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9B667" w14:textId="5887339E" w:rsidR="009C19B2" w:rsidRPr="008E6673" w:rsidRDefault="009C19B2" w:rsidP="5AED0C66">
      <w:pPr>
        <w:tabs>
          <w:tab w:val="center" w:pos="4536"/>
          <w:tab w:val="right" w:pos="8280"/>
          <w:tab w:val="right" w:pos="9639"/>
        </w:tabs>
        <w:ind w:right="2"/>
        <w:rPr>
          <w:rFonts w:ascii="Arial" w:hAnsi="Arial" w:cs="Arial"/>
          <w:b/>
          <w:bCs/>
          <w:sz w:val="28"/>
          <w:szCs w:val="28"/>
          <w:highlight w:val="yellow"/>
        </w:rPr>
      </w:pPr>
      <w:r w:rsidRPr="5AED0C66">
        <w:rPr>
          <w:rFonts w:ascii="Arial" w:hAnsi="Arial" w:cs="Arial"/>
          <w:b/>
          <w:bCs/>
          <w:sz w:val="28"/>
          <w:szCs w:val="28"/>
        </w:rPr>
        <w:t>3GPP TSG RAN W</w:t>
      </w:r>
      <w:r w:rsidR="005A0790" w:rsidRPr="5AED0C66">
        <w:rPr>
          <w:rFonts w:ascii="Arial" w:hAnsi="Arial" w:cs="Arial"/>
          <w:b/>
          <w:bCs/>
          <w:sz w:val="28"/>
          <w:szCs w:val="28"/>
        </w:rPr>
        <w:t>G1#1</w:t>
      </w:r>
      <w:r w:rsidR="007609F0" w:rsidRPr="5AED0C66">
        <w:rPr>
          <w:rFonts w:ascii="Arial" w:hAnsi="Arial" w:cs="Arial"/>
          <w:b/>
          <w:bCs/>
          <w:sz w:val="28"/>
          <w:szCs w:val="28"/>
        </w:rPr>
        <w:t>14</w:t>
      </w:r>
      <w:r>
        <w:tab/>
      </w:r>
      <w:r w:rsidRPr="5AED0C66">
        <w:rPr>
          <w:rFonts w:ascii="Arial" w:hAnsi="Arial" w:cs="Arial"/>
          <w:b/>
          <w:bCs/>
          <w:sz w:val="28"/>
          <w:szCs w:val="28"/>
        </w:rPr>
        <w:t xml:space="preserve"> </w:t>
      </w:r>
      <w:r>
        <w:tab/>
      </w:r>
      <w:r w:rsidRPr="5AED0C66">
        <w:rPr>
          <w:rFonts w:ascii="Arial" w:hAnsi="Arial" w:cs="Arial"/>
          <w:b/>
          <w:bCs/>
          <w:sz w:val="28"/>
          <w:szCs w:val="28"/>
        </w:rPr>
        <w:t xml:space="preserve"> </w:t>
      </w:r>
      <w:r>
        <w:tab/>
      </w:r>
      <w:r w:rsidR="00754539" w:rsidRPr="00754539">
        <w:rPr>
          <w:rFonts w:ascii="Arial" w:hAnsi="Arial" w:cs="Arial"/>
          <w:b/>
          <w:bCs/>
          <w:sz w:val="28"/>
          <w:szCs w:val="28"/>
        </w:rPr>
        <w:t>R1-2502785</w:t>
      </w:r>
    </w:p>
    <w:p w14:paraId="0EEEDEB5" w14:textId="211FCE94" w:rsidR="008A34D9" w:rsidRPr="00FE3D1A" w:rsidRDefault="00FE3D1A" w:rsidP="001640AD">
      <w:pPr>
        <w:pStyle w:val="a7"/>
        <w:ind w:left="1800" w:hanging="1800"/>
        <w:rPr>
          <w:rFonts w:eastAsia="ＭＳ ゴシック"/>
          <w:noProof w:val="0"/>
          <w:sz w:val="24"/>
          <w:lang w:eastAsia="ja-JP"/>
        </w:rPr>
      </w:pPr>
      <w:r w:rsidRPr="00FE3D1A">
        <w:rPr>
          <w:rFonts w:cs="Arial"/>
          <w:bCs/>
          <w:noProof w:val="0"/>
          <w:sz w:val="28"/>
          <w:lang w:eastAsia="ja-JP"/>
        </w:rPr>
        <w:t>Wuhan, CN, Apr. 7th – 11st, 2025</w:t>
      </w: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4BB52E1A" w:rsidR="00900DAE" w:rsidRPr="001906E0" w:rsidRDefault="00D02352" w:rsidP="00D02352">
      <w:pPr>
        <w:pStyle w:val="a7"/>
        <w:ind w:left="1800" w:hanging="1800"/>
        <w:rPr>
          <w:sz w:val="24"/>
          <w:lang w:val="en-US" w:eastAsia="ja-JP"/>
        </w:rPr>
      </w:pPr>
      <w:r w:rsidRPr="00034B54">
        <w:rPr>
          <w:sz w:val="24"/>
          <w:lang w:val="en-US"/>
        </w:rPr>
        <w:t>Titl</w:t>
      </w:r>
      <w:r w:rsidRPr="00080B77">
        <w:rPr>
          <w:sz w:val="24"/>
          <w:lang w:val="en-US"/>
        </w:rPr>
        <w:t>e:</w:t>
      </w:r>
      <w:r w:rsidR="00DB782C" w:rsidRPr="00080B77">
        <w:rPr>
          <w:sz w:val="24"/>
          <w:lang w:val="en-US"/>
        </w:rPr>
        <w:tab/>
      </w:r>
      <w:r w:rsidR="00AB0E10" w:rsidRPr="00AB0E10">
        <w:rPr>
          <w:sz w:val="24"/>
          <w:lang w:val="en-US"/>
        </w:rPr>
        <w:t>Discussion on UE features for AI/ML for NR Air Interface</w:t>
      </w:r>
    </w:p>
    <w:p w14:paraId="0EEEDEB8" w14:textId="11E5FBA2"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7609F0">
        <w:rPr>
          <w:sz w:val="24"/>
          <w:lang w:val="en-US" w:eastAsia="ja-JP"/>
        </w:rPr>
        <w:t>9</w:t>
      </w:r>
      <w:r w:rsidR="004C03BF" w:rsidRPr="004C03BF">
        <w:rPr>
          <w:sz w:val="24"/>
          <w:lang w:val="en-US" w:eastAsia="ja-JP"/>
        </w:rPr>
        <w:t>.</w:t>
      </w:r>
      <w:r w:rsidR="00AB0E10">
        <w:rPr>
          <w:rFonts w:hint="eastAsia"/>
          <w:sz w:val="24"/>
          <w:lang w:val="en-US" w:eastAsia="ja-JP"/>
        </w:rPr>
        <w:t>15.1</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Default="001D2A61" w:rsidP="00EE092A">
      <w:pPr>
        <w:pStyle w:val="1"/>
        <w:numPr>
          <w:ilvl w:val="0"/>
          <w:numId w:val="6"/>
        </w:numPr>
        <w:tabs>
          <w:tab w:val="num" w:pos="425"/>
        </w:tabs>
        <w:spacing w:before="180" w:after="120"/>
        <w:ind w:left="0" w:firstLine="0"/>
        <w:rPr>
          <w:rFonts w:eastAsia="ＭＳ 明朝"/>
          <w:b/>
          <w:bCs/>
          <w:szCs w:val="24"/>
          <w:lang w:val="en-US"/>
        </w:rPr>
      </w:pPr>
      <w:r w:rsidRPr="00951AFF">
        <w:rPr>
          <w:rFonts w:eastAsia="ＭＳ 明朝" w:hint="eastAsia"/>
          <w:b/>
          <w:bCs/>
          <w:szCs w:val="24"/>
          <w:lang w:val="en-US"/>
        </w:rPr>
        <w:t>Introduction</w:t>
      </w:r>
    </w:p>
    <w:p w14:paraId="05C452B2" w14:textId="2F2732F0" w:rsidR="006A7D54" w:rsidRDefault="006A7D54" w:rsidP="006A7D54">
      <w:pPr>
        <w:rPr>
          <w:lang w:val="en-US"/>
        </w:rPr>
      </w:pPr>
      <w:r w:rsidRPr="006A7D54">
        <w:rPr>
          <w:lang w:val="en-US"/>
        </w:rPr>
        <w:t xml:space="preserve">At </w:t>
      </w:r>
      <w:r w:rsidR="006863E3">
        <w:rPr>
          <w:rFonts w:hint="eastAsia"/>
          <w:lang w:val="en-US"/>
        </w:rPr>
        <w:t xml:space="preserve">the </w:t>
      </w:r>
      <w:r w:rsidRPr="006A7D54">
        <w:rPr>
          <w:lang w:val="en-US"/>
        </w:rPr>
        <w:t>RAN#10</w:t>
      </w:r>
      <w:r w:rsidR="006863E3">
        <w:rPr>
          <w:rFonts w:hint="eastAsia"/>
          <w:lang w:val="en-US"/>
        </w:rPr>
        <w:t>7</w:t>
      </w:r>
      <w:r w:rsidRPr="006A7D54">
        <w:rPr>
          <w:lang w:val="en-US"/>
        </w:rPr>
        <w:t xml:space="preserve"> meeting, WID on </w:t>
      </w:r>
      <w:r w:rsidR="004D4F51" w:rsidRPr="00FB4978">
        <w:rPr>
          <w:rFonts w:eastAsia="SimSun"/>
          <w:sz w:val="22"/>
          <w:lang w:eastAsia="zh-CN"/>
        </w:rPr>
        <w:t>Artificial Intelligence (AI)/Machine Learning (ML) for NR Air Interface</w:t>
      </w:r>
      <w:r w:rsidRPr="006A7D54">
        <w:rPr>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965A31" w:rsidRPr="005B566F" w14:paraId="0361F251" w14:textId="77777777" w:rsidTr="00381621">
        <w:tc>
          <w:tcPr>
            <w:tcW w:w="9962" w:type="dxa"/>
          </w:tcPr>
          <w:p w14:paraId="16304879" w14:textId="77777777" w:rsidR="000529C4" w:rsidRPr="000529C4" w:rsidRDefault="000529C4" w:rsidP="000529C4">
            <w:pPr>
              <w:overflowPunct/>
              <w:autoSpaceDE/>
              <w:autoSpaceDN/>
              <w:adjustRightInd/>
              <w:spacing w:afterLines="50" w:after="120"/>
              <w:rPr>
                <w:rFonts w:eastAsiaTheme="minorEastAsia"/>
                <w:bCs/>
                <w:sz w:val="22"/>
                <w:szCs w:val="22"/>
              </w:rPr>
            </w:pPr>
            <w:r w:rsidRPr="000529C4">
              <w:rPr>
                <w:rFonts w:eastAsiaTheme="minorEastAsia"/>
                <w:bCs/>
                <w:sz w:val="22"/>
                <w:szCs w:val="22"/>
              </w:rPr>
              <w:t>Provide specification support for the following aspects:</w:t>
            </w:r>
          </w:p>
          <w:p w14:paraId="555917A8" w14:textId="77777777" w:rsidR="000529C4" w:rsidRPr="000529C4" w:rsidRDefault="000529C4" w:rsidP="000529C4">
            <w:pPr>
              <w:numPr>
                <w:ilvl w:val="0"/>
                <w:numId w:val="25"/>
              </w:numPr>
              <w:overflowPunct/>
              <w:autoSpaceDE/>
              <w:autoSpaceDN/>
              <w:adjustRightInd/>
              <w:spacing w:afterLines="50" w:after="120"/>
              <w:rPr>
                <w:rFonts w:eastAsiaTheme="minorEastAsia"/>
                <w:bCs/>
                <w:sz w:val="22"/>
                <w:szCs w:val="22"/>
              </w:rPr>
            </w:pPr>
            <w:r w:rsidRPr="000529C4">
              <w:rPr>
                <w:rFonts w:eastAsiaTheme="minorEastAsia"/>
                <w:bCs/>
                <w:sz w:val="22"/>
                <w:szCs w:val="22"/>
              </w:rPr>
              <w:t xml:space="preserve">AI/ML general framework for one-sided AI/ML models within the realm of what has been studied in the </w:t>
            </w:r>
            <w:proofErr w:type="spellStart"/>
            <w:r w:rsidRPr="000529C4">
              <w:rPr>
                <w:rFonts w:eastAsiaTheme="minorEastAsia"/>
                <w:bCs/>
                <w:sz w:val="22"/>
                <w:szCs w:val="22"/>
              </w:rPr>
              <w:t>FS_NR_AIML_Air</w:t>
            </w:r>
            <w:proofErr w:type="spellEnd"/>
            <w:r w:rsidRPr="000529C4">
              <w:rPr>
                <w:rFonts w:eastAsiaTheme="minorEastAsia"/>
                <w:bCs/>
                <w:sz w:val="22"/>
                <w:szCs w:val="22"/>
              </w:rPr>
              <w:t xml:space="preserve"> project [RAN2]:</w:t>
            </w:r>
          </w:p>
          <w:p w14:paraId="55ED6FBB" w14:textId="77777777" w:rsidR="000529C4" w:rsidRPr="000529C4" w:rsidRDefault="000529C4" w:rsidP="000529C4">
            <w:pPr>
              <w:numPr>
                <w:ilvl w:val="1"/>
                <w:numId w:val="25"/>
              </w:numPr>
              <w:overflowPunct/>
              <w:autoSpaceDE/>
              <w:autoSpaceDN/>
              <w:adjustRightInd/>
              <w:spacing w:afterLines="50" w:after="120"/>
              <w:rPr>
                <w:rFonts w:eastAsiaTheme="minorEastAsia"/>
                <w:bCs/>
                <w:sz w:val="22"/>
                <w:szCs w:val="22"/>
              </w:rPr>
            </w:pPr>
            <w:r w:rsidRPr="000529C4">
              <w:rPr>
                <w:rFonts w:eastAsiaTheme="minorEastAsia"/>
                <w:bCs/>
                <w:sz w:val="22"/>
                <w:szCs w:val="22"/>
              </w:rPr>
              <w:t>Signalling and protocol aspects of Life Cycle Management (LCM) enabling functionality and model (if justified) selection, activation, deactivation, switching, fallback</w:t>
            </w:r>
          </w:p>
          <w:p w14:paraId="10E441C3" w14:textId="77777777" w:rsidR="000529C4" w:rsidRPr="000529C4" w:rsidRDefault="000529C4" w:rsidP="000529C4">
            <w:pPr>
              <w:numPr>
                <w:ilvl w:val="2"/>
                <w:numId w:val="25"/>
              </w:numPr>
              <w:overflowPunct/>
              <w:autoSpaceDE/>
              <w:autoSpaceDN/>
              <w:adjustRightInd/>
              <w:spacing w:afterLines="50" w:after="120"/>
              <w:rPr>
                <w:rFonts w:eastAsiaTheme="minorEastAsia"/>
                <w:bCs/>
                <w:sz w:val="22"/>
                <w:szCs w:val="22"/>
              </w:rPr>
            </w:pPr>
            <w:r w:rsidRPr="000529C4">
              <w:rPr>
                <w:rFonts w:eastAsiaTheme="minorEastAsia"/>
                <w:bCs/>
                <w:sz w:val="22"/>
                <w:szCs w:val="22"/>
              </w:rPr>
              <w:t xml:space="preserve">Identification related signalling is part of the above objective </w:t>
            </w:r>
          </w:p>
          <w:p w14:paraId="1FBB8DBD" w14:textId="77777777" w:rsidR="000529C4" w:rsidRPr="000529C4" w:rsidRDefault="000529C4" w:rsidP="000529C4">
            <w:pPr>
              <w:numPr>
                <w:ilvl w:val="1"/>
                <w:numId w:val="25"/>
              </w:numPr>
              <w:overflowPunct/>
              <w:autoSpaceDE/>
              <w:autoSpaceDN/>
              <w:adjustRightInd/>
              <w:spacing w:afterLines="50" w:after="120"/>
              <w:rPr>
                <w:rFonts w:eastAsiaTheme="minorEastAsia"/>
                <w:bCs/>
                <w:sz w:val="22"/>
                <w:szCs w:val="22"/>
              </w:rPr>
            </w:pPr>
            <w:r w:rsidRPr="000529C4">
              <w:rPr>
                <w:rFonts w:eastAsiaTheme="minorEastAsia"/>
                <w:bCs/>
                <w:sz w:val="22"/>
                <w:szCs w:val="22"/>
              </w:rPr>
              <w:t>Necessary signalling/mechanism(s) for LCM to facilitate model training, inference, performance monitoring, data collection (except for the purpose of CN/OAM/OTT collection of UE-sided model training data) for both UE-sided and NW-sided models</w:t>
            </w:r>
          </w:p>
          <w:p w14:paraId="79395277" w14:textId="77777777" w:rsidR="000529C4" w:rsidRPr="000529C4" w:rsidRDefault="000529C4" w:rsidP="000529C4">
            <w:pPr>
              <w:numPr>
                <w:ilvl w:val="1"/>
                <w:numId w:val="25"/>
              </w:numPr>
              <w:overflowPunct/>
              <w:autoSpaceDE/>
              <w:autoSpaceDN/>
              <w:adjustRightInd/>
              <w:spacing w:afterLines="50" w:after="120"/>
              <w:rPr>
                <w:rFonts w:eastAsiaTheme="minorEastAsia"/>
                <w:bCs/>
                <w:sz w:val="22"/>
                <w:szCs w:val="22"/>
              </w:rPr>
            </w:pPr>
            <w:r w:rsidRPr="000529C4">
              <w:rPr>
                <w:rFonts w:eastAsiaTheme="minorEastAsia"/>
                <w:bCs/>
                <w:sz w:val="22"/>
                <w:szCs w:val="22"/>
              </w:rPr>
              <w:t>Signalling mechanism of applicable functionalities/models</w:t>
            </w:r>
          </w:p>
          <w:p w14:paraId="271D9206" w14:textId="77777777" w:rsidR="000529C4" w:rsidRPr="000529C4" w:rsidRDefault="000529C4" w:rsidP="000529C4">
            <w:pPr>
              <w:overflowPunct/>
              <w:autoSpaceDE/>
              <w:autoSpaceDN/>
              <w:adjustRightInd/>
              <w:spacing w:afterLines="50" w:after="120"/>
              <w:rPr>
                <w:rFonts w:eastAsiaTheme="minorEastAsia"/>
                <w:bCs/>
                <w:sz w:val="22"/>
                <w:szCs w:val="22"/>
              </w:rPr>
            </w:pPr>
          </w:p>
          <w:p w14:paraId="3477AE25" w14:textId="77777777" w:rsidR="000529C4" w:rsidRPr="000529C4" w:rsidRDefault="000529C4" w:rsidP="000529C4">
            <w:pPr>
              <w:numPr>
                <w:ilvl w:val="0"/>
                <w:numId w:val="25"/>
              </w:numPr>
              <w:overflowPunct/>
              <w:autoSpaceDE/>
              <w:autoSpaceDN/>
              <w:adjustRightInd/>
              <w:spacing w:afterLines="50" w:after="120"/>
              <w:rPr>
                <w:rFonts w:eastAsiaTheme="minorEastAsia"/>
                <w:bCs/>
                <w:sz w:val="22"/>
                <w:szCs w:val="22"/>
              </w:rPr>
            </w:pPr>
            <w:r w:rsidRPr="000529C4">
              <w:rPr>
                <w:rFonts w:eastAsiaTheme="minorEastAsia"/>
                <w:bCs/>
                <w:sz w:val="22"/>
                <w:szCs w:val="22"/>
              </w:rPr>
              <w:t>Beam management - DL Tx beam prediction for both UE-sided model and NW-sided model, encompassing [RAN1/RAN2]:</w:t>
            </w:r>
          </w:p>
          <w:p w14:paraId="6E60A398" w14:textId="77777777" w:rsidR="000529C4" w:rsidRPr="000529C4" w:rsidRDefault="000529C4" w:rsidP="000529C4">
            <w:pPr>
              <w:numPr>
                <w:ilvl w:val="1"/>
                <w:numId w:val="25"/>
              </w:numPr>
              <w:overflowPunct/>
              <w:autoSpaceDE/>
              <w:autoSpaceDN/>
              <w:adjustRightInd/>
              <w:spacing w:afterLines="50" w:after="120"/>
              <w:rPr>
                <w:rFonts w:eastAsiaTheme="minorEastAsia"/>
                <w:bCs/>
                <w:sz w:val="22"/>
                <w:szCs w:val="22"/>
              </w:rPr>
            </w:pPr>
            <w:r w:rsidRPr="000529C4">
              <w:rPr>
                <w:rFonts w:eastAsiaTheme="minorEastAsia"/>
                <w:bCs/>
                <w:sz w:val="22"/>
                <w:szCs w:val="22"/>
              </w:rPr>
              <w:t>Spatial-domain DL Tx beam prediction for Set A of beams based on measurement results of Set B of beams (“BM-Case1”)</w:t>
            </w:r>
          </w:p>
          <w:p w14:paraId="0C70FC7A" w14:textId="77777777" w:rsidR="000529C4" w:rsidRPr="000529C4" w:rsidRDefault="000529C4" w:rsidP="000529C4">
            <w:pPr>
              <w:numPr>
                <w:ilvl w:val="1"/>
                <w:numId w:val="25"/>
              </w:numPr>
              <w:overflowPunct/>
              <w:autoSpaceDE/>
              <w:autoSpaceDN/>
              <w:adjustRightInd/>
              <w:spacing w:afterLines="50" w:after="120"/>
              <w:rPr>
                <w:rFonts w:eastAsiaTheme="minorEastAsia"/>
                <w:bCs/>
                <w:sz w:val="22"/>
                <w:szCs w:val="22"/>
              </w:rPr>
            </w:pPr>
            <w:r w:rsidRPr="000529C4">
              <w:rPr>
                <w:rFonts w:eastAsiaTheme="minorEastAsia"/>
                <w:bCs/>
                <w:sz w:val="22"/>
                <w:szCs w:val="22"/>
              </w:rPr>
              <w:t>Temporal DL Tx beam prediction for Set A of beams based on the historic measurement results of Set B of beams (“BM-Case2”)</w:t>
            </w:r>
          </w:p>
          <w:p w14:paraId="65928A57" w14:textId="77777777" w:rsidR="000529C4" w:rsidRPr="000529C4" w:rsidRDefault="000529C4" w:rsidP="000529C4">
            <w:pPr>
              <w:numPr>
                <w:ilvl w:val="1"/>
                <w:numId w:val="25"/>
              </w:numPr>
              <w:overflowPunct/>
              <w:autoSpaceDE/>
              <w:autoSpaceDN/>
              <w:adjustRightInd/>
              <w:spacing w:afterLines="50" w:after="120"/>
              <w:rPr>
                <w:rFonts w:eastAsiaTheme="minorEastAsia"/>
                <w:bCs/>
                <w:sz w:val="22"/>
                <w:szCs w:val="22"/>
              </w:rPr>
            </w:pPr>
            <w:r w:rsidRPr="000529C4">
              <w:rPr>
                <w:rFonts w:eastAsiaTheme="minorEastAsia"/>
                <w:bCs/>
                <w:sz w:val="22"/>
                <w:szCs w:val="22"/>
              </w:rPr>
              <w:t>Specify necessary signalling/mechanism(s) to facilitate LCM operations specific to the Beam Management use cases, if any</w:t>
            </w:r>
          </w:p>
          <w:p w14:paraId="41D22A62" w14:textId="77777777" w:rsidR="000529C4" w:rsidRPr="000529C4" w:rsidRDefault="000529C4" w:rsidP="000529C4">
            <w:pPr>
              <w:numPr>
                <w:ilvl w:val="1"/>
                <w:numId w:val="25"/>
              </w:numPr>
              <w:overflowPunct/>
              <w:autoSpaceDE/>
              <w:autoSpaceDN/>
              <w:adjustRightInd/>
              <w:spacing w:afterLines="50" w:after="120"/>
              <w:rPr>
                <w:rFonts w:eastAsiaTheme="minorEastAsia"/>
                <w:bCs/>
                <w:sz w:val="22"/>
                <w:szCs w:val="22"/>
              </w:rPr>
            </w:pPr>
            <w:r w:rsidRPr="000529C4">
              <w:rPr>
                <w:rFonts w:eastAsiaTheme="minorEastAsia"/>
                <w:bCs/>
                <w:sz w:val="22"/>
                <w:szCs w:val="22"/>
              </w:rPr>
              <w:t xml:space="preserve">Enabling method(s) to ensure consistency between training and inference regarding NW-side additional conditions (if identified) for inference at UE </w:t>
            </w:r>
          </w:p>
          <w:p w14:paraId="36B0D854" w14:textId="77777777" w:rsidR="000529C4" w:rsidRPr="000529C4" w:rsidRDefault="000529C4" w:rsidP="000529C4">
            <w:pPr>
              <w:overflowPunct/>
              <w:autoSpaceDE/>
              <w:autoSpaceDN/>
              <w:adjustRightInd/>
              <w:spacing w:afterLines="50" w:after="120"/>
              <w:rPr>
                <w:rFonts w:eastAsiaTheme="minorEastAsia"/>
                <w:bCs/>
                <w:sz w:val="22"/>
                <w:szCs w:val="22"/>
              </w:rPr>
            </w:pPr>
            <w:r w:rsidRPr="000529C4">
              <w:rPr>
                <w:rFonts w:eastAsiaTheme="minorEastAsia"/>
                <w:bCs/>
                <w:sz w:val="22"/>
                <w:szCs w:val="22"/>
              </w:rPr>
              <w:t>NOTE: Strive for common framework design to support both BM-Case1 and BM-Case2</w:t>
            </w:r>
          </w:p>
          <w:p w14:paraId="3967E97B" w14:textId="77777777" w:rsidR="000529C4" w:rsidRPr="000529C4" w:rsidRDefault="000529C4" w:rsidP="000529C4">
            <w:pPr>
              <w:overflowPunct/>
              <w:autoSpaceDE/>
              <w:autoSpaceDN/>
              <w:adjustRightInd/>
              <w:spacing w:afterLines="50" w:after="120"/>
              <w:rPr>
                <w:rFonts w:eastAsiaTheme="minorEastAsia"/>
                <w:bCs/>
                <w:sz w:val="22"/>
                <w:szCs w:val="22"/>
              </w:rPr>
            </w:pPr>
          </w:p>
          <w:p w14:paraId="791A5397" w14:textId="77777777" w:rsidR="00570ADF" w:rsidRPr="00570ADF" w:rsidRDefault="00570ADF" w:rsidP="00570ADF">
            <w:pPr>
              <w:numPr>
                <w:ilvl w:val="0"/>
                <w:numId w:val="25"/>
              </w:numPr>
              <w:spacing w:before="240" w:after="60"/>
              <w:jc w:val="left"/>
              <w:rPr>
                <w:rFonts w:eastAsia="Malgun Gothic"/>
                <w:bCs/>
                <w:sz w:val="20"/>
                <w:lang w:val="en-US" w:eastAsia="en-GB"/>
              </w:rPr>
            </w:pPr>
            <w:r w:rsidRPr="00570ADF">
              <w:rPr>
                <w:bCs/>
                <w:szCs w:val="24"/>
                <w:lang w:val="en-US" w:eastAsia="en-US"/>
              </w:rPr>
              <w:t>Positioning accuracy enhancements, encompassing [RAN1/RAN2/RAN3]:</w:t>
            </w:r>
          </w:p>
          <w:p w14:paraId="0205BE2C" w14:textId="77777777" w:rsidR="00570ADF" w:rsidRPr="00570ADF" w:rsidRDefault="00570ADF" w:rsidP="00570ADF">
            <w:pPr>
              <w:numPr>
                <w:ilvl w:val="1"/>
                <w:numId w:val="25"/>
              </w:numPr>
              <w:spacing w:before="240" w:after="60"/>
              <w:jc w:val="left"/>
              <w:rPr>
                <w:bCs/>
                <w:szCs w:val="24"/>
                <w:lang w:val="en-US" w:eastAsia="en-US"/>
              </w:rPr>
            </w:pPr>
            <w:r w:rsidRPr="00570ADF">
              <w:rPr>
                <w:bCs/>
                <w:szCs w:val="24"/>
                <w:lang w:val="en-US" w:eastAsia="en-US"/>
              </w:rPr>
              <w:t>Direct AI/ML positioning:</w:t>
            </w:r>
          </w:p>
          <w:p w14:paraId="62F6F9F4" w14:textId="048B6421" w:rsidR="00570ADF" w:rsidRPr="000444C3" w:rsidRDefault="00570ADF" w:rsidP="000444C3">
            <w:pPr>
              <w:numPr>
                <w:ilvl w:val="2"/>
                <w:numId w:val="25"/>
              </w:numPr>
              <w:spacing w:before="240" w:after="60"/>
              <w:jc w:val="left"/>
              <w:rPr>
                <w:rFonts w:hint="eastAsia"/>
                <w:bCs/>
                <w:szCs w:val="24"/>
                <w:lang w:val="en-US" w:eastAsia="en-US"/>
              </w:rPr>
            </w:pPr>
            <w:r w:rsidRPr="00570ADF">
              <w:rPr>
                <w:bCs/>
                <w:szCs w:val="24"/>
                <w:lang w:val="en-US" w:eastAsia="en-US"/>
              </w:rPr>
              <w:t xml:space="preserve">Case 1: </w:t>
            </w:r>
            <w:r w:rsidRPr="00570ADF">
              <w:rPr>
                <w:szCs w:val="24"/>
                <w:lang w:val="en-US" w:eastAsia="en-US"/>
              </w:rPr>
              <w:t>UE-based positioning with UE-side model, direct AI/ML positioning</w:t>
            </w:r>
          </w:p>
          <w:p w14:paraId="37E00206" w14:textId="6560D48C" w:rsidR="00570ADF" w:rsidRPr="00570ADF" w:rsidRDefault="00570ADF" w:rsidP="00570ADF">
            <w:pPr>
              <w:numPr>
                <w:ilvl w:val="2"/>
                <w:numId w:val="25"/>
              </w:numPr>
              <w:spacing w:before="240" w:after="60"/>
              <w:jc w:val="left"/>
              <w:rPr>
                <w:bCs/>
                <w:szCs w:val="24"/>
                <w:lang w:val="en-US" w:eastAsia="en-US"/>
              </w:rPr>
            </w:pPr>
            <w:r w:rsidRPr="00570ADF">
              <w:rPr>
                <w:bCs/>
                <w:szCs w:val="24"/>
                <w:lang w:val="en-US" w:eastAsia="en-US"/>
              </w:rPr>
              <w:t>Case 3b:</w:t>
            </w:r>
            <w:r w:rsidRPr="00570ADF">
              <w:rPr>
                <w:szCs w:val="24"/>
                <w:lang w:val="en-US" w:eastAsia="en-US"/>
              </w:rPr>
              <w:t xml:space="preserve"> NG-RAN node assisted positioning with LMF-side model, direct AI/ML positioning</w:t>
            </w:r>
          </w:p>
          <w:p w14:paraId="352A830B" w14:textId="2194E6E9" w:rsidR="00570ADF" w:rsidRPr="000444C3" w:rsidRDefault="00570ADF" w:rsidP="000444C3">
            <w:pPr>
              <w:numPr>
                <w:ilvl w:val="1"/>
                <w:numId w:val="25"/>
              </w:numPr>
              <w:spacing w:before="240" w:after="60"/>
              <w:jc w:val="left"/>
              <w:rPr>
                <w:rFonts w:hint="eastAsia"/>
                <w:bCs/>
                <w:szCs w:val="24"/>
                <w:lang w:val="en-US" w:eastAsia="en-US"/>
              </w:rPr>
            </w:pPr>
            <w:r w:rsidRPr="00570ADF">
              <w:rPr>
                <w:bCs/>
                <w:szCs w:val="24"/>
                <w:lang w:val="en-US" w:eastAsia="en-US"/>
              </w:rPr>
              <w:lastRenderedPageBreak/>
              <w:t xml:space="preserve">AI/ML assisted positioning </w:t>
            </w:r>
            <w:r w:rsidRPr="00570ADF">
              <w:rPr>
                <w:bCs/>
                <w:szCs w:val="24"/>
                <w:lang w:val="en-US" w:eastAsia="en-US"/>
              </w:rPr>
              <w:tab/>
            </w:r>
            <w:r w:rsidRPr="00570ADF">
              <w:rPr>
                <w:bCs/>
                <w:szCs w:val="24"/>
                <w:lang w:val="en-US" w:eastAsia="en-US"/>
              </w:rPr>
              <w:tab/>
              <w:t xml:space="preserve"> </w:t>
            </w:r>
          </w:p>
          <w:p w14:paraId="3AF21E7A" w14:textId="4AF886A8" w:rsidR="00570ADF" w:rsidRPr="00570ADF" w:rsidRDefault="00570ADF" w:rsidP="00570ADF">
            <w:pPr>
              <w:numPr>
                <w:ilvl w:val="2"/>
                <w:numId w:val="25"/>
              </w:numPr>
              <w:spacing w:before="240" w:after="60"/>
              <w:jc w:val="left"/>
              <w:rPr>
                <w:bCs/>
                <w:szCs w:val="24"/>
                <w:lang w:val="en-US" w:eastAsia="en-US"/>
              </w:rPr>
            </w:pPr>
            <w:r w:rsidRPr="00570ADF">
              <w:rPr>
                <w:bCs/>
                <w:szCs w:val="24"/>
                <w:lang w:val="en-US" w:eastAsia="en-US"/>
              </w:rPr>
              <w:t xml:space="preserve">Case 3a: </w:t>
            </w:r>
            <w:r w:rsidRPr="00570ADF">
              <w:rPr>
                <w:szCs w:val="24"/>
                <w:lang w:val="en-US" w:eastAsia="en-US"/>
              </w:rPr>
              <w:t xml:space="preserve">NG-RAN node assisted positioning with </w:t>
            </w:r>
            <w:proofErr w:type="spellStart"/>
            <w:r w:rsidRPr="00570ADF">
              <w:rPr>
                <w:szCs w:val="24"/>
                <w:lang w:val="en-US" w:eastAsia="en-US"/>
              </w:rPr>
              <w:t>gNB</w:t>
            </w:r>
            <w:proofErr w:type="spellEnd"/>
            <w:r w:rsidRPr="00570ADF">
              <w:rPr>
                <w:szCs w:val="24"/>
                <w:lang w:val="en-US" w:eastAsia="en-US"/>
              </w:rPr>
              <w:t>-side model, AI/ML assisted positioning</w:t>
            </w:r>
          </w:p>
          <w:p w14:paraId="75881438" w14:textId="77777777" w:rsidR="00570ADF" w:rsidRPr="00570ADF" w:rsidRDefault="00570ADF" w:rsidP="00570ADF">
            <w:pPr>
              <w:numPr>
                <w:ilvl w:val="1"/>
                <w:numId w:val="25"/>
              </w:numPr>
              <w:spacing w:before="240" w:after="60"/>
              <w:jc w:val="left"/>
              <w:rPr>
                <w:bCs/>
                <w:szCs w:val="24"/>
                <w:lang w:val="en-US" w:eastAsia="en-US"/>
              </w:rPr>
            </w:pPr>
            <w:r w:rsidRPr="00570ADF">
              <w:rPr>
                <w:bCs/>
                <w:szCs w:val="24"/>
                <w:lang w:val="en-US" w:eastAsia="en-US"/>
              </w:rPr>
              <w:t xml:space="preserve">Specify necessary measurements, </w:t>
            </w:r>
            <w:proofErr w:type="spellStart"/>
            <w:r w:rsidRPr="00570ADF">
              <w:rPr>
                <w:bCs/>
                <w:szCs w:val="24"/>
                <w:lang w:val="en-US" w:eastAsia="en-US"/>
              </w:rPr>
              <w:t>signalling</w:t>
            </w:r>
            <w:proofErr w:type="spellEnd"/>
            <w:r w:rsidRPr="00570ADF">
              <w:rPr>
                <w:bCs/>
                <w:szCs w:val="24"/>
                <w:lang w:val="en-US" w:eastAsia="en-US"/>
              </w:rPr>
              <w:t>/mechanism(s) to facilitate LCM operations specific to the Positioning accuracy enhancements use cases, if any</w:t>
            </w:r>
          </w:p>
          <w:p w14:paraId="007CA9C0" w14:textId="77777777" w:rsidR="00570ADF" w:rsidRPr="00570ADF" w:rsidRDefault="00570ADF" w:rsidP="00570ADF">
            <w:pPr>
              <w:numPr>
                <w:ilvl w:val="1"/>
                <w:numId w:val="25"/>
              </w:numPr>
              <w:spacing w:before="240" w:after="60"/>
              <w:jc w:val="left"/>
              <w:rPr>
                <w:bCs/>
                <w:szCs w:val="24"/>
                <w:lang w:val="en-US" w:eastAsia="en-US"/>
              </w:rPr>
            </w:pPr>
            <w:r w:rsidRPr="00570ADF">
              <w:rPr>
                <w:bCs/>
                <w:szCs w:val="24"/>
                <w:lang w:val="en-US" w:eastAsia="en-US"/>
              </w:rPr>
              <w:t xml:space="preserve">Investigate and specify the necessary </w:t>
            </w:r>
            <w:proofErr w:type="spellStart"/>
            <w:r w:rsidRPr="00570ADF">
              <w:rPr>
                <w:bCs/>
                <w:szCs w:val="24"/>
                <w:lang w:val="en-US" w:eastAsia="en-US"/>
              </w:rPr>
              <w:t>signalling</w:t>
            </w:r>
            <w:proofErr w:type="spellEnd"/>
            <w:r w:rsidRPr="00570ADF">
              <w:rPr>
                <w:bCs/>
                <w:szCs w:val="24"/>
                <w:lang w:val="en-US" w:eastAsia="en-US"/>
              </w:rPr>
              <w:t xml:space="preserve"> of necessary measurement enhancements (if any)</w:t>
            </w:r>
          </w:p>
          <w:p w14:paraId="422156BE" w14:textId="77777777" w:rsidR="008400E4" w:rsidRDefault="00570ADF" w:rsidP="008400E4">
            <w:pPr>
              <w:numPr>
                <w:ilvl w:val="1"/>
                <w:numId w:val="25"/>
              </w:numPr>
              <w:spacing w:before="240" w:after="60"/>
              <w:jc w:val="left"/>
              <w:rPr>
                <w:bCs/>
                <w:szCs w:val="24"/>
                <w:lang w:val="en-US" w:eastAsia="en-US"/>
              </w:rPr>
            </w:pPr>
            <w:r w:rsidRPr="00570ADF">
              <w:rPr>
                <w:bCs/>
                <w:szCs w:val="24"/>
                <w:lang w:val="en-US" w:eastAsia="en-US"/>
              </w:rPr>
              <w:t>Enabling method(s) to ensure consistency between training and inference regarding NW-side additional conditions (if identified) for inference at UE for relevant positioning sub use cases</w:t>
            </w:r>
          </w:p>
          <w:p w14:paraId="035876C0" w14:textId="7593DA45" w:rsidR="000529C4" w:rsidRPr="008400E4" w:rsidRDefault="000529C4" w:rsidP="008400E4">
            <w:pPr>
              <w:numPr>
                <w:ilvl w:val="1"/>
                <w:numId w:val="25"/>
              </w:numPr>
              <w:spacing w:before="240" w:after="60"/>
              <w:jc w:val="left"/>
              <w:rPr>
                <w:bCs/>
                <w:szCs w:val="24"/>
                <w:lang w:val="en-US" w:eastAsia="en-US"/>
              </w:rPr>
            </w:pPr>
          </w:p>
          <w:p w14:paraId="73D04B3C" w14:textId="77777777" w:rsidR="000529C4" w:rsidRPr="000529C4" w:rsidRDefault="000529C4" w:rsidP="000529C4">
            <w:pPr>
              <w:numPr>
                <w:ilvl w:val="0"/>
                <w:numId w:val="25"/>
              </w:numPr>
              <w:overflowPunct/>
              <w:autoSpaceDE/>
              <w:autoSpaceDN/>
              <w:adjustRightInd/>
              <w:spacing w:afterLines="50" w:after="120"/>
              <w:rPr>
                <w:rFonts w:eastAsiaTheme="minorEastAsia"/>
                <w:bCs/>
                <w:sz w:val="22"/>
                <w:szCs w:val="22"/>
              </w:rPr>
            </w:pPr>
            <w:r w:rsidRPr="000529C4">
              <w:rPr>
                <w:rFonts w:eastAsiaTheme="minorEastAsia"/>
                <w:bCs/>
                <w:sz w:val="22"/>
                <w:szCs w:val="22"/>
              </w:rPr>
              <w:t xml:space="preserve">CSI feedback enhancement, encompassing [RAN1/RAN2]: </w:t>
            </w:r>
          </w:p>
          <w:p w14:paraId="18E33270" w14:textId="77777777" w:rsidR="000529C4" w:rsidRPr="000529C4" w:rsidRDefault="000529C4" w:rsidP="000529C4">
            <w:pPr>
              <w:numPr>
                <w:ilvl w:val="1"/>
                <w:numId w:val="25"/>
              </w:numPr>
              <w:overflowPunct/>
              <w:autoSpaceDE/>
              <w:autoSpaceDN/>
              <w:adjustRightInd/>
              <w:spacing w:afterLines="50" w:after="120"/>
              <w:rPr>
                <w:rFonts w:eastAsiaTheme="minorEastAsia"/>
                <w:bCs/>
                <w:sz w:val="22"/>
                <w:szCs w:val="22"/>
              </w:rPr>
            </w:pPr>
            <w:r w:rsidRPr="000529C4">
              <w:rPr>
                <w:rFonts w:eastAsiaTheme="minorEastAsia"/>
                <w:bCs/>
                <w:sz w:val="22"/>
                <w:szCs w:val="22"/>
              </w:rPr>
              <w:t xml:space="preserve">CSI prediction (UE-sided model): </w:t>
            </w:r>
          </w:p>
          <w:p w14:paraId="5F12AD0E" w14:textId="77777777" w:rsidR="000529C4" w:rsidRPr="000529C4" w:rsidRDefault="000529C4" w:rsidP="000529C4">
            <w:pPr>
              <w:numPr>
                <w:ilvl w:val="2"/>
                <w:numId w:val="25"/>
              </w:numPr>
              <w:overflowPunct/>
              <w:autoSpaceDE/>
              <w:autoSpaceDN/>
              <w:adjustRightInd/>
              <w:spacing w:afterLines="50" w:after="120"/>
              <w:rPr>
                <w:rFonts w:eastAsiaTheme="minorEastAsia"/>
                <w:bCs/>
                <w:sz w:val="22"/>
                <w:szCs w:val="22"/>
              </w:rPr>
            </w:pPr>
            <w:r w:rsidRPr="000529C4">
              <w:rPr>
                <w:rFonts w:eastAsiaTheme="minorEastAsia"/>
                <w:bCs/>
                <w:sz w:val="22"/>
                <w:szCs w:val="22"/>
              </w:rPr>
              <w:t>Functionality-based LCM leveraged from other use cases, when necessary and applicable,</w:t>
            </w:r>
          </w:p>
          <w:p w14:paraId="6A85DF08" w14:textId="77777777" w:rsidR="000529C4" w:rsidRPr="000529C4" w:rsidRDefault="000529C4" w:rsidP="000529C4">
            <w:pPr>
              <w:numPr>
                <w:ilvl w:val="2"/>
                <w:numId w:val="25"/>
              </w:numPr>
              <w:overflowPunct/>
              <w:autoSpaceDE/>
              <w:autoSpaceDN/>
              <w:adjustRightInd/>
              <w:spacing w:afterLines="50" w:after="120"/>
              <w:rPr>
                <w:rFonts w:eastAsiaTheme="minorEastAsia"/>
                <w:bCs/>
                <w:sz w:val="22"/>
                <w:szCs w:val="22"/>
              </w:rPr>
            </w:pPr>
            <w:r w:rsidRPr="000529C4">
              <w:rPr>
                <w:rFonts w:eastAsiaTheme="minorEastAsia"/>
                <w:bCs/>
                <w:sz w:val="22"/>
                <w:szCs w:val="22"/>
              </w:rPr>
              <w:t>Study, and if necessary, specify consistency of training/inference,</w:t>
            </w:r>
          </w:p>
          <w:p w14:paraId="2CCA13CB" w14:textId="77777777" w:rsidR="000529C4" w:rsidRPr="000529C4" w:rsidRDefault="000529C4" w:rsidP="000529C4">
            <w:pPr>
              <w:numPr>
                <w:ilvl w:val="2"/>
                <w:numId w:val="25"/>
              </w:numPr>
              <w:overflowPunct/>
              <w:autoSpaceDE/>
              <w:autoSpaceDN/>
              <w:adjustRightInd/>
              <w:spacing w:afterLines="50" w:after="120"/>
              <w:rPr>
                <w:rFonts w:eastAsiaTheme="minorEastAsia"/>
                <w:bCs/>
                <w:sz w:val="22"/>
                <w:szCs w:val="22"/>
              </w:rPr>
            </w:pPr>
            <w:r w:rsidRPr="000529C4">
              <w:rPr>
                <w:rFonts w:eastAsiaTheme="minorEastAsia"/>
                <w:bCs/>
                <w:sz w:val="22"/>
                <w:szCs w:val="22"/>
              </w:rPr>
              <w:t>Note: Normative work in RAN1 for CSI prediction will start from Q1 of 2025</w:t>
            </w:r>
          </w:p>
          <w:p w14:paraId="5F661D13" w14:textId="77777777" w:rsidR="000529C4" w:rsidRPr="000529C4" w:rsidRDefault="000529C4" w:rsidP="000529C4">
            <w:pPr>
              <w:overflowPunct/>
              <w:autoSpaceDE/>
              <w:autoSpaceDN/>
              <w:adjustRightInd/>
              <w:spacing w:afterLines="50" w:after="120"/>
              <w:rPr>
                <w:rFonts w:eastAsiaTheme="minorEastAsia"/>
                <w:bCs/>
                <w:sz w:val="22"/>
                <w:szCs w:val="22"/>
              </w:rPr>
            </w:pPr>
          </w:p>
          <w:p w14:paraId="6B7642EF" w14:textId="4BAB6A0D" w:rsidR="000529C4" w:rsidRPr="000529C4" w:rsidRDefault="000529C4" w:rsidP="000529C4">
            <w:pPr>
              <w:numPr>
                <w:ilvl w:val="0"/>
                <w:numId w:val="25"/>
              </w:numPr>
              <w:overflowPunct/>
              <w:autoSpaceDE/>
              <w:autoSpaceDN/>
              <w:adjustRightInd/>
              <w:spacing w:afterLines="50" w:after="120"/>
              <w:rPr>
                <w:rFonts w:eastAsiaTheme="minorEastAsia"/>
                <w:bCs/>
                <w:sz w:val="22"/>
                <w:szCs w:val="22"/>
              </w:rPr>
            </w:pPr>
            <w:r w:rsidRPr="000529C4">
              <w:rPr>
                <w:rFonts w:eastAsiaTheme="minorEastAsia"/>
                <w:sz w:val="22"/>
                <w:szCs w:val="22"/>
              </w:rPr>
              <w:t xml:space="preserve">Core requirements for </w:t>
            </w:r>
            <w:r w:rsidRPr="000529C4">
              <w:rPr>
                <w:rFonts w:eastAsiaTheme="minorEastAsia"/>
                <w:bCs/>
                <w:sz w:val="22"/>
                <w:szCs w:val="22"/>
              </w:rPr>
              <w:t xml:space="preserve">the above three use cases for AI/ML </w:t>
            </w:r>
            <w:r w:rsidRPr="000529C4">
              <w:rPr>
                <w:rFonts w:eastAsiaTheme="minorEastAsia"/>
                <w:sz w:val="22"/>
                <w:szCs w:val="22"/>
              </w:rPr>
              <w:t>LCM procedures and UE features [RAN4]:</w:t>
            </w:r>
          </w:p>
          <w:p w14:paraId="32F2AD48" w14:textId="0A105D53" w:rsidR="000529C4" w:rsidRPr="000529C4" w:rsidRDefault="000529C4" w:rsidP="000529C4">
            <w:pPr>
              <w:numPr>
                <w:ilvl w:val="1"/>
                <w:numId w:val="25"/>
              </w:numPr>
              <w:overflowPunct/>
              <w:autoSpaceDE/>
              <w:autoSpaceDN/>
              <w:adjustRightInd/>
              <w:spacing w:afterLines="50" w:after="120"/>
              <w:rPr>
                <w:rFonts w:eastAsiaTheme="minorEastAsia"/>
                <w:bCs/>
                <w:sz w:val="22"/>
                <w:szCs w:val="22"/>
              </w:rPr>
            </w:pPr>
            <w:r w:rsidRPr="000529C4">
              <w:rPr>
                <w:rFonts w:eastAsiaTheme="minorEastAsia"/>
                <w:bCs/>
                <w:sz w:val="22"/>
                <w:szCs w:val="22"/>
              </w:rPr>
              <w:t xml:space="preserve">Specify necessary RAN4 core requirements for the above three use cases. </w:t>
            </w:r>
          </w:p>
          <w:p w14:paraId="22EE70B6" w14:textId="77777777" w:rsidR="000529C4" w:rsidRPr="000529C4" w:rsidRDefault="000529C4" w:rsidP="000529C4">
            <w:pPr>
              <w:numPr>
                <w:ilvl w:val="1"/>
                <w:numId w:val="25"/>
              </w:numPr>
              <w:overflowPunct/>
              <w:autoSpaceDE/>
              <w:autoSpaceDN/>
              <w:adjustRightInd/>
              <w:spacing w:afterLines="50" w:after="120"/>
              <w:rPr>
                <w:rFonts w:eastAsiaTheme="minorEastAsia"/>
                <w:bCs/>
                <w:sz w:val="22"/>
                <w:szCs w:val="22"/>
              </w:rPr>
            </w:pPr>
            <w:r w:rsidRPr="000529C4">
              <w:rPr>
                <w:rFonts w:eastAsiaTheme="minorEastAsia"/>
                <w:sz w:val="22"/>
                <w:szCs w:val="22"/>
              </w:rPr>
              <w:t>Specify necessary RAN4 core requirements for LCM procedures including performance monitoring.</w:t>
            </w:r>
          </w:p>
          <w:p w14:paraId="33C68354" w14:textId="77777777" w:rsidR="000529C4" w:rsidRPr="000529C4" w:rsidRDefault="000529C4" w:rsidP="000529C4">
            <w:pPr>
              <w:autoSpaceDN/>
              <w:spacing w:afterLines="50" w:after="120"/>
              <w:rPr>
                <w:rFonts w:eastAsiaTheme="minorEastAsia"/>
                <w:sz w:val="22"/>
                <w:szCs w:val="22"/>
              </w:rPr>
            </w:pPr>
          </w:p>
          <w:p w14:paraId="61A8FB5D" w14:textId="77777777" w:rsidR="000529C4" w:rsidRPr="000529C4" w:rsidRDefault="000529C4" w:rsidP="000529C4">
            <w:pPr>
              <w:overflowPunct/>
              <w:autoSpaceDE/>
              <w:autoSpaceDN/>
              <w:adjustRightInd/>
              <w:spacing w:afterLines="50" w:after="120"/>
              <w:rPr>
                <w:rFonts w:eastAsiaTheme="minorEastAsia"/>
                <w:bCs/>
                <w:sz w:val="22"/>
                <w:szCs w:val="22"/>
              </w:rPr>
            </w:pPr>
            <w:r w:rsidRPr="000529C4">
              <w:rPr>
                <w:rFonts w:eastAsiaTheme="minorEastAsia"/>
                <w:bCs/>
                <w:sz w:val="22"/>
                <w:szCs w:val="22"/>
              </w:rPr>
              <w:t xml:space="preserve">NOTE: offline training is assumed for the purpose of this project. </w:t>
            </w:r>
          </w:p>
          <w:p w14:paraId="3E454B2E" w14:textId="227D2ADA" w:rsidR="00965A31" w:rsidRPr="000529C4" w:rsidRDefault="000529C4" w:rsidP="000529C4">
            <w:pPr>
              <w:overflowPunct/>
              <w:autoSpaceDE/>
              <w:autoSpaceDN/>
              <w:adjustRightInd/>
              <w:spacing w:afterLines="50" w:after="120"/>
              <w:rPr>
                <w:rFonts w:eastAsiaTheme="minorEastAsia"/>
                <w:bCs/>
                <w:sz w:val="22"/>
                <w:szCs w:val="22"/>
                <w:lang w:val="en-US"/>
              </w:rPr>
            </w:pPr>
            <w:r w:rsidRPr="000529C4">
              <w:rPr>
                <w:rFonts w:eastAsiaTheme="minorEastAsia"/>
                <w:bCs/>
                <w:sz w:val="22"/>
                <w:szCs w:val="22"/>
              </w:rPr>
              <w:t xml:space="preserve">NOTE: </w:t>
            </w:r>
            <w:r w:rsidRPr="000529C4">
              <w:rPr>
                <w:rFonts w:eastAsiaTheme="minorEastAsia"/>
                <w:sz w:val="22"/>
                <w:szCs w:val="22"/>
              </w:rPr>
              <w:t xml:space="preserve">Coordination with SA/SA WGs of the ongoing work as it may relate to their required work. </w:t>
            </w:r>
          </w:p>
        </w:tc>
      </w:tr>
    </w:tbl>
    <w:p w14:paraId="0E9DF511" w14:textId="48159A48" w:rsidR="00E1267D" w:rsidRDefault="00E1267D" w:rsidP="00205B6A">
      <w:pPr>
        <w:spacing w:afterLines="50" w:after="120"/>
        <w:rPr>
          <w:sz w:val="22"/>
          <w:lang w:val="en-US"/>
        </w:rPr>
      </w:pPr>
      <w:r w:rsidRPr="0091711B">
        <w:rPr>
          <w:sz w:val="22"/>
          <w:szCs w:val="22"/>
          <w:lang w:val="en-US"/>
        </w:rPr>
        <w:lastRenderedPageBreak/>
        <w:t xml:space="preserve">In this contribution, </w:t>
      </w:r>
      <w:r w:rsidR="00951AFF" w:rsidRPr="0091711B">
        <w:rPr>
          <w:sz w:val="22"/>
          <w:szCs w:val="22"/>
          <w:lang w:val="en-US"/>
        </w:rPr>
        <w:t>we present our view on UE features for</w:t>
      </w:r>
      <w:r w:rsidR="000B162A" w:rsidRPr="0091711B">
        <w:t xml:space="preserve"> </w:t>
      </w:r>
      <w:r w:rsidR="000B162A" w:rsidRPr="0091711B">
        <w:rPr>
          <w:sz w:val="22"/>
          <w:szCs w:val="22"/>
          <w:lang w:val="en-US"/>
        </w:rPr>
        <w:t>AI/ML for NR Air Interface</w:t>
      </w:r>
      <w:r w:rsidRPr="0091711B">
        <w:rPr>
          <w:sz w:val="22"/>
          <w:szCs w:val="22"/>
          <w:lang w:val="en-US"/>
        </w:rPr>
        <w:t>.</w:t>
      </w:r>
    </w:p>
    <w:p w14:paraId="3EB04461" w14:textId="77777777" w:rsidR="007C2E32" w:rsidRPr="00030C6F" w:rsidRDefault="007C2E32" w:rsidP="007C2E32">
      <w:pPr>
        <w:spacing w:afterLines="50" w:after="120"/>
        <w:rPr>
          <w:sz w:val="22"/>
          <w:szCs w:val="18"/>
          <w:lang w:val="en-US"/>
        </w:rPr>
      </w:pPr>
    </w:p>
    <w:p w14:paraId="3683618D" w14:textId="02F43E44" w:rsidR="00A20226" w:rsidRPr="00501BD4" w:rsidRDefault="00D624B0" w:rsidP="00501BD4">
      <w:pPr>
        <w:pStyle w:val="1"/>
        <w:numPr>
          <w:ilvl w:val="0"/>
          <w:numId w:val="6"/>
        </w:numPr>
        <w:spacing w:before="180" w:after="120"/>
        <w:rPr>
          <w:rFonts w:eastAsia="ＭＳ 明朝"/>
          <w:b/>
          <w:szCs w:val="24"/>
          <w:lang w:val="en-US"/>
        </w:rPr>
      </w:pPr>
      <w:r w:rsidRPr="008A6AEA">
        <w:rPr>
          <w:rFonts w:eastAsia="ＭＳ 明朝"/>
          <w:b/>
          <w:bCs/>
          <w:szCs w:val="24"/>
          <w:lang w:val="en-US"/>
        </w:rPr>
        <w:t>Discussion</w:t>
      </w:r>
      <w:r w:rsidR="00A20226">
        <w:rPr>
          <w:rFonts w:eastAsia="ＭＳ 明朝"/>
          <w:b/>
          <w:bCs/>
          <w:szCs w:val="24"/>
          <w:lang w:val="en-US"/>
        </w:rPr>
        <w:t xml:space="preserve"> on FGs for </w:t>
      </w:r>
      <w:r w:rsidR="00755372">
        <w:rPr>
          <w:rFonts w:eastAsia="ＭＳ 明朝" w:hint="eastAsia"/>
          <w:b/>
          <w:bCs/>
          <w:szCs w:val="24"/>
          <w:lang w:val="en-US"/>
        </w:rPr>
        <w:t>AI/ML in beam management</w:t>
      </w:r>
    </w:p>
    <w:p w14:paraId="782B0D37" w14:textId="77777777" w:rsidR="003F695D" w:rsidRPr="00461207" w:rsidRDefault="003F695D" w:rsidP="003F695D">
      <w:pPr>
        <w:pStyle w:val="2"/>
        <w:numPr>
          <w:ilvl w:val="1"/>
          <w:numId w:val="6"/>
        </w:numPr>
        <w:spacing w:afterLines="50" w:after="120" w:line="240" w:lineRule="auto"/>
        <w:rPr>
          <w:rFonts w:eastAsia="DengXian"/>
          <w:b/>
          <w:lang w:val="en-US" w:eastAsia="zh-CN"/>
        </w:rPr>
      </w:pPr>
      <w:r>
        <w:rPr>
          <w:rFonts w:eastAsiaTheme="minorEastAsia" w:hint="eastAsia"/>
          <w:b/>
          <w:lang w:val="en-US"/>
        </w:rPr>
        <w:t>NW side beam prediction</w:t>
      </w:r>
    </w:p>
    <w:p w14:paraId="26A6EC78" w14:textId="406F8324" w:rsidR="003F695D" w:rsidRPr="00160791" w:rsidRDefault="003F695D" w:rsidP="003F695D">
      <w:pPr>
        <w:rPr>
          <w:rFonts w:eastAsiaTheme="minorEastAsia"/>
          <w:sz w:val="22"/>
          <w:szCs w:val="22"/>
          <w:lang w:val="en-US"/>
        </w:rPr>
      </w:pPr>
      <w:r>
        <w:rPr>
          <w:rFonts w:eastAsia="SimSun" w:hint="eastAsia"/>
          <w:sz w:val="22"/>
          <w:szCs w:val="22"/>
          <w:lang w:val="en-US" w:eastAsia="zh-CN"/>
        </w:rPr>
        <w:t xml:space="preserve">At </w:t>
      </w:r>
      <w:r w:rsidR="00851AE2">
        <w:rPr>
          <w:rFonts w:eastAsiaTheme="minorEastAsia" w:hint="eastAsia"/>
          <w:sz w:val="22"/>
          <w:szCs w:val="22"/>
          <w:lang w:val="en-US"/>
        </w:rPr>
        <w:t xml:space="preserve">the previous </w:t>
      </w:r>
      <w:r>
        <w:rPr>
          <w:rFonts w:eastAsia="SimSun" w:hint="eastAsia"/>
          <w:sz w:val="22"/>
          <w:szCs w:val="22"/>
          <w:lang w:val="en-US" w:eastAsia="zh-CN"/>
        </w:rPr>
        <w:t>RAN1 meeting</w:t>
      </w:r>
      <w:r>
        <w:rPr>
          <w:rFonts w:eastAsiaTheme="minorEastAsia" w:hint="eastAsia"/>
          <w:sz w:val="22"/>
          <w:szCs w:val="22"/>
          <w:lang w:val="en-US"/>
        </w:rPr>
        <w:t>s</w:t>
      </w:r>
      <w:r>
        <w:rPr>
          <w:rFonts w:eastAsia="SimSun" w:hint="eastAsia"/>
          <w:sz w:val="22"/>
          <w:szCs w:val="22"/>
          <w:lang w:val="en-US" w:eastAsia="zh-CN"/>
        </w:rPr>
        <w:t xml:space="preserve">, </w:t>
      </w:r>
      <w:r>
        <w:rPr>
          <w:rFonts w:eastAsiaTheme="minorEastAsia" w:hint="eastAsia"/>
          <w:sz w:val="22"/>
          <w:szCs w:val="22"/>
          <w:lang w:val="en-US"/>
        </w:rPr>
        <w:t>agreements were</w:t>
      </w:r>
      <w:r>
        <w:rPr>
          <w:rFonts w:eastAsia="SimSun" w:hint="eastAsia"/>
          <w:sz w:val="22"/>
          <w:szCs w:val="22"/>
          <w:lang w:val="en-US" w:eastAsia="zh-CN"/>
        </w:rPr>
        <w:t xml:space="preserve"> </w:t>
      </w:r>
      <w:r>
        <w:rPr>
          <w:rFonts w:eastAsia="SimSun"/>
          <w:sz w:val="22"/>
          <w:szCs w:val="22"/>
          <w:lang w:val="en-US" w:eastAsia="zh-CN"/>
        </w:rPr>
        <w:t>made</w:t>
      </w:r>
      <w:r>
        <w:rPr>
          <w:rFonts w:eastAsia="SimSun" w:hint="eastAsia"/>
          <w:sz w:val="22"/>
          <w:szCs w:val="22"/>
          <w:lang w:val="en-US" w:eastAsia="zh-CN"/>
        </w:rPr>
        <w:t xml:space="preserve"> </w:t>
      </w:r>
      <w:r>
        <w:rPr>
          <w:rFonts w:eastAsiaTheme="minorEastAsia"/>
          <w:sz w:val="22"/>
          <w:szCs w:val="22"/>
          <w:lang w:val="en-US"/>
        </w:rPr>
        <w:t>about</w:t>
      </w:r>
      <w:r>
        <w:rPr>
          <w:rFonts w:eastAsiaTheme="minorEastAsia" w:hint="eastAsia"/>
          <w:sz w:val="22"/>
          <w:szCs w:val="22"/>
          <w:lang w:val="en-US"/>
        </w:rPr>
        <w:t xml:space="preserve"> enhancements on L1 RSRP reporting for NW side models. </w:t>
      </w:r>
    </w:p>
    <w:tbl>
      <w:tblPr>
        <w:tblStyle w:val="afc"/>
        <w:tblW w:w="0" w:type="auto"/>
        <w:tblLook w:val="04A0" w:firstRow="1" w:lastRow="0" w:firstColumn="1" w:lastColumn="0" w:noHBand="0" w:noVBand="1"/>
      </w:tblPr>
      <w:tblGrid>
        <w:gridCol w:w="9962"/>
      </w:tblGrid>
      <w:tr w:rsidR="003F695D" w:rsidRPr="004A207B" w14:paraId="29DD76BE" w14:textId="77777777" w:rsidTr="00045CA1">
        <w:tc>
          <w:tcPr>
            <w:tcW w:w="9962" w:type="dxa"/>
          </w:tcPr>
          <w:p w14:paraId="6CCA8A3D" w14:textId="77777777" w:rsidR="003F695D" w:rsidRPr="003B083E" w:rsidRDefault="003F695D" w:rsidP="00045CA1">
            <w:pPr>
              <w:rPr>
                <w:rFonts w:eastAsia="DengXian"/>
                <w:b/>
                <w:bCs/>
                <w:sz w:val="22"/>
                <w:szCs w:val="22"/>
                <w:highlight w:val="green"/>
                <w:lang w:val="en-US" w:eastAsia="zh-CN"/>
              </w:rPr>
            </w:pPr>
            <w:r w:rsidRPr="003B083E">
              <w:rPr>
                <w:rFonts w:eastAsia="DengXian" w:hint="eastAsia"/>
                <w:b/>
                <w:bCs/>
                <w:sz w:val="22"/>
                <w:szCs w:val="22"/>
                <w:highlight w:val="green"/>
                <w:lang w:val="en-US" w:eastAsia="zh-CN"/>
              </w:rPr>
              <w:t>A</w:t>
            </w:r>
            <w:r w:rsidRPr="003B083E">
              <w:rPr>
                <w:rFonts w:eastAsia="DengXian"/>
                <w:b/>
                <w:bCs/>
                <w:sz w:val="22"/>
                <w:szCs w:val="22"/>
                <w:highlight w:val="green"/>
                <w:lang w:val="en-US" w:eastAsia="zh-CN"/>
              </w:rPr>
              <w:t>greement</w:t>
            </w:r>
          </w:p>
          <w:p w14:paraId="31262D6A" w14:textId="77777777" w:rsidR="003F695D" w:rsidRPr="003B083E" w:rsidRDefault="003F695D" w:rsidP="00045CA1">
            <w:pPr>
              <w:rPr>
                <w:sz w:val="22"/>
                <w:szCs w:val="22"/>
                <w:lang w:eastAsia="zh-CN"/>
              </w:rPr>
            </w:pPr>
            <w:r w:rsidRPr="003B083E">
              <w:rPr>
                <w:sz w:val="22"/>
                <w:szCs w:val="22"/>
                <w:lang w:eastAsia="zh-CN"/>
              </w:rPr>
              <w:t xml:space="preserve">For NW-sided model, for inference, in a beam report initiated by network, based on one measurement resource set, support the report of more than 4 beam related information in L1 </w:t>
            </w:r>
            <w:proofErr w:type="spellStart"/>
            <w:r w:rsidRPr="003B083E">
              <w:rPr>
                <w:sz w:val="22"/>
                <w:szCs w:val="22"/>
                <w:lang w:eastAsia="zh-CN"/>
              </w:rPr>
              <w:t>signaling</w:t>
            </w:r>
            <w:proofErr w:type="spellEnd"/>
          </w:p>
          <w:p w14:paraId="20A8FAAD" w14:textId="77777777" w:rsidR="003F695D" w:rsidRPr="003B083E" w:rsidRDefault="003F695D" w:rsidP="003F695D">
            <w:pPr>
              <w:pStyle w:val="afe"/>
              <w:numPr>
                <w:ilvl w:val="0"/>
                <w:numId w:val="26"/>
              </w:numPr>
              <w:ind w:leftChars="0"/>
              <w:jc w:val="left"/>
              <w:rPr>
                <w:sz w:val="22"/>
                <w:szCs w:val="22"/>
                <w:lang w:eastAsia="zh-CN"/>
              </w:rPr>
            </w:pPr>
            <w:r w:rsidRPr="003B083E">
              <w:rPr>
                <w:sz w:val="22"/>
                <w:szCs w:val="22"/>
                <w:lang w:eastAsia="zh-CN"/>
              </w:rPr>
              <w:lastRenderedPageBreak/>
              <w:t xml:space="preserve">Note: Purpose, such as above “For NW-sided model, for inference”, will not be specified in RAN 1 </w:t>
            </w:r>
            <w:proofErr w:type="gramStart"/>
            <w:r w:rsidRPr="003B083E">
              <w:rPr>
                <w:sz w:val="22"/>
                <w:szCs w:val="22"/>
                <w:lang w:eastAsia="zh-CN"/>
              </w:rPr>
              <w:t>specifications</w:t>
            </w:r>
            <w:proofErr w:type="gramEnd"/>
          </w:p>
          <w:p w14:paraId="0DA5770C" w14:textId="77777777" w:rsidR="003F695D" w:rsidRPr="003B083E" w:rsidRDefault="003F695D" w:rsidP="003F695D">
            <w:pPr>
              <w:pStyle w:val="afe"/>
              <w:numPr>
                <w:ilvl w:val="0"/>
                <w:numId w:val="27"/>
              </w:numPr>
              <w:ind w:leftChars="0" w:left="714" w:hanging="357"/>
              <w:jc w:val="left"/>
              <w:rPr>
                <w:sz w:val="22"/>
                <w:szCs w:val="22"/>
                <w:lang w:eastAsia="zh-CN"/>
              </w:rPr>
            </w:pPr>
            <w:r w:rsidRPr="003B083E">
              <w:rPr>
                <w:sz w:val="22"/>
                <w:szCs w:val="22"/>
                <w:lang w:eastAsia="zh-CN"/>
              </w:rPr>
              <w:t xml:space="preserve">FFS on the report content for beam related information </w:t>
            </w:r>
          </w:p>
          <w:p w14:paraId="4063A627" w14:textId="412D6903" w:rsidR="003F695D" w:rsidRPr="003B083E" w:rsidRDefault="003F695D" w:rsidP="00045CA1">
            <w:pPr>
              <w:pStyle w:val="afe"/>
              <w:numPr>
                <w:ilvl w:val="0"/>
                <w:numId w:val="26"/>
              </w:numPr>
              <w:ind w:leftChars="0" w:left="714" w:hanging="357"/>
              <w:jc w:val="left"/>
              <w:rPr>
                <w:sz w:val="22"/>
                <w:szCs w:val="22"/>
                <w:lang w:eastAsia="zh-CN"/>
              </w:rPr>
            </w:pPr>
            <w:r w:rsidRPr="003B083E">
              <w:rPr>
                <w:sz w:val="22"/>
                <w:szCs w:val="22"/>
                <w:lang w:eastAsia="zh-CN"/>
              </w:rPr>
              <w:t xml:space="preserve">FFS on max number of reported beam related information in one report </w:t>
            </w:r>
          </w:p>
          <w:p w14:paraId="09B0C14F" w14:textId="77777777" w:rsidR="003F695D" w:rsidRPr="003B083E" w:rsidRDefault="003F695D" w:rsidP="00045CA1">
            <w:pPr>
              <w:rPr>
                <w:rFonts w:eastAsia="DengXian"/>
                <w:sz w:val="22"/>
                <w:szCs w:val="22"/>
                <w:highlight w:val="green"/>
                <w:lang w:val="en-US" w:eastAsia="zh-CN"/>
              </w:rPr>
            </w:pPr>
            <w:r w:rsidRPr="003B083E">
              <w:rPr>
                <w:rFonts w:eastAsia="DengXian"/>
                <w:sz w:val="22"/>
                <w:szCs w:val="22"/>
                <w:highlight w:val="green"/>
                <w:lang w:val="en-US" w:eastAsia="zh-CN"/>
              </w:rPr>
              <w:t>Agreement</w:t>
            </w:r>
          </w:p>
          <w:p w14:paraId="5CF49F02" w14:textId="77777777" w:rsidR="003F695D" w:rsidRPr="003B083E" w:rsidRDefault="003F695D" w:rsidP="00045CA1">
            <w:pPr>
              <w:rPr>
                <w:rFonts w:eastAsia="Times New Roman"/>
                <w:sz w:val="22"/>
                <w:szCs w:val="22"/>
                <w:lang w:val="en-US" w:eastAsia="zh-CN"/>
              </w:rPr>
            </w:pPr>
            <w:r w:rsidRPr="003B083E">
              <w:rPr>
                <w:sz w:val="22"/>
                <w:szCs w:val="22"/>
                <w:lang w:val="en-US"/>
              </w:rPr>
              <w:t>For NW-sided model,</w:t>
            </w:r>
            <w:r w:rsidRPr="003B083E">
              <w:rPr>
                <w:sz w:val="22"/>
                <w:szCs w:val="22"/>
              </w:rPr>
              <w:t xml:space="preserve"> for inference report, at least for BM-Case 1</w:t>
            </w:r>
            <w:r w:rsidRPr="003B083E">
              <w:rPr>
                <w:rFonts w:eastAsia="DengXian"/>
                <w:sz w:val="22"/>
                <w:szCs w:val="22"/>
                <w:lang w:eastAsia="zh-CN"/>
              </w:rPr>
              <w:t>,</w:t>
            </w:r>
            <w:r w:rsidRPr="003B083E">
              <w:rPr>
                <w:sz w:val="22"/>
                <w:szCs w:val="22"/>
              </w:rPr>
              <w:t xml:space="preserve"> </w:t>
            </w:r>
            <w:r w:rsidRPr="003B083E">
              <w:rPr>
                <w:rFonts w:eastAsia="Times New Roman"/>
                <w:sz w:val="22"/>
                <w:szCs w:val="22"/>
                <w:lang w:val="en-US" w:eastAsia="zh-CN"/>
              </w:rPr>
              <w:t xml:space="preserve">the content in a beam report in L1 signaling, support </w:t>
            </w:r>
          </w:p>
          <w:p w14:paraId="2F84E91E" w14:textId="77777777" w:rsidR="003F695D" w:rsidRPr="003B083E" w:rsidRDefault="003F695D" w:rsidP="003F695D">
            <w:pPr>
              <w:pStyle w:val="afe"/>
              <w:numPr>
                <w:ilvl w:val="0"/>
                <w:numId w:val="29"/>
              </w:numPr>
              <w:ind w:leftChars="0"/>
              <w:jc w:val="left"/>
              <w:rPr>
                <w:sz w:val="22"/>
                <w:szCs w:val="22"/>
              </w:rPr>
            </w:pPr>
            <w:r w:rsidRPr="003B083E">
              <w:rPr>
                <w:sz w:val="22"/>
                <w:szCs w:val="22"/>
              </w:rPr>
              <w:t>L1-RSRPs and corresponding beam information of Top</w:t>
            </w:r>
            <w:r w:rsidRPr="003B083E">
              <w:rPr>
                <w:rFonts w:eastAsia="DengXian"/>
                <w:sz w:val="22"/>
                <w:szCs w:val="22"/>
                <w:lang w:eastAsia="zh-CN"/>
              </w:rPr>
              <w:t xml:space="preserve"> M</w:t>
            </w:r>
            <w:r w:rsidRPr="003B083E">
              <w:rPr>
                <w:sz w:val="22"/>
                <w:szCs w:val="22"/>
              </w:rPr>
              <w:t xml:space="preserve"> </w:t>
            </w:r>
            <w:r w:rsidRPr="003B083E">
              <w:rPr>
                <w:sz w:val="22"/>
                <w:szCs w:val="22"/>
                <w:lang w:val="en-US"/>
              </w:rPr>
              <w:t>beam(s)</w:t>
            </w:r>
            <w:r w:rsidRPr="003B083E">
              <w:rPr>
                <w:rFonts w:eastAsia="DengXian"/>
                <w:sz w:val="22"/>
                <w:szCs w:val="22"/>
                <w:lang w:val="en-US" w:eastAsia="zh-CN"/>
              </w:rPr>
              <w:t xml:space="preserve"> </w:t>
            </w:r>
            <w:r w:rsidRPr="003B083E">
              <w:rPr>
                <w:sz w:val="22"/>
                <w:szCs w:val="22"/>
                <w:lang w:val="en-US"/>
              </w:rPr>
              <w:t xml:space="preserve">with </w:t>
            </w:r>
            <w:r w:rsidRPr="003B083E">
              <w:rPr>
                <w:sz w:val="22"/>
                <w:szCs w:val="22"/>
              </w:rPr>
              <w:t>largest M measured value(s) of L1-RSRP(s)</w:t>
            </w:r>
            <w:r w:rsidRPr="003B083E">
              <w:rPr>
                <w:rFonts w:eastAsia="DengXian"/>
                <w:sz w:val="22"/>
                <w:szCs w:val="22"/>
                <w:lang w:eastAsia="zh-CN"/>
              </w:rPr>
              <w:t xml:space="preserve"> </w:t>
            </w:r>
            <w:r w:rsidRPr="003B083E">
              <w:rPr>
                <w:rFonts w:eastAsia="DengXian"/>
                <w:sz w:val="22"/>
                <w:szCs w:val="22"/>
                <w:lang w:val="en-US" w:eastAsia="zh-CN"/>
              </w:rPr>
              <w:t>of a measurement resource set</w:t>
            </w:r>
            <w:r w:rsidRPr="003B083E">
              <w:rPr>
                <w:sz w:val="22"/>
                <w:szCs w:val="22"/>
              </w:rPr>
              <w:t xml:space="preserve">, where M is configured by </w:t>
            </w:r>
            <w:proofErr w:type="spellStart"/>
            <w:r w:rsidRPr="003B083E">
              <w:rPr>
                <w:sz w:val="22"/>
                <w:szCs w:val="22"/>
              </w:rPr>
              <w:t>gNB</w:t>
            </w:r>
            <w:proofErr w:type="spellEnd"/>
            <w:r w:rsidRPr="003B083E">
              <w:rPr>
                <w:sz w:val="22"/>
                <w:szCs w:val="22"/>
                <w:lang w:val="en-US"/>
              </w:rPr>
              <w:t xml:space="preserve"> </w:t>
            </w:r>
          </w:p>
          <w:p w14:paraId="18EFF220" w14:textId="77777777" w:rsidR="003F695D" w:rsidRPr="003B083E" w:rsidRDefault="003F695D" w:rsidP="003F695D">
            <w:pPr>
              <w:pStyle w:val="afe"/>
              <w:numPr>
                <w:ilvl w:val="0"/>
                <w:numId w:val="30"/>
              </w:numPr>
              <w:ind w:leftChars="0"/>
              <w:jc w:val="left"/>
              <w:rPr>
                <w:sz w:val="22"/>
                <w:szCs w:val="22"/>
              </w:rPr>
            </w:pPr>
            <w:r w:rsidRPr="003B083E">
              <w:rPr>
                <w:rFonts w:eastAsia="DengXian"/>
                <w:sz w:val="22"/>
                <w:szCs w:val="22"/>
                <w:lang w:val="en-US" w:eastAsia="zh-CN"/>
              </w:rPr>
              <w:t xml:space="preserve">If </w:t>
            </w:r>
            <w:r w:rsidRPr="003B083E">
              <w:rPr>
                <w:sz w:val="22"/>
                <w:szCs w:val="22"/>
                <w:lang w:val="en-US"/>
              </w:rPr>
              <w:t>M = the size of the measurement resource set,</w:t>
            </w:r>
            <w:r w:rsidRPr="003B083E">
              <w:rPr>
                <w:rFonts w:eastAsia="DengXian"/>
                <w:sz w:val="22"/>
                <w:szCs w:val="22"/>
                <w:lang w:val="en-US" w:eastAsia="zh-CN"/>
              </w:rPr>
              <w:t xml:space="preserve"> the content is </w:t>
            </w:r>
            <w:r w:rsidRPr="003B083E">
              <w:rPr>
                <w:sz w:val="22"/>
                <w:szCs w:val="22"/>
                <w:lang w:val="en-US"/>
              </w:rPr>
              <w:t xml:space="preserve">all </w:t>
            </w:r>
            <w:r w:rsidRPr="003B083E">
              <w:rPr>
                <w:sz w:val="22"/>
                <w:szCs w:val="22"/>
              </w:rPr>
              <w:t xml:space="preserve">L1-RSRPs and </w:t>
            </w:r>
            <w:r w:rsidRPr="003B083E">
              <w:rPr>
                <w:sz w:val="22"/>
                <w:szCs w:val="22"/>
                <w:lang w:val="en-US"/>
              </w:rPr>
              <w:t xml:space="preserve">one beam index </w:t>
            </w:r>
            <w:r w:rsidRPr="003B083E">
              <w:rPr>
                <w:sz w:val="22"/>
                <w:szCs w:val="22"/>
              </w:rPr>
              <w:t>(i.e., CRI/SSBRI)</w:t>
            </w:r>
            <w:r w:rsidRPr="003B083E">
              <w:rPr>
                <w:sz w:val="22"/>
                <w:szCs w:val="22"/>
                <w:lang w:val="en-US"/>
              </w:rPr>
              <w:t xml:space="preserve"> for the </w:t>
            </w:r>
            <w:r w:rsidRPr="003B083E">
              <w:rPr>
                <w:sz w:val="22"/>
                <w:szCs w:val="22"/>
              </w:rPr>
              <w:t>largest measured value of L1-RSRP</w:t>
            </w:r>
            <w:r w:rsidRPr="003B083E">
              <w:rPr>
                <w:sz w:val="22"/>
                <w:szCs w:val="22"/>
                <w:lang w:val="en-US"/>
              </w:rPr>
              <w:t xml:space="preserve"> of a measurement resource set </w:t>
            </w:r>
          </w:p>
          <w:p w14:paraId="48288161" w14:textId="77777777" w:rsidR="003F695D" w:rsidRPr="003B083E" w:rsidRDefault="003F695D" w:rsidP="003F695D">
            <w:pPr>
              <w:pStyle w:val="afe"/>
              <w:numPr>
                <w:ilvl w:val="0"/>
                <w:numId w:val="29"/>
              </w:numPr>
              <w:ind w:leftChars="0"/>
              <w:jc w:val="left"/>
              <w:rPr>
                <w:sz w:val="22"/>
                <w:szCs w:val="22"/>
              </w:rPr>
            </w:pPr>
            <w:r w:rsidRPr="003B083E">
              <w:rPr>
                <w:rFonts w:eastAsia="DengXian"/>
                <w:sz w:val="22"/>
                <w:szCs w:val="22"/>
                <w:lang w:eastAsia="zh-CN"/>
              </w:rPr>
              <w:t xml:space="preserve">FFS: </w:t>
            </w:r>
            <w:r w:rsidRPr="003B083E">
              <w:rPr>
                <w:sz w:val="22"/>
                <w:szCs w:val="22"/>
              </w:rPr>
              <w:t xml:space="preserve">L1-RSRPs and corresponding beam information of </w:t>
            </w:r>
            <w:r w:rsidRPr="003B083E">
              <w:rPr>
                <w:rFonts w:eastAsia="DengXian"/>
                <w:sz w:val="22"/>
                <w:szCs w:val="22"/>
                <w:lang w:eastAsia="zh-CN"/>
              </w:rPr>
              <w:t>u</w:t>
            </w:r>
            <w:r w:rsidRPr="003B083E">
              <w:rPr>
                <w:sz w:val="22"/>
                <w:szCs w:val="22"/>
              </w:rPr>
              <w:t xml:space="preserve">p to M beams within X dB gap to the largest measured value of L1-RSRP, X and M are configured by </w:t>
            </w:r>
            <w:proofErr w:type="spellStart"/>
            <w:r w:rsidRPr="003B083E">
              <w:rPr>
                <w:sz w:val="22"/>
                <w:szCs w:val="22"/>
              </w:rPr>
              <w:t>gNB</w:t>
            </w:r>
            <w:proofErr w:type="spellEnd"/>
            <w:r w:rsidRPr="003B083E">
              <w:rPr>
                <w:rFonts w:eastAsia="DengXian"/>
                <w:sz w:val="22"/>
                <w:szCs w:val="22"/>
                <w:lang w:eastAsia="zh-CN"/>
              </w:rPr>
              <w:t>, and whether/</w:t>
            </w:r>
            <w:r w:rsidRPr="003B083E">
              <w:rPr>
                <w:sz w:val="22"/>
                <w:szCs w:val="22"/>
              </w:rPr>
              <w:t xml:space="preserve">how to report number of reported beams </w:t>
            </w:r>
          </w:p>
          <w:p w14:paraId="54F83237" w14:textId="77777777" w:rsidR="003F695D" w:rsidRPr="003B083E" w:rsidRDefault="003F695D" w:rsidP="003F695D">
            <w:pPr>
              <w:pStyle w:val="afe"/>
              <w:numPr>
                <w:ilvl w:val="0"/>
                <w:numId w:val="30"/>
              </w:numPr>
              <w:ind w:leftChars="0" w:left="820"/>
              <w:jc w:val="left"/>
              <w:rPr>
                <w:sz w:val="22"/>
                <w:szCs w:val="22"/>
              </w:rPr>
            </w:pPr>
            <w:r w:rsidRPr="003B083E">
              <w:rPr>
                <w:sz w:val="22"/>
                <w:szCs w:val="22"/>
                <w:lang w:val="en-US"/>
              </w:rPr>
              <w:t>FFS on the maximum value of M (where M can be larger than 4) based on UE capability (M may or may not be different for different reporting contents)</w:t>
            </w:r>
          </w:p>
          <w:p w14:paraId="50AB48DD" w14:textId="77777777" w:rsidR="003F695D" w:rsidRPr="003B083E" w:rsidRDefault="003F695D" w:rsidP="003F695D">
            <w:pPr>
              <w:pStyle w:val="afe"/>
              <w:numPr>
                <w:ilvl w:val="0"/>
                <w:numId w:val="30"/>
              </w:numPr>
              <w:ind w:leftChars="0" w:left="820"/>
              <w:jc w:val="left"/>
              <w:rPr>
                <w:sz w:val="22"/>
                <w:szCs w:val="22"/>
              </w:rPr>
            </w:pPr>
            <w:r w:rsidRPr="003B083E">
              <w:rPr>
                <w:sz w:val="22"/>
                <w:szCs w:val="22"/>
                <w:lang w:val="en-US"/>
              </w:rPr>
              <w:t>FFS on beam information</w:t>
            </w:r>
          </w:p>
          <w:p w14:paraId="6F8058D9" w14:textId="1B9149D8" w:rsidR="003F695D" w:rsidRPr="003B083E" w:rsidRDefault="003F695D" w:rsidP="003B083E">
            <w:pPr>
              <w:pStyle w:val="afe"/>
              <w:numPr>
                <w:ilvl w:val="0"/>
                <w:numId w:val="30"/>
              </w:numPr>
              <w:ind w:leftChars="0" w:left="820"/>
              <w:jc w:val="left"/>
              <w:rPr>
                <w:rFonts w:eastAsia="Times New Roman"/>
                <w:sz w:val="18"/>
                <w:szCs w:val="18"/>
                <w:lang w:val="en-US" w:eastAsia="zh-CN"/>
              </w:rPr>
            </w:pPr>
            <w:r w:rsidRPr="003B083E">
              <w:rPr>
                <w:rFonts w:eastAsia="Times New Roman"/>
                <w:sz w:val="22"/>
                <w:szCs w:val="22"/>
                <w:lang w:val="en-US" w:eastAsia="zh-CN"/>
              </w:rPr>
              <w:t>Note:</w:t>
            </w:r>
            <w:r w:rsidRPr="003B083E">
              <w:rPr>
                <w:sz w:val="22"/>
                <w:szCs w:val="22"/>
                <w:lang w:val="en-US"/>
              </w:rPr>
              <w:t xml:space="preserve"> </w:t>
            </w:r>
            <w:r w:rsidRPr="003B083E">
              <w:rPr>
                <w:rFonts w:eastAsia="Times New Roman"/>
                <w:sz w:val="22"/>
                <w:szCs w:val="22"/>
                <w:lang w:val="en-US" w:eastAsia="zh-CN"/>
              </w:rPr>
              <w:t xml:space="preserve">Purpose, such as above “For NW-sided model, </w:t>
            </w:r>
            <w:r w:rsidRPr="003B083E">
              <w:rPr>
                <w:sz w:val="22"/>
                <w:szCs w:val="22"/>
              </w:rPr>
              <w:t>for inference report, at least for BM-Case 1</w:t>
            </w:r>
            <w:r w:rsidRPr="003B083E">
              <w:rPr>
                <w:rFonts w:eastAsia="Times New Roman"/>
                <w:sz w:val="22"/>
                <w:szCs w:val="22"/>
                <w:lang w:val="en-US" w:eastAsia="zh-CN"/>
              </w:rPr>
              <w:t xml:space="preserve">”, will not be specified in RAN 1 </w:t>
            </w:r>
            <w:proofErr w:type="gramStart"/>
            <w:r w:rsidRPr="003B083E">
              <w:rPr>
                <w:rFonts w:eastAsia="Times New Roman"/>
                <w:sz w:val="22"/>
                <w:szCs w:val="22"/>
                <w:lang w:val="en-US" w:eastAsia="zh-CN"/>
              </w:rPr>
              <w:t>specifications</w:t>
            </w:r>
            <w:proofErr w:type="gramEnd"/>
          </w:p>
        </w:tc>
      </w:tr>
    </w:tbl>
    <w:p w14:paraId="23E218E9" w14:textId="77D6B686" w:rsidR="00EC0409" w:rsidRDefault="00851AE2" w:rsidP="00851AE2">
      <w:pPr>
        <w:spacing w:before="240" w:afterLines="50" w:after="120"/>
        <w:rPr>
          <w:sz w:val="22"/>
          <w:szCs w:val="18"/>
        </w:rPr>
      </w:pPr>
      <w:r>
        <w:rPr>
          <w:rFonts w:hint="eastAsia"/>
          <w:sz w:val="22"/>
          <w:szCs w:val="18"/>
        </w:rPr>
        <w:lastRenderedPageBreak/>
        <w:t xml:space="preserve">For NW side model, </w:t>
      </w:r>
      <w:r w:rsidR="00702453">
        <w:rPr>
          <w:rFonts w:hint="eastAsia"/>
          <w:sz w:val="22"/>
          <w:szCs w:val="18"/>
        </w:rPr>
        <w:t xml:space="preserve">it was supported to report more than </w:t>
      </w:r>
      <w:r w:rsidR="005F0A26">
        <w:rPr>
          <w:rFonts w:hint="eastAsia"/>
          <w:sz w:val="22"/>
          <w:szCs w:val="18"/>
        </w:rPr>
        <w:t>4 L1-RSRP measurements</w:t>
      </w:r>
      <w:r w:rsidR="00FE5B0C">
        <w:rPr>
          <w:rFonts w:hint="eastAsia"/>
          <w:sz w:val="22"/>
          <w:szCs w:val="18"/>
        </w:rPr>
        <w:t xml:space="preserve"> in one reporting instance</w:t>
      </w:r>
      <w:r w:rsidR="005F0A26">
        <w:rPr>
          <w:rFonts w:hint="eastAsia"/>
          <w:sz w:val="22"/>
          <w:szCs w:val="18"/>
        </w:rPr>
        <w:t xml:space="preserve">. </w:t>
      </w:r>
      <w:r w:rsidR="00FE5B0C">
        <w:rPr>
          <w:rFonts w:hint="eastAsia"/>
          <w:sz w:val="22"/>
          <w:szCs w:val="18"/>
        </w:rPr>
        <w:t xml:space="preserve">When more </w:t>
      </w:r>
      <w:r w:rsidR="00FE5B0C">
        <w:rPr>
          <w:sz w:val="22"/>
          <w:szCs w:val="18"/>
        </w:rPr>
        <w:t>than</w:t>
      </w:r>
      <w:r w:rsidR="00FE5B0C">
        <w:rPr>
          <w:rFonts w:hint="eastAsia"/>
          <w:sz w:val="22"/>
          <w:szCs w:val="18"/>
        </w:rPr>
        <w:t xml:space="preserve"> 4 L1-RSRP measurement</w:t>
      </w:r>
      <w:r w:rsidR="004A037E">
        <w:rPr>
          <w:rFonts w:hint="eastAsia"/>
          <w:sz w:val="22"/>
          <w:szCs w:val="18"/>
        </w:rPr>
        <w:t xml:space="preserve">s are reported, the overhead </w:t>
      </w:r>
      <w:r w:rsidR="00D97A4C">
        <w:rPr>
          <w:rFonts w:hint="eastAsia"/>
          <w:sz w:val="22"/>
          <w:szCs w:val="18"/>
        </w:rPr>
        <w:t xml:space="preserve">could be an issue. To alleviate it, </w:t>
      </w:r>
      <w:r w:rsidR="0058262B">
        <w:rPr>
          <w:rFonts w:hint="eastAsia"/>
          <w:sz w:val="22"/>
          <w:szCs w:val="18"/>
        </w:rPr>
        <w:t xml:space="preserve">CRI/SSBRI omission is also supported. </w:t>
      </w:r>
      <w:r w:rsidR="0007142F">
        <w:rPr>
          <w:rFonts w:hint="eastAsia"/>
          <w:sz w:val="22"/>
          <w:szCs w:val="18"/>
        </w:rPr>
        <w:t xml:space="preserve">In the legacy L1-RSRP reporting, there is no concern on the </w:t>
      </w:r>
      <w:r w:rsidR="0007142F">
        <w:rPr>
          <w:sz w:val="22"/>
          <w:szCs w:val="18"/>
        </w:rPr>
        <w:t>overhead</w:t>
      </w:r>
      <w:r w:rsidR="0007142F">
        <w:rPr>
          <w:rFonts w:hint="eastAsia"/>
          <w:sz w:val="22"/>
          <w:szCs w:val="18"/>
        </w:rPr>
        <w:t xml:space="preserve">. In other words, this CRI/SSBRI omission feature can be useful, only when more than 4 L1-RSRP measurements are reported. Hence, we </w:t>
      </w:r>
      <w:r w:rsidR="0007142F">
        <w:rPr>
          <w:sz w:val="22"/>
          <w:szCs w:val="18"/>
        </w:rPr>
        <w:t>believe</w:t>
      </w:r>
      <w:r w:rsidR="0007142F">
        <w:rPr>
          <w:rFonts w:hint="eastAsia"/>
          <w:sz w:val="22"/>
          <w:szCs w:val="18"/>
        </w:rPr>
        <w:t xml:space="preserve"> that these feature</w:t>
      </w:r>
      <w:r w:rsidR="006B7AA7">
        <w:rPr>
          <w:rFonts w:hint="eastAsia"/>
          <w:sz w:val="22"/>
          <w:szCs w:val="18"/>
        </w:rPr>
        <w:t>s</w:t>
      </w:r>
      <w:r w:rsidR="0007142F">
        <w:rPr>
          <w:rFonts w:hint="eastAsia"/>
          <w:sz w:val="22"/>
          <w:szCs w:val="18"/>
        </w:rPr>
        <w:t xml:space="preserve"> can be included in one feature group</w:t>
      </w:r>
      <w:r w:rsidR="00E2753F">
        <w:rPr>
          <w:rFonts w:hint="eastAsia"/>
          <w:sz w:val="22"/>
          <w:szCs w:val="18"/>
        </w:rPr>
        <w:t xml:space="preserve"> as follows.</w:t>
      </w:r>
    </w:p>
    <w:p w14:paraId="315F2DA5" w14:textId="772B5CBA" w:rsidR="001F1F94" w:rsidRDefault="00F43A49" w:rsidP="00851AE2">
      <w:pPr>
        <w:spacing w:before="240" w:afterLines="50" w:after="120"/>
        <w:rPr>
          <w:sz w:val="22"/>
          <w:szCs w:val="18"/>
        </w:rPr>
      </w:pPr>
      <w:r>
        <w:rPr>
          <w:rFonts w:hint="eastAsia"/>
          <w:sz w:val="22"/>
          <w:szCs w:val="18"/>
        </w:rPr>
        <w:t xml:space="preserve">For this feature, there is no strong motivation to introduce finer granularity, such as BC/FC/FCPC. </w:t>
      </w:r>
      <w:r w:rsidR="001F1F94">
        <w:rPr>
          <w:rFonts w:hint="eastAsia"/>
          <w:sz w:val="22"/>
          <w:szCs w:val="18"/>
        </w:rPr>
        <w:t>Unless any justification is brought, per UE</w:t>
      </w:r>
      <w:r w:rsidR="00AE4440">
        <w:rPr>
          <w:rFonts w:hint="eastAsia"/>
          <w:sz w:val="22"/>
          <w:szCs w:val="18"/>
        </w:rPr>
        <w:t xml:space="preserve"> or per band should be sufficient. </w:t>
      </w:r>
      <w:r w:rsidR="00EC0409">
        <w:rPr>
          <w:rFonts w:hint="eastAsia"/>
          <w:sz w:val="22"/>
          <w:szCs w:val="18"/>
        </w:rPr>
        <w:t xml:space="preserve">Also, the prerequisite of this FG can be </w:t>
      </w:r>
      <w:r w:rsidR="009C7D89">
        <w:rPr>
          <w:rFonts w:hint="eastAsia"/>
          <w:sz w:val="22"/>
          <w:szCs w:val="18"/>
        </w:rPr>
        <w:t>FG 2-24.</w:t>
      </w:r>
    </w:p>
    <w:p w14:paraId="2A33A65A" w14:textId="306226AF" w:rsidR="00835E3C" w:rsidRPr="00E16DFD" w:rsidRDefault="00E2753F" w:rsidP="00851AE2">
      <w:pPr>
        <w:spacing w:before="240" w:afterLines="50" w:after="120"/>
        <w:rPr>
          <w:b/>
          <w:bCs/>
          <w:sz w:val="22"/>
          <w:szCs w:val="22"/>
          <w:lang w:val="en-US"/>
        </w:rPr>
      </w:pPr>
      <w:r w:rsidRPr="00A33E6D">
        <w:rPr>
          <w:b/>
          <w:bCs/>
          <w:sz w:val="22"/>
          <w:szCs w:val="22"/>
          <w:u w:val="single"/>
          <w:lang w:val="en-US"/>
        </w:rPr>
        <w:t>Proposal</w:t>
      </w:r>
      <w:r w:rsidRPr="00B875A7">
        <w:rPr>
          <w:b/>
          <w:bCs/>
          <w:sz w:val="22"/>
          <w:szCs w:val="22"/>
          <w:u w:val="single"/>
          <w:lang w:val="en-US"/>
        </w:rPr>
        <w:t xml:space="preserve"> </w:t>
      </w:r>
      <w:r>
        <w:rPr>
          <w:rFonts w:hint="eastAsia"/>
          <w:b/>
          <w:bCs/>
          <w:sz w:val="22"/>
          <w:szCs w:val="22"/>
          <w:u w:val="single"/>
          <w:lang w:val="en-US"/>
        </w:rPr>
        <w:t>1</w:t>
      </w:r>
      <w:r w:rsidRPr="00A33E6D">
        <w:rPr>
          <w:b/>
          <w:bCs/>
          <w:sz w:val="22"/>
          <w:szCs w:val="22"/>
          <w:u w:val="single"/>
          <w:lang w:val="en-US"/>
        </w:rPr>
        <w:t>:</w:t>
      </w:r>
      <w:r w:rsidRPr="00B875A7">
        <w:rPr>
          <w:b/>
          <w:bCs/>
          <w:sz w:val="22"/>
          <w:szCs w:val="22"/>
          <w:lang w:val="en-US"/>
        </w:rPr>
        <w:t xml:space="preserve"> </w:t>
      </w:r>
      <w:r>
        <w:rPr>
          <w:rFonts w:hint="eastAsia"/>
          <w:b/>
          <w:bCs/>
          <w:sz w:val="22"/>
          <w:szCs w:val="22"/>
          <w:lang w:val="en-US"/>
        </w:rPr>
        <w:t xml:space="preserve"> Introduce </w:t>
      </w:r>
      <w:r w:rsidR="00D26D2A">
        <w:rPr>
          <w:rFonts w:hint="eastAsia"/>
          <w:b/>
          <w:bCs/>
          <w:sz w:val="22"/>
          <w:szCs w:val="22"/>
          <w:lang w:val="en-US"/>
        </w:rPr>
        <w:t>the following</w:t>
      </w:r>
      <w:r>
        <w:rPr>
          <w:rFonts w:hint="eastAsia"/>
          <w:b/>
          <w:bCs/>
          <w:sz w:val="22"/>
          <w:szCs w:val="22"/>
          <w:lang w:val="en-US"/>
        </w:rPr>
        <w:t xml:space="preserve"> FG for the enhancements for the data collection in NW side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462"/>
        <w:gridCol w:w="793"/>
        <w:gridCol w:w="792"/>
        <w:gridCol w:w="761"/>
        <w:gridCol w:w="677"/>
        <w:gridCol w:w="693"/>
        <w:gridCol w:w="704"/>
        <w:gridCol w:w="845"/>
        <w:gridCol w:w="845"/>
        <w:gridCol w:w="824"/>
        <w:gridCol w:w="672"/>
        <w:gridCol w:w="1102"/>
      </w:tblGrid>
      <w:tr w:rsidR="006B7AA7" w:rsidRPr="00E66B0C" w14:paraId="096CD835" w14:textId="77777777" w:rsidTr="00BB6DFF">
        <w:trPr>
          <w:trHeight w:val="20"/>
        </w:trPr>
        <w:tc>
          <w:tcPr>
            <w:tcW w:w="1410" w:type="dxa"/>
            <w:tcBorders>
              <w:top w:val="single" w:sz="4" w:space="0" w:color="auto"/>
              <w:left w:val="single" w:sz="4" w:space="0" w:color="auto"/>
              <w:bottom w:val="single" w:sz="4" w:space="0" w:color="auto"/>
              <w:right w:val="single" w:sz="4" w:space="0" w:color="auto"/>
            </w:tcBorders>
            <w:hideMark/>
          </w:tcPr>
          <w:p w14:paraId="5390DF6E" w14:textId="77777777" w:rsidR="006B7AA7" w:rsidRPr="00E66B0C" w:rsidRDefault="006B7AA7" w:rsidP="00045CA1">
            <w:pPr>
              <w:pStyle w:val="TAH"/>
              <w:rPr>
                <w:rFonts w:asciiTheme="majorHAnsi" w:hAnsiTheme="majorHAnsi" w:cstheme="majorHAnsi"/>
                <w:szCs w:val="18"/>
              </w:rPr>
            </w:pPr>
            <w:r w:rsidRPr="00E66B0C">
              <w:rPr>
                <w:rFonts w:asciiTheme="majorHAnsi" w:hAnsiTheme="majorHAnsi" w:cstheme="majorHAnsi"/>
                <w:szCs w:val="18"/>
              </w:rPr>
              <w:t>Features</w:t>
            </w:r>
          </w:p>
        </w:tc>
        <w:tc>
          <w:tcPr>
            <w:tcW w:w="726" w:type="dxa"/>
            <w:tcBorders>
              <w:top w:val="single" w:sz="4" w:space="0" w:color="auto"/>
              <w:left w:val="single" w:sz="4" w:space="0" w:color="auto"/>
              <w:bottom w:val="single" w:sz="4" w:space="0" w:color="auto"/>
              <w:right w:val="single" w:sz="4" w:space="0" w:color="auto"/>
            </w:tcBorders>
            <w:hideMark/>
          </w:tcPr>
          <w:p w14:paraId="77D851D4" w14:textId="77777777" w:rsidR="006B7AA7" w:rsidRPr="00E66B0C" w:rsidRDefault="006B7AA7" w:rsidP="00045CA1">
            <w:pPr>
              <w:pStyle w:val="TAH"/>
              <w:rPr>
                <w:rFonts w:asciiTheme="majorHAnsi" w:hAnsiTheme="majorHAnsi" w:cstheme="majorHAnsi"/>
                <w:szCs w:val="18"/>
              </w:rPr>
            </w:pPr>
            <w:r w:rsidRPr="00E66B0C">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0C82E2C" w14:textId="77777777" w:rsidR="006B7AA7" w:rsidRPr="00E66B0C" w:rsidRDefault="006B7AA7" w:rsidP="00045CA1">
            <w:pPr>
              <w:pStyle w:val="TAH"/>
              <w:rPr>
                <w:rFonts w:asciiTheme="majorHAnsi" w:hAnsiTheme="majorHAnsi" w:cstheme="majorHAnsi"/>
                <w:szCs w:val="18"/>
              </w:rPr>
            </w:pPr>
            <w:r w:rsidRPr="00E66B0C">
              <w:rPr>
                <w:rFonts w:asciiTheme="majorHAnsi" w:hAnsiTheme="majorHAnsi" w:cstheme="majorHAnsi"/>
                <w:szCs w:val="18"/>
              </w:rPr>
              <w:t>Feature group</w:t>
            </w:r>
          </w:p>
        </w:tc>
        <w:tc>
          <w:tcPr>
            <w:tcW w:w="2478" w:type="dxa"/>
            <w:tcBorders>
              <w:top w:val="single" w:sz="4" w:space="0" w:color="auto"/>
              <w:left w:val="single" w:sz="4" w:space="0" w:color="auto"/>
              <w:bottom w:val="single" w:sz="4" w:space="0" w:color="auto"/>
              <w:right w:val="single" w:sz="4" w:space="0" w:color="auto"/>
            </w:tcBorders>
            <w:hideMark/>
          </w:tcPr>
          <w:p w14:paraId="5AA02713" w14:textId="77777777" w:rsidR="006B7AA7" w:rsidRPr="00E66B0C" w:rsidRDefault="006B7AA7" w:rsidP="00045CA1">
            <w:pPr>
              <w:pStyle w:val="TAH"/>
              <w:rPr>
                <w:rFonts w:asciiTheme="majorHAnsi" w:hAnsiTheme="majorHAnsi" w:cstheme="majorHAnsi"/>
                <w:szCs w:val="18"/>
              </w:rPr>
            </w:pPr>
            <w:r w:rsidRPr="00E66B0C">
              <w:rPr>
                <w:rFonts w:asciiTheme="majorHAnsi" w:hAnsiTheme="majorHAnsi" w:cstheme="majorHAnsi"/>
                <w:szCs w:val="18"/>
              </w:rPr>
              <w:t>Components</w:t>
            </w:r>
          </w:p>
        </w:tc>
        <w:tc>
          <w:tcPr>
            <w:tcW w:w="1108" w:type="dxa"/>
            <w:tcBorders>
              <w:top w:val="single" w:sz="4" w:space="0" w:color="auto"/>
              <w:left w:val="single" w:sz="4" w:space="0" w:color="auto"/>
              <w:bottom w:val="single" w:sz="4" w:space="0" w:color="auto"/>
              <w:right w:val="single" w:sz="4" w:space="0" w:color="auto"/>
            </w:tcBorders>
            <w:hideMark/>
          </w:tcPr>
          <w:p w14:paraId="4D07DC9E" w14:textId="77777777" w:rsidR="006B7AA7" w:rsidRPr="00E66B0C" w:rsidRDefault="006B7AA7" w:rsidP="00045CA1">
            <w:pPr>
              <w:pStyle w:val="TAH"/>
              <w:rPr>
                <w:rFonts w:asciiTheme="majorHAnsi" w:hAnsiTheme="majorHAnsi" w:cstheme="majorHAnsi"/>
                <w:szCs w:val="18"/>
              </w:rPr>
            </w:pPr>
            <w:r w:rsidRPr="00E66B0C">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1A775A3" w14:textId="77777777" w:rsidR="006B7AA7" w:rsidRPr="00E66B0C" w:rsidRDefault="006B7AA7" w:rsidP="00045CA1">
            <w:pPr>
              <w:pStyle w:val="TAH"/>
              <w:rPr>
                <w:rFonts w:asciiTheme="majorHAnsi" w:hAnsiTheme="majorHAnsi" w:cstheme="majorHAnsi"/>
                <w:szCs w:val="18"/>
              </w:rPr>
            </w:pPr>
            <w:r w:rsidRPr="00E66B0C">
              <w:rPr>
                <w:rFonts w:asciiTheme="majorHAnsi" w:hAnsiTheme="majorHAnsi" w:cstheme="majorHAnsi"/>
                <w:szCs w:val="18"/>
              </w:rPr>
              <w:t xml:space="preserve">Need for the </w:t>
            </w:r>
            <w:proofErr w:type="spellStart"/>
            <w:r w:rsidRPr="00E66B0C">
              <w:rPr>
                <w:rFonts w:asciiTheme="majorHAnsi" w:hAnsiTheme="majorHAnsi" w:cstheme="majorHAnsi"/>
                <w:szCs w:val="18"/>
              </w:rPr>
              <w:t>gNB</w:t>
            </w:r>
            <w:proofErr w:type="spellEnd"/>
            <w:r w:rsidRPr="00E66B0C">
              <w:rPr>
                <w:rFonts w:asciiTheme="majorHAnsi" w:hAnsiTheme="majorHAnsi" w:cstheme="majorHAnsi"/>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058B8B1" w14:textId="77777777" w:rsidR="006B7AA7" w:rsidRPr="00E66B0C" w:rsidRDefault="006B7AA7" w:rsidP="00045CA1">
            <w:pPr>
              <w:pStyle w:val="TAH"/>
              <w:rPr>
                <w:rFonts w:asciiTheme="majorHAnsi" w:hAnsiTheme="majorHAnsi" w:cstheme="majorHAnsi"/>
                <w:szCs w:val="18"/>
              </w:rPr>
            </w:pPr>
            <w:r w:rsidRPr="00E66B0C">
              <w:rPr>
                <w:rFonts w:asciiTheme="majorHAnsi" w:eastAsia="Gulim" w:hAnsiTheme="majorHAnsi" w:cstheme="majorHAnsi"/>
                <w:szCs w:val="18"/>
              </w:rPr>
              <w:t xml:space="preserve">Applicable to </w:t>
            </w:r>
            <w:r w:rsidRPr="00E66B0C">
              <w:rPr>
                <w:rFonts w:asciiTheme="majorHAnsi" w:hAnsiTheme="majorHAnsi" w:cstheme="majorHAnsi"/>
                <w:szCs w:val="18"/>
              </w:rPr>
              <w:t>the capability signalling exchange between UEs (</w:t>
            </w:r>
            <w:proofErr w:type="spellStart"/>
            <w:r w:rsidRPr="00E66B0C">
              <w:rPr>
                <w:rFonts w:asciiTheme="majorHAnsi" w:hAnsiTheme="majorHAnsi" w:cstheme="majorHAnsi"/>
                <w:szCs w:val="18"/>
              </w:rPr>
              <w:t>Sidelink</w:t>
            </w:r>
            <w:proofErr w:type="spellEnd"/>
            <w:r w:rsidRPr="00E66B0C">
              <w:rPr>
                <w:rFonts w:asciiTheme="majorHAnsi" w:hAnsiTheme="majorHAnsi" w:cstheme="majorHAnsi"/>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6B24D44" w14:textId="77777777" w:rsidR="006B7AA7" w:rsidRPr="00E66B0C" w:rsidRDefault="006B7AA7" w:rsidP="00045CA1">
            <w:pPr>
              <w:pStyle w:val="TAN"/>
              <w:ind w:left="0" w:firstLine="0"/>
              <w:rPr>
                <w:rFonts w:asciiTheme="majorHAnsi" w:hAnsiTheme="majorHAnsi" w:cstheme="majorHAnsi"/>
                <w:b/>
                <w:szCs w:val="18"/>
                <w:lang w:eastAsia="ja-JP"/>
              </w:rPr>
            </w:pPr>
            <w:r w:rsidRPr="00E66B0C">
              <w:rPr>
                <w:rFonts w:asciiTheme="majorHAnsi" w:hAnsiTheme="majorHAnsi" w:cstheme="majorHAnsi"/>
                <w:b/>
                <w:szCs w:val="18"/>
                <w:lang w:eastAsia="ja-JP"/>
              </w:rPr>
              <w:t>Type</w:t>
            </w:r>
          </w:p>
          <w:p w14:paraId="314B2A48" w14:textId="77777777" w:rsidR="006B7AA7" w:rsidRPr="00E66B0C" w:rsidRDefault="006B7AA7" w:rsidP="00045CA1">
            <w:pPr>
              <w:pStyle w:val="TAN"/>
              <w:ind w:left="0" w:firstLine="0"/>
              <w:rPr>
                <w:rFonts w:asciiTheme="majorHAnsi" w:hAnsiTheme="majorHAnsi" w:cstheme="majorHAnsi"/>
                <w:b/>
                <w:szCs w:val="18"/>
                <w:lang w:eastAsia="ja-JP"/>
              </w:rPr>
            </w:pPr>
            <w:r w:rsidRPr="00E66B0C">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BA1DA4F" w14:textId="77777777" w:rsidR="006B7AA7" w:rsidRPr="00E66B0C" w:rsidRDefault="006B7AA7" w:rsidP="00045CA1">
            <w:pPr>
              <w:pStyle w:val="TAH"/>
              <w:rPr>
                <w:rFonts w:asciiTheme="majorHAnsi" w:hAnsiTheme="majorHAnsi" w:cstheme="majorHAnsi"/>
                <w:szCs w:val="18"/>
              </w:rPr>
            </w:pPr>
            <w:r w:rsidRPr="00E66B0C">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B40CD7B" w14:textId="77777777" w:rsidR="006B7AA7" w:rsidRPr="00E66B0C" w:rsidRDefault="006B7AA7" w:rsidP="00045CA1">
            <w:pPr>
              <w:pStyle w:val="TAH"/>
              <w:rPr>
                <w:rFonts w:asciiTheme="majorHAnsi" w:hAnsiTheme="majorHAnsi" w:cstheme="majorHAnsi"/>
                <w:szCs w:val="18"/>
              </w:rPr>
            </w:pPr>
            <w:r w:rsidRPr="00E66B0C">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017DE26" w14:textId="77777777" w:rsidR="006B7AA7" w:rsidRPr="00E66B0C" w:rsidRDefault="006B7AA7" w:rsidP="00045CA1">
            <w:pPr>
              <w:pStyle w:val="TAH"/>
              <w:rPr>
                <w:rFonts w:asciiTheme="majorHAnsi" w:hAnsiTheme="majorHAnsi" w:cstheme="majorHAnsi"/>
                <w:szCs w:val="18"/>
              </w:rPr>
            </w:pPr>
            <w:r w:rsidRPr="00E66B0C">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EB21206" w14:textId="77777777" w:rsidR="006B7AA7" w:rsidRPr="00E66B0C" w:rsidRDefault="006B7AA7" w:rsidP="00045CA1">
            <w:pPr>
              <w:pStyle w:val="TAH"/>
              <w:rPr>
                <w:rFonts w:asciiTheme="majorHAnsi" w:hAnsiTheme="majorHAnsi" w:cstheme="majorHAnsi"/>
                <w:szCs w:val="18"/>
              </w:rPr>
            </w:pPr>
            <w:r w:rsidRPr="00E66B0C">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06A4F32" w14:textId="77777777" w:rsidR="006B7AA7" w:rsidRPr="00E66B0C" w:rsidRDefault="006B7AA7" w:rsidP="00045CA1">
            <w:pPr>
              <w:pStyle w:val="TAH"/>
              <w:rPr>
                <w:rFonts w:asciiTheme="majorHAnsi" w:hAnsiTheme="majorHAnsi" w:cstheme="majorHAnsi"/>
                <w:szCs w:val="18"/>
              </w:rPr>
            </w:pPr>
            <w:r w:rsidRPr="00E66B0C">
              <w:rPr>
                <w:rFonts w:asciiTheme="majorHAnsi" w:hAnsiTheme="majorHAnsi" w:cstheme="majorHAnsi"/>
                <w:szCs w:val="18"/>
              </w:rPr>
              <w:t>Mandatory/Optional</w:t>
            </w:r>
          </w:p>
        </w:tc>
      </w:tr>
      <w:tr w:rsidR="006B7AA7" w:rsidRPr="00C53BF3" w14:paraId="3C711E2C" w14:textId="77777777" w:rsidTr="00BB6DFF">
        <w:trPr>
          <w:trHeight w:val="20"/>
        </w:trPr>
        <w:tc>
          <w:tcPr>
            <w:tcW w:w="1410" w:type="dxa"/>
            <w:tcBorders>
              <w:top w:val="single" w:sz="4" w:space="0" w:color="auto"/>
              <w:left w:val="single" w:sz="4" w:space="0" w:color="auto"/>
              <w:bottom w:val="single" w:sz="4" w:space="0" w:color="auto"/>
              <w:right w:val="single" w:sz="4" w:space="0" w:color="auto"/>
            </w:tcBorders>
            <w:shd w:val="clear" w:color="auto" w:fill="auto"/>
            <w:hideMark/>
          </w:tcPr>
          <w:p w14:paraId="2FAF0EB8" w14:textId="77777777" w:rsidR="006B7AA7" w:rsidRPr="00AA7322" w:rsidRDefault="006B7AA7" w:rsidP="00045CA1">
            <w:pPr>
              <w:pStyle w:val="TAL"/>
              <w:rPr>
                <w:szCs w:val="18"/>
              </w:rPr>
            </w:pPr>
            <w:r w:rsidRPr="00AA7322">
              <w:rPr>
                <w:rFonts w:eastAsia="ＭＳ 明朝"/>
                <w:szCs w:val="18"/>
              </w:rPr>
              <w:t>X</w:t>
            </w:r>
            <w:r w:rsidRPr="00AA7322">
              <w:rPr>
                <w:szCs w:val="18"/>
              </w:rPr>
              <w:t xml:space="preserve">. </w:t>
            </w:r>
            <w:proofErr w:type="spellStart"/>
            <w:r w:rsidRPr="00AA7322">
              <w:rPr>
                <w:szCs w:val="18"/>
              </w:rPr>
              <w:t>NR_AIML_Air</w:t>
            </w:r>
            <w:proofErr w:type="spellEnd"/>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69D4874A" w14:textId="77777777" w:rsidR="006B7AA7" w:rsidRPr="00AA7322" w:rsidRDefault="006B7AA7" w:rsidP="00045CA1">
            <w:pPr>
              <w:pStyle w:val="TAL"/>
              <w:rPr>
                <w:rFonts w:eastAsia="ＭＳ 明朝"/>
                <w:szCs w:val="18"/>
              </w:rPr>
            </w:pPr>
            <w:r w:rsidRPr="00AA7322">
              <w:rPr>
                <w:rFonts w:eastAsia="ＭＳ 明朝"/>
                <w:szCs w:val="18"/>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70D4C" w14:textId="77777777" w:rsidR="006B7AA7" w:rsidRPr="00AA7322" w:rsidRDefault="006B7AA7" w:rsidP="00045CA1">
            <w:pPr>
              <w:pStyle w:val="TAL"/>
              <w:rPr>
                <w:rFonts w:eastAsia="游明朝"/>
                <w:szCs w:val="18"/>
                <w:lang w:val="en-US"/>
              </w:rPr>
            </w:pPr>
            <w:r w:rsidRPr="00AA7322">
              <w:rPr>
                <w:rFonts w:eastAsia="游明朝"/>
                <w:szCs w:val="18"/>
                <w:lang w:val="en-US"/>
              </w:rPr>
              <w:t>Extension of the maximum number of reported L1-RSRP for beam measurement</w:t>
            </w:r>
          </w:p>
          <w:p w14:paraId="3BA5CB84" w14:textId="77777777" w:rsidR="006B7AA7" w:rsidRPr="00AA7322" w:rsidRDefault="006B7AA7" w:rsidP="00045CA1">
            <w:pPr>
              <w:pStyle w:val="TAL"/>
              <w:rPr>
                <w:rFonts w:eastAsia="游明朝"/>
                <w:szCs w:val="18"/>
                <w:lang w:val="en-US"/>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27D558D" w14:textId="77777777" w:rsidR="006B7AA7" w:rsidRPr="00AA7322" w:rsidRDefault="006B7AA7" w:rsidP="00045CA1">
            <w:pPr>
              <w:jc w:val="left"/>
              <w:rPr>
                <w:rFonts w:eastAsia="游明朝"/>
                <w:sz w:val="18"/>
                <w:szCs w:val="18"/>
              </w:rPr>
            </w:pPr>
            <w:r w:rsidRPr="00AA7322">
              <w:rPr>
                <w:rFonts w:eastAsia="游明朝" w:hint="eastAsia"/>
                <w:sz w:val="18"/>
                <w:szCs w:val="18"/>
              </w:rPr>
              <w:t xml:space="preserve">1. </w:t>
            </w:r>
            <w:r w:rsidRPr="00AA7322">
              <w:rPr>
                <w:rFonts w:eastAsia="游明朝"/>
                <w:sz w:val="18"/>
                <w:szCs w:val="18"/>
              </w:rPr>
              <w:t>The maximum number of L1-RSRP measurements to be reported in one L1-RSRP reporting instance larger than 4</w:t>
            </w:r>
          </w:p>
          <w:p w14:paraId="7D47F0D0" w14:textId="77777777" w:rsidR="006B7AA7" w:rsidRPr="00AA7322" w:rsidRDefault="006B7AA7" w:rsidP="00045CA1">
            <w:pPr>
              <w:jc w:val="left"/>
              <w:rPr>
                <w:rFonts w:eastAsia="游明朝"/>
                <w:sz w:val="18"/>
                <w:szCs w:val="18"/>
              </w:rPr>
            </w:pPr>
            <w:r w:rsidRPr="00AA7322">
              <w:rPr>
                <w:rFonts w:eastAsia="游明朝" w:hint="eastAsia"/>
                <w:sz w:val="18"/>
                <w:szCs w:val="18"/>
              </w:rPr>
              <w:t xml:space="preserve">2. </w:t>
            </w:r>
            <w:r>
              <w:rPr>
                <w:rFonts w:eastAsia="游明朝" w:hint="eastAsia"/>
                <w:sz w:val="18"/>
                <w:szCs w:val="18"/>
              </w:rPr>
              <w:t xml:space="preserve">Support of </w:t>
            </w:r>
            <w:r>
              <w:rPr>
                <w:rFonts w:eastAsiaTheme="minorEastAsia" w:hint="eastAsia"/>
                <w:sz w:val="18"/>
                <w:szCs w:val="18"/>
                <w:lang w:val="en-US"/>
              </w:rPr>
              <w:t xml:space="preserve">L1-RSRP measurements not including CRI/SSBRI other than one </w:t>
            </w:r>
            <w:r w:rsidRPr="00624C48">
              <w:rPr>
                <w:rFonts w:eastAsia="游明朝"/>
                <w:sz w:val="18"/>
                <w:szCs w:val="18"/>
              </w:rPr>
              <w:t xml:space="preserve">for the largest measured </w:t>
            </w:r>
            <w:r>
              <w:rPr>
                <w:rFonts w:eastAsia="游明朝" w:hint="eastAsia"/>
                <w:sz w:val="18"/>
                <w:szCs w:val="18"/>
              </w:rPr>
              <w:t xml:space="preserve">L1-RSRP in a </w:t>
            </w:r>
            <w:r>
              <w:rPr>
                <w:rFonts w:eastAsia="游明朝"/>
                <w:sz w:val="18"/>
                <w:szCs w:val="18"/>
              </w:rPr>
              <w:t>reporting</w:t>
            </w:r>
            <w:r>
              <w:rPr>
                <w:rFonts w:eastAsia="游明朝" w:hint="eastAsia"/>
                <w:sz w:val="18"/>
                <w:szCs w:val="18"/>
              </w:rPr>
              <w:t xml:space="preserve"> instance</w:t>
            </w:r>
            <w:r w:rsidRPr="00624C48">
              <w:rPr>
                <w:rFonts w:eastAsia="游明朝"/>
                <w:sz w:val="18"/>
                <w:szCs w:val="18"/>
              </w:rPr>
              <w:t>, if the number of reported L1-RSRPs is equal to the size of the measurement resource set.</w:t>
            </w:r>
          </w:p>
        </w:tc>
        <w:tc>
          <w:tcPr>
            <w:tcW w:w="1108" w:type="dxa"/>
            <w:tcBorders>
              <w:top w:val="single" w:sz="4" w:space="0" w:color="auto"/>
              <w:left w:val="single" w:sz="4" w:space="0" w:color="auto"/>
              <w:bottom w:val="single" w:sz="4" w:space="0" w:color="auto"/>
              <w:right w:val="single" w:sz="4" w:space="0" w:color="auto"/>
            </w:tcBorders>
            <w:shd w:val="clear" w:color="auto" w:fill="auto"/>
          </w:tcPr>
          <w:p w14:paraId="4BEE5FA9" w14:textId="77777777" w:rsidR="006B7AA7" w:rsidRPr="00624C48" w:rsidRDefault="006B7AA7" w:rsidP="00045CA1">
            <w:pPr>
              <w:pStyle w:val="TAL"/>
              <w:rPr>
                <w:rFonts w:eastAsia="ＭＳ 明朝"/>
                <w:szCs w:val="18"/>
                <w:lang w:val="en-US"/>
              </w:rPr>
            </w:pPr>
            <w:r w:rsidRPr="00624C48">
              <w:rPr>
                <w:rFonts w:eastAsia="ＭＳ 明朝"/>
                <w:szCs w:val="18"/>
                <w:lang w:val="en-US"/>
              </w:rPr>
              <w:t xml:space="preserve">2-24 </w:t>
            </w:r>
          </w:p>
          <w:p w14:paraId="12D8B93A" w14:textId="77777777" w:rsidR="006B7AA7" w:rsidRPr="00C53BF3" w:rsidRDefault="006B7AA7" w:rsidP="00045CA1">
            <w:pPr>
              <w:pStyle w:val="TAL"/>
              <w:rPr>
                <w:rFonts w:eastAsia="ＭＳ 明朝"/>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6AFF4" w14:textId="77777777" w:rsidR="006B7AA7" w:rsidRPr="00C53BF3" w:rsidRDefault="006B7AA7" w:rsidP="00045CA1">
            <w:pPr>
              <w:pStyle w:val="TAL"/>
              <w:rPr>
                <w:rFonts w:eastAsia="SimSun"/>
                <w:szCs w:val="18"/>
              </w:rPr>
            </w:pPr>
            <w:r w:rsidRPr="00C53BF3">
              <w:rPr>
                <w:rFonts w:eastAsia="SimSun"/>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8DADC" w14:textId="77777777" w:rsidR="006B7AA7" w:rsidRPr="00C53BF3" w:rsidRDefault="006B7AA7" w:rsidP="00045CA1">
            <w:pPr>
              <w:pStyle w:val="TAL"/>
              <w:rPr>
                <w:szCs w:val="18"/>
              </w:rPr>
            </w:pPr>
            <w:r w:rsidRPr="00C53BF3">
              <w:rPr>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1251B" w14:textId="77777777" w:rsidR="006B7AA7" w:rsidRPr="004B6443" w:rsidRDefault="006B7AA7" w:rsidP="00045CA1">
            <w:pPr>
              <w:pStyle w:val="TAL"/>
              <w:rPr>
                <w:rFonts w:eastAsia="游明朝"/>
                <w:szCs w:val="18"/>
                <w:highlight w:val="yellow"/>
                <w:lang w:val="en-US"/>
              </w:rPr>
            </w:pPr>
            <w:r w:rsidRPr="004B6443">
              <w:rPr>
                <w:rFonts w:eastAsia="游明朝" w:hint="eastAsia"/>
                <w:szCs w:val="18"/>
                <w:highlight w:val="yellow"/>
              </w:rPr>
              <w:t>[</w:t>
            </w:r>
            <w:r w:rsidRPr="004B6443">
              <w:rPr>
                <w:rFonts w:eastAsia="SimSun"/>
                <w:szCs w:val="18"/>
                <w:highlight w:val="yellow"/>
              </w:rPr>
              <w:t>Per UE or per band</w:t>
            </w:r>
            <w:r w:rsidRPr="004B6443">
              <w:rPr>
                <w:rFonts w:eastAsia="游明朝" w:hint="eastAsia"/>
                <w:szCs w:val="18"/>
                <w:highlight w:val="yellow"/>
              </w:rPr>
              <w:t>]</w:t>
            </w:r>
          </w:p>
          <w:p w14:paraId="130947F7" w14:textId="77777777" w:rsidR="006B7AA7" w:rsidRPr="004B6443" w:rsidRDefault="006B7AA7" w:rsidP="00045CA1">
            <w:pPr>
              <w:pStyle w:val="TAL"/>
              <w:rPr>
                <w:rFonts w:eastAsia="SimSun"/>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A8953" w14:textId="77777777" w:rsidR="006B7AA7" w:rsidRPr="00C53BF3" w:rsidRDefault="006B7AA7" w:rsidP="00045CA1">
            <w:pPr>
              <w:pStyle w:val="TAL"/>
              <w:rPr>
                <w:szCs w:val="18"/>
              </w:rPr>
            </w:pPr>
            <w:r w:rsidRPr="00C53BF3">
              <w:rPr>
                <w:rFonts w:eastAsia="ＭＳ 明朝"/>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310A4" w14:textId="77777777" w:rsidR="006B7AA7" w:rsidRPr="00C53BF3" w:rsidRDefault="006B7AA7" w:rsidP="00045CA1">
            <w:pPr>
              <w:pStyle w:val="TAL"/>
              <w:rPr>
                <w:szCs w:val="18"/>
              </w:rPr>
            </w:pPr>
            <w:r w:rsidRPr="00C53BF3">
              <w:rPr>
                <w:rFonts w:eastAsia="ＭＳ 明朝"/>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2351A" w14:textId="77777777" w:rsidR="006B7AA7" w:rsidRPr="00C53BF3" w:rsidRDefault="006B7AA7" w:rsidP="00045CA1">
            <w:pPr>
              <w:pStyle w:val="TAL"/>
              <w:rPr>
                <w:szCs w:val="18"/>
              </w:rPr>
            </w:pPr>
            <w:r w:rsidRPr="00C53BF3">
              <w:rPr>
                <w:rFonts w:eastAsia="ＭＳ 明朝"/>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BF1E7" w14:textId="77777777" w:rsidR="006B7AA7" w:rsidRPr="00C53BF3" w:rsidRDefault="006B7AA7" w:rsidP="00045CA1">
            <w:pPr>
              <w:pStyle w:val="TAL"/>
              <w:rPr>
                <w:rFonts w:eastAsia="游明朝"/>
                <w:szCs w:val="18"/>
                <w:highlight w:val="yellow"/>
              </w:rPr>
            </w:pPr>
            <w:r w:rsidRPr="00C53BF3">
              <w:rPr>
                <w:rFonts w:eastAsia="游明朝" w:hint="eastAsia"/>
                <w:szCs w:val="18"/>
                <w:highlight w:val="yellow"/>
              </w:rPr>
              <w:t>[</w:t>
            </w:r>
            <w:r w:rsidRPr="00C53BF3">
              <w:rPr>
                <w:szCs w:val="18"/>
                <w:highlight w:val="yellow"/>
              </w:rPr>
              <w:t>Candidate value set: {}</w:t>
            </w:r>
            <w:r w:rsidRPr="00C53BF3">
              <w:rPr>
                <w:rFonts w:eastAsia="游明朝" w:hint="eastAsia"/>
                <w:szCs w:val="18"/>
                <w:highlight w:val="yellow"/>
              </w:rPr>
              <w:t>]</w:t>
            </w:r>
          </w:p>
          <w:p w14:paraId="752BDB05" w14:textId="77777777" w:rsidR="006B7AA7" w:rsidRPr="00C53BF3" w:rsidRDefault="006B7AA7" w:rsidP="00045CA1">
            <w:pPr>
              <w:pStyle w:val="TAL"/>
              <w:rPr>
                <w:rFonts w:eastAsia="游明朝"/>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E402F" w14:textId="77777777" w:rsidR="006B7AA7" w:rsidRPr="00C53BF3" w:rsidRDefault="006B7AA7" w:rsidP="00045CA1">
            <w:pPr>
              <w:pStyle w:val="TAL"/>
              <w:rPr>
                <w:rFonts w:eastAsia="游明朝"/>
                <w:szCs w:val="18"/>
              </w:rPr>
            </w:pPr>
            <w:r w:rsidRPr="00C53BF3">
              <w:rPr>
                <w:szCs w:val="18"/>
              </w:rPr>
              <w:t>Optional with capability signalling</w:t>
            </w:r>
          </w:p>
        </w:tc>
      </w:tr>
    </w:tbl>
    <w:p w14:paraId="74AAB32A" w14:textId="77777777" w:rsidR="009F4F3D" w:rsidRDefault="009F4F3D" w:rsidP="00A20226">
      <w:pPr>
        <w:spacing w:afterLines="50" w:after="120"/>
        <w:rPr>
          <w:sz w:val="22"/>
          <w:szCs w:val="18"/>
        </w:rPr>
      </w:pPr>
    </w:p>
    <w:p w14:paraId="3CB17FAC" w14:textId="5B1FA3E3" w:rsidR="007C328F" w:rsidRPr="009D1189" w:rsidRDefault="007C328F" w:rsidP="007C328F">
      <w:pPr>
        <w:pStyle w:val="2"/>
        <w:numPr>
          <w:ilvl w:val="1"/>
          <w:numId w:val="6"/>
        </w:numPr>
        <w:spacing w:afterLines="50" w:after="120" w:line="240" w:lineRule="auto"/>
        <w:rPr>
          <w:rFonts w:eastAsia="DengXian"/>
          <w:b/>
          <w:lang w:val="en-US" w:eastAsia="zh-CN"/>
        </w:rPr>
      </w:pPr>
      <w:r>
        <w:rPr>
          <w:rFonts w:eastAsiaTheme="minorEastAsia" w:hint="eastAsia"/>
          <w:b/>
          <w:lang w:val="en-US"/>
        </w:rPr>
        <w:t>UE side data collection</w:t>
      </w:r>
    </w:p>
    <w:p w14:paraId="683BE1EB" w14:textId="77777777" w:rsidR="00036427" w:rsidRPr="00160791" w:rsidRDefault="00036427" w:rsidP="00036427">
      <w:pPr>
        <w:rPr>
          <w:rFonts w:eastAsiaTheme="minorEastAsia"/>
          <w:sz w:val="22"/>
          <w:szCs w:val="22"/>
          <w:lang w:val="en-US"/>
        </w:rPr>
      </w:pPr>
      <w:r>
        <w:rPr>
          <w:rFonts w:eastAsia="SimSun" w:hint="eastAsia"/>
          <w:sz w:val="22"/>
          <w:szCs w:val="22"/>
          <w:lang w:val="en-US" w:eastAsia="zh-CN"/>
        </w:rPr>
        <w:t>At RAN1#1</w:t>
      </w:r>
      <w:r>
        <w:rPr>
          <w:rFonts w:eastAsiaTheme="minorEastAsia" w:hint="eastAsia"/>
          <w:sz w:val="22"/>
          <w:szCs w:val="22"/>
          <w:lang w:val="en-US"/>
        </w:rPr>
        <w:t>20</w:t>
      </w:r>
      <w:r>
        <w:rPr>
          <w:rFonts w:eastAsia="SimSun" w:hint="eastAsia"/>
          <w:sz w:val="22"/>
          <w:szCs w:val="22"/>
          <w:lang w:val="en-US" w:eastAsia="zh-CN"/>
        </w:rPr>
        <w:t xml:space="preserve"> meeting</w:t>
      </w:r>
      <w:r>
        <w:rPr>
          <w:rFonts w:eastAsiaTheme="minorEastAsia" w:hint="eastAsia"/>
          <w:sz w:val="22"/>
          <w:szCs w:val="22"/>
          <w:lang w:val="en-US"/>
        </w:rPr>
        <w:t>s</w:t>
      </w:r>
      <w:r>
        <w:rPr>
          <w:rFonts w:eastAsia="SimSun" w:hint="eastAsia"/>
          <w:sz w:val="22"/>
          <w:szCs w:val="22"/>
          <w:lang w:val="en-US" w:eastAsia="zh-CN"/>
        </w:rPr>
        <w:t>,</w:t>
      </w:r>
      <w:r>
        <w:rPr>
          <w:rFonts w:eastAsiaTheme="minorEastAsia" w:hint="eastAsia"/>
          <w:sz w:val="22"/>
          <w:szCs w:val="22"/>
          <w:lang w:val="en-US"/>
        </w:rPr>
        <w:t xml:space="preserve"> the agreement about data collection for UE side model was agreed as follows. </w:t>
      </w:r>
    </w:p>
    <w:tbl>
      <w:tblPr>
        <w:tblStyle w:val="afc"/>
        <w:tblW w:w="0" w:type="auto"/>
        <w:tblLook w:val="04A0" w:firstRow="1" w:lastRow="0" w:firstColumn="1" w:lastColumn="0" w:noHBand="0" w:noVBand="1"/>
      </w:tblPr>
      <w:tblGrid>
        <w:gridCol w:w="9962"/>
      </w:tblGrid>
      <w:tr w:rsidR="00036427" w:rsidRPr="004A207B" w14:paraId="665DC1A2" w14:textId="77777777" w:rsidTr="00045CA1">
        <w:tc>
          <w:tcPr>
            <w:tcW w:w="9962" w:type="dxa"/>
          </w:tcPr>
          <w:p w14:paraId="5C56F40C" w14:textId="77777777" w:rsidR="00036427" w:rsidRPr="00036427" w:rsidRDefault="00036427" w:rsidP="00045CA1">
            <w:pPr>
              <w:pStyle w:val="Web"/>
              <w:tabs>
                <w:tab w:val="left" w:pos="720"/>
                <w:tab w:val="left" w:pos="1440"/>
              </w:tabs>
              <w:spacing w:before="0" w:beforeAutospacing="0" w:after="0" w:afterAutospacing="0"/>
              <w:rPr>
                <w:rFonts w:ascii="Times New Roman" w:hAnsi="Times New Roman" w:cs="Times New Roman"/>
                <w:sz w:val="22"/>
                <w:szCs w:val="22"/>
                <w:highlight w:val="green"/>
              </w:rPr>
            </w:pPr>
            <w:r w:rsidRPr="00036427">
              <w:rPr>
                <w:rFonts w:ascii="Times New Roman" w:hAnsi="Times New Roman" w:cs="Times New Roman" w:hint="eastAsia"/>
                <w:sz w:val="22"/>
                <w:szCs w:val="22"/>
                <w:highlight w:val="green"/>
              </w:rPr>
              <w:t>Agreement</w:t>
            </w:r>
          </w:p>
          <w:p w14:paraId="0EDD5DFC" w14:textId="77777777" w:rsidR="00036427" w:rsidRPr="00036427" w:rsidRDefault="00036427" w:rsidP="00045CA1">
            <w:pPr>
              <w:rPr>
                <w:sz w:val="22"/>
                <w:szCs w:val="22"/>
              </w:rPr>
            </w:pPr>
            <w:r w:rsidRPr="00036427">
              <w:rPr>
                <w:sz w:val="22"/>
                <w:szCs w:val="22"/>
              </w:rPr>
              <w:t>F</w:t>
            </w:r>
            <w:r w:rsidRPr="00036427">
              <w:rPr>
                <w:rFonts w:hint="eastAsia"/>
                <w:sz w:val="22"/>
                <w:szCs w:val="22"/>
              </w:rPr>
              <w:t>or UE-sided model, for configuring the resource for data collection purpose</w:t>
            </w:r>
            <w:r w:rsidRPr="00036427">
              <w:rPr>
                <w:sz w:val="22"/>
                <w:szCs w:val="22"/>
              </w:rPr>
              <w:t>, support</w:t>
            </w:r>
          </w:p>
          <w:p w14:paraId="5D6B360E" w14:textId="77777777" w:rsidR="00036427" w:rsidRPr="00036427" w:rsidRDefault="00036427" w:rsidP="00036427">
            <w:pPr>
              <w:pStyle w:val="afe"/>
              <w:numPr>
                <w:ilvl w:val="0"/>
                <w:numId w:val="32"/>
              </w:numPr>
              <w:ind w:leftChars="0"/>
              <w:jc w:val="left"/>
              <w:rPr>
                <w:sz w:val="22"/>
                <w:szCs w:val="22"/>
              </w:rPr>
            </w:pPr>
            <w:r w:rsidRPr="00036427">
              <w:rPr>
                <w:rFonts w:hint="eastAsia"/>
                <w:i/>
                <w:iCs/>
                <w:sz w:val="22"/>
                <w:szCs w:val="22"/>
              </w:rPr>
              <w:t>CSI-</w:t>
            </w:r>
            <w:proofErr w:type="spellStart"/>
            <w:r w:rsidRPr="00036427">
              <w:rPr>
                <w:rFonts w:hint="eastAsia"/>
                <w:i/>
                <w:iCs/>
                <w:sz w:val="22"/>
                <w:szCs w:val="22"/>
              </w:rPr>
              <w:t>ReportConfig</w:t>
            </w:r>
            <w:proofErr w:type="spellEnd"/>
            <w:r w:rsidRPr="00036427">
              <w:rPr>
                <w:rFonts w:hint="eastAsia"/>
                <w:sz w:val="22"/>
                <w:szCs w:val="22"/>
              </w:rPr>
              <w:t xml:space="preserve"> can used for configuring the resource</w:t>
            </w:r>
            <w:r w:rsidRPr="00036427">
              <w:rPr>
                <w:sz w:val="22"/>
                <w:szCs w:val="22"/>
              </w:rPr>
              <w:t>s</w:t>
            </w:r>
            <w:r w:rsidRPr="00036427">
              <w:rPr>
                <w:rFonts w:hint="eastAsia"/>
                <w:sz w:val="22"/>
                <w:szCs w:val="22"/>
              </w:rPr>
              <w:t xml:space="preserve"> for data collection purpose</w:t>
            </w:r>
            <w:r w:rsidRPr="00036427">
              <w:rPr>
                <w:sz w:val="22"/>
                <w:szCs w:val="22"/>
              </w:rPr>
              <w:t xml:space="preserve"> without CSI report. </w:t>
            </w:r>
            <w:r w:rsidRPr="00036427">
              <w:rPr>
                <w:rFonts w:hint="eastAsia"/>
                <w:sz w:val="22"/>
                <w:szCs w:val="22"/>
              </w:rPr>
              <w:t xml:space="preserve"> </w:t>
            </w:r>
          </w:p>
          <w:p w14:paraId="7505A90D" w14:textId="77777777" w:rsidR="00036427" w:rsidRPr="00036427" w:rsidRDefault="00036427" w:rsidP="00036427">
            <w:pPr>
              <w:pStyle w:val="afe"/>
              <w:numPr>
                <w:ilvl w:val="1"/>
                <w:numId w:val="32"/>
              </w:numPr>
              <w:ind w:leftChars="0"/>
              <w:jc w:val="left"/>
              <w:rPr>
                <w:sz w:val="22"/>
                <w:szCs w:val="22"/>
              </w:rPr>
            </w:pPr>
            <w:r w:rsidRPr="00036427">
              <w:rPr>
                <w:sz w:val="22"/>
                <w:szCs w:val="22"/>
              </w:rPr>
              <w:t xml:space="preserve">One </w:t>
            </w:r>
            <w:r w:rsidRPr="00036427">
              <w:rPr>
                <w:rFonts w:hint="eastAsia"/>
                <w:i/>
                <w:iCs/>
                <w:sz w:val="22"/>
                <w:szCs w:val="22"/>
              </w:rPr>
              <w:t>CSI</w:t>
            </w:r>
            <w:r w:rsidRPr="00036427">
              <w:rPr>
                <w:i/>
                <w:iCs/>
                <w:sz w:val="22"/>
                <w:szCs w:val="22"/>
              </w:rPr>
              <w:t>-</w:t>
            </w:r>
            <w:proofErr w:type="spellStart"/>
            <w:r w:rsidRPr="00036427">
              <w:rPr>
                <w:rFonts w:hint="eastAsia"/>
                <w:i/>
                <w:iCs/>
                <w:sz w:val="22"/>
                <w:szCs w:val="22"/>
              </w:rPr>
              <w:t>ResourceConfigId</w:t>
            </w:r>
            <w:proofErr w:type="spellEnd"/>
            <w:r w:rsidRPr="00036427">
              <w:rPr>
                <w:i/>
                <w:iCs/>
                <w:sz w:val="22"/>
                <w:szCs w:val="22"/>
              </w:rPr>
              <w:t xml:space="preserve"> </w:t>
            </w:r>
            <w:r w:rsidRPr="00036427">
              <w:rPr>
                <w:sz w:val="22"/>
                <w:szCs w:val="22"/>
              </w:rPr>
              <w:t>is configured for Set A.</w:t>
            </w:r>
          </w:p>
          <w:p w14:paraId="75333C20" w14:textId="77777777" w:rsidR="00036427" w:rsidRPr="00036427" w:rsidRDefault="00036427" w:rsidP="00036427">
            <w:pPr>
              <w:pStyle w:val="afe"/>
              <w:numPr>
                <w:ilvl w:val="1"/>
                <w:numId w:val="32"/>
              </w:numPr>
              <w:ind w:leftChars="0"/>
              <w:jc w:val="left"/>
              <w:rPr>
                <w:sz w:val="22"/>
                <w:szCs w:val="22"/>
              </w:rPr>
            </w:pPr>
            <w:r w:rsidRPr="00036427">
              <w:rPr>
                <w:sz w:val="22"/>
                <w:szCs w:val="22"/>
              </w:rPr>
              <w:t xml:space="preserve">One </w:t>
            </w:r>
            <w:r w:rsidRPr="00036427">
              <w:rPr>
                <w:rFonts w:hint="eastAsia"/>
                <w:i/>
                <w:iCs/>
                <w:sz w:val="22"/>
                <w:szCs w:val="22"/>
              </w:rPr>
              <w:t>CSI-</w:t>
            </w:r>
            <w:proofErr w:type="spellStart"/>
            <w:r w:rsidRPr="00036427">
              <w:rPr>
                <w:rFonts w:hint="eastAsia"/>
                <w:i/>
                <w:iCs/>
                <w:sz w:val="22"/>
                <w:szCs w:val="22"/>
              </w:rPr>
              <w:t>ResourceConfigId</w:t>
            </w:r>
            <w:proofErr w:type="spellEnd"/>
            <w:r w:rsidRPr="00036427">
              <w:rPr>
                <w:i/>
                <w:iCs/>
                <w:sz w:val="22"/>
                <w:szCs w:val="22"/>
              </w:rPr>
              <w:t xml:space="preserve"> </w:t>
            </w:r>
            <w:r w:rsidRPr="00036427">
              <w:rPr>
                <w:sz w:val="22"/>
                <w:szCs w:val="22"/>
              </w:rPr>
              <w:t>is configured for Set B.</w:t>
            </w:r>
          </w:p>
          <w:p w14:paraId="499680C0" w14:textId="77777777" w:rsidR="00036427" w:rsidRPr="00036427" w:rsidRDefault="00036427" w:rsidP="00036427">
            <w:pPr>
              <w:pStyle w:val="afe"/>
              <w:numPr>
                <w:ilvl w:val="1"/>
                <w:numId w:val="32"/>
              </w:numPr>
              <w:ind w:leftChars="0"/>
              <w:jc w:val="left"/>
              <w:rPr>
                <w:sz w:val="22"/>
                <w:szCs w:val="22"/>
              </w:rPr>
            </w:pPr>
            <w:r w:rsidRPr="00036427">
              <w:rPr>
                <w:sz w:val="22"/>
                <w:szCs w:val="22"/>
              </w:rPr>
              <w:t xml:space="preserve">Note: </w:t>
            </w:r>
            <w:r w:rsidRPr="00036427">
              <w:rPr>
                <w:rFonts w:hint="eastAsia"/>
                <w:sz w:val="22"/>
                <w:szCs w:val="22"/>
              </w:rPr>
              <w:t xml:space="preserve">UE performs measurement on </w:t>
            </w:r>
            <w:r w:rsidRPr="00036427">
              <w:rPr>
                <w:sz w:val="22"/>
                <w:szCs w:val="22"/>
              </w:rPr>
              <w:t>all</w:t>
            </w:r>
            <w:r w:rsidRPr="00036427">
              <w:rPr>
                <w:rFonts w:hint="eastAsia"/>
                <w:sz w:val="22"/>
                <w:szCs w:val="22"/>
              </w:rPr>
              <w:t xml:space="preserve"> resource</w:t>
            </w:r>
            <w:r w:rsidRPr="00036427">
              <w:rPr>
                <w:sz w:val="22"/>
                <w:szCs w:val="22"/>
              </w:rPr>
              <w:t>s</w:t>
            </w:r>
          </w:p>
          <w:p w14:paraId="2DD61999" w14:textId="77777777" w:rsidR="00036427" w:rsidRPr="00036427" w:rsidRDefault="00036427" w:rsidP="00036427">
            <w:pPr>
              <w:pStyle w:val="Web"/>
              <w:numPr>
                <w:ilvl w:val="1"/>
                <w:numId w:val="32"/>
              </w:numPr>
              <w:spacing w:before="0" w:beforeAutospacing="0" w:after="0" w:afterAutospacing="0" w:line="278" w:lineRule="auto"/>
              <w:jc w:val="left"/>
              <w:rPr>
                <w:rFonts w:ascii="Times New Roman" w:hAnsi="Times New Roman" w:cs="Times New Roman"/>
                <w:sz w:val="22"/>
                <w:szCs w:val="22"/>
              </w:rPr>
            </w:pPr>
            <w:r w:rsidRPr="00036427">
              <w:rPr>
                <w:rFonts w:ascii="Times New Roman" w:hAnsi="Times New Roman" w:cs="Times New Roman"/>
                <w:sz w:val="22"/>
                <w:szCs w:val="22"/>
              </w:rPr>
              <w:t xml:space="preserve">One or </w:t>
            </w:r>
            <w:r w:rsidRPr="00036427">
              <w:rPr>
                <w:rFonts w:ascii="Times New Roman" w:hAnsi="Times New Roman" w:cs="Times New Roman" w:hint="eastAsia"/>
                <w:sz w:val="22"/>
                <w:szCs w:val="22"/>
              </w:rPr>
              <w:t>two</w:t>
            </w:r>
            <w:r w:rsidRPr="00036427">
              <w:rPr>
                <w:rFonts w:ascii="Times New Roman" w:hAnsi="Times New Roman" w:cs="Times New Roman"/>
                <w:sz w:val="22"/>
                <w:szCs w:val="22"/>
              </w:rPr>
              <w:t xml:space="preserve"> associated IDs can be configured in </w:t>
            </w:r>
            <w:r w:rsidRPr="00036427">
              <w:rPr>
                <w:rFonts w:ascii="Times New Roman" w:hAnsi="Times New Roman" w:cs="Times New Roman"/>
                <w:i/>
                <w:iCs/>
                <w:sz w:val="22"/>
                <w:szCs w:val="22"/>
              </w:rPr>
              <w:t>CSI-</w:t>
            </w:r>
            <w:proofErr w:type="spellStart"/>
            <w:r w:rsidRPr="00036427">
              <w:rPr>
                <w:rFonts w:ascii="Times New Roman" w:hAnsi="Times New Roman" w:cs="Times New Roman"/>
                <w:i/>
                <w:iCs/>
                <w:sz w:val="22"/>
                <w:szCs w:val="22"/>
              </w:rPr>
              <w:t>ReportConfig</w:t>
            </w:r>
            <w:proofErr w:type="spellEnd"/>
          </w:p>
          <w:p w14:paraId="09A0BFE1" w14:textId="77777777" w:rsidR="00036427" w:rsidRPr="00036427" w:rsidRDefault="00036427" w:rsidP="00036427">
            <w:pPr>
              <w:numPr>
                <w:ilvl w:val="2"/>
                <w:numId w:val="32"/>
              </w:numPr>
              <w:tabs>
                <w:tab w:val="left" w:pos="720"/>
                <w:tab w:val="left" w:pos="2160"/>
              </w:tabs>
              <w:jc w:val="left"/>
              <w:textAlignment w:val="center"/>
              <w:rPr>
                <w:sz w:val="22"/>
                <w:szCs w:val="22"/>
              </w:rPr>
            </w:pPr>
            <w:r w:rsidRPr="00036427">
              <w:rPr>
                <w:sz w:val="22"/>
                <w:szCs w:val="22"/>
              </w:rPr>
              <w:t xml:space="preserve">When Set B is equal or a subset of set A (i.e., </w:t>
            </w:r>
            <w:r w:rsidRPr="00036427">
              <w:rPr>
                <w:i/>
                <w:iCs/>
                <w:sz w:val="22"/>
                <w:szCs w:val="22"/>
              </w:rPr>
              <w:t>NZP-CSI-RS-</w:t>
            </w:r>
            <w:proofErr w:type="spellStart"/>
            <w:r w:rsidRPr="00036427">
              <w:rPr>
                <w:i/>
                <w:iCs/>
                <w:sz w:val="22"/>
                <w:szCs w:val="22"/>
              </w:rPr>
              <w:t>ResourceId</w:t>
            </w:r>
            <w:proofErr w:type="spellEnd"/>
            <w:r w:rsidRPr="00036427">
              <w:rPr>
                <w:sz w:val="22"/>
                <w:szCs w:val="22"/>
              </w:rPr>
              <w:t>/</w:t>
            </w:r>
            <w:r w:rsidRPr="00036427">
              <w:rPr>
                <w:i/>
                <w:iCs/>
                <w:sz w:val="22"/>
                <w:szCs w:val="22"/>
              </w:rPr>
              <w:t xml:space="preserve">SSB-Index </w:t>
            </w:r>
            <w:r w:rsidRPr="00036427">
              <w:rPr>
                <w:sz w:val="22"/>
                <w:szCs w:val="22"/>
              </w:rPr>
              <w:t>in the resource set</w:t>
            </w:r>
            <w:r w:rsidRPr="00036427">
              <w:rPr>
                <w:i/>
                <w:iCs/>
                <w:sz w:val="22"/>
                <w:szCs w:val="22"/>
              </w:rPr>
              <w:t xml:space="preserve"> </w:t>
            </w:r>
            <w:r w:rsidRPr="00036427">
              <w:rPr>
                <w:sz w:val="22"/>
                <w:szCs w:val="22"/>
              </w:rPr>
              <w:t xml:space="preserve">for Set B is within the </w:t>
            </w:r>
            <w:r w:rsidRPr="00036427">
              <w:rPr>
                <w:i/>
                <w:iCs/>
                <w:sz w:val="22"/>
                <w:szCs w:val="22"/>
              </w:rPr>
              <w:t>NZP-CSI-RS-</w:t>
            </w:r>
            <w:proofErr w:type="spellStart"/>
            <w:r w:rsidRPr="00036427">
              <w:rPr>
                <w:i/>
                <w:iCs/>
                <w:sz w:val="22"/>
                <w:szCs w:val="22"/>
              </w:rPr>
              <w:t>ResourceId</w:t>
            </w:r>
            <w:proofErr w:type="spellEnd"/>
            <w:r w:rsidRPr="00036427">
              <w:rPr>
                <w:sz w:val="22"/>
                <w:szCs w:val="22"/>
              </w:rPr>
              <w:t>/</w:t>
            </w:r>
            <w:r w:rsidRPr="00036427">
              <w:rPr>
                <w:i/>
                <w:iCs/>
                <w:sz w:val="22"/>
                <w:szCs w:val="22"/>
              </w:rPr>
              <w:t xml:space="preserve">SSB-Index </w:t>
            </w:r>
            <w:r w:rsidRPr="00036427">
              <w:rPr>
                <w:sz w:val="22"/>
                <w:szCs w:val="22"/>
              </w:rPr>
              <w:t>in the resource set</w:t>
            </w:r>
            <w:r w:rsidRPr="00036427">
              <w:rPr>
                <w:i/>
                <w:iCs/>
                <w:sz w:val="22"/>
                <w:szCs w:val="22"/>
              </w:rPr>
              <w:t xml:space="preserve"> </w:t>
            </w:r>
            <w:r w:rsidRPr="00036427">
              <w:rPr>
                <w:sz w:val="22"/>
                <w:szCs w:val="22"/>
              </w:rPr>
              <w:t>for Set A), one associated ID is configured,</w:t>
            </w:r>
          </w:p>
          <w:p w14:paraId="76EDBE2D" w14:textId="77777777" w:rsidR="00036427" w:rsidRPr="00036427" w:rsidRDefault="00036427" w:rsidP="00036427">
            <w:pPr>
              <w:numPr>
                <w:ilvl w:val="2"/>
                <w:numId w:val="32"/>
              </w:numPr>
              <w:tabs>
                <w:tab w:val="left" w:pos="720"/>
                <w:tab w:val="left" w:pos="2160"/>
              </w:tabs>
              <w:jc w:val="left"/>
              <w:textAlignment w:val="center"/>
              <w:rPr>
                <w:sz w:val="22"/>
                <w:szCs w:val="22"/>
              </w:rPr>
            </w:pPr>
            <w:r w:rsidRPr="00036427">
              <w:rPr>
                <w:sz w:val="22"/>
                <w:szCs w:val="22"/>
              </w:rPr>
              <w:t>Otherwise, one associated ID is configured for Set A and another one associated ID is configured for Set B</w:t>
            </w:r>
          </w:p>
          <w:p w14:paraId="19A5C155" w14:textId="77777777" w:rsidR="00036427" w:rsidRPr="00036427" w:rsidRDefault="00036427" w:rsidP="00036427">
            <w:pPr>
              <w:pStyle w:val="Default"/>
              <w:widowControl/>
              <w:numPr>
                <w:ilvl w:val="0"/>
                <w:numId w:val="32"/>
              </w:numPr>
              <w:spacing w:after="0" w:line="278" w:lineRule="auto"/>
              <w:ind w:left="1360" w:hanging="400"/>
              <w:rPr>
                <w:rFonts w:ascii="Times New Roman" w:hAnsi="Times New Roman" w:cs="Times New Roman"/>
                <w:sz w:val="22"/>
                <w:szCs w:val="22"/>
              </w:rPr>
            </w:pPr>
            <w:r w:rsidRPr="00036427">
              <w:rPr>
                <w:rFonts w:ascii="Times New Roman" w:eastAsia="Malgun Gothic" w:hAnsi="Times New Roman" w:cs="Times New Roman"/>
                <w:color w:val="auto"/>
                <w:sz w:val="22"/>
                <w:szCs w:val="22"/>
              </w:rPr>
              <w:t>FFS: whether/how to support</w:t>
            </w:r>
            <w:r w:rsidRPr="00036427">
              <w:rPr>
                <w:rFonts w:ascii="Times New Roman" w:hAnsi="Times New Roman" w:cs="Times New Roman"/>
                <w:sz w:val="22"/>
                <w:szCs w:val="22"/>
              </w:rPr>
              <w:t xml:space="preserve"> 'aperiodic' CSI RS</w:t>
            </w:r>
          </w:p>
          <w:p w14:paraId="3B772F48" w14:textId="2F8730E9" w:rsidR="00036427" w:rsidRPr="00036427" w:rsidRDefault="00036427" w:rsidP="00045CA1">
            <w:pPr>
              <w:rPr>
                <w:sz w:val="22"/>
                <w:szCs w:val="22"/>
              </w:rPr>
            </w:pPr>
            <w:r w:rsidRPr="00036427">
              <w:rPr>
                <w:rFonts w:hint="eastAsia"/>
                <w:sz w:val="22"/>
                <w:szCs w:val="22"/>
              </w:rPr>
              <w:t xml:space="preserve">Note: This is not related to whether/how to support delivery/transmission of the collected data for training for UE-sided model. </w:t>
            </w:r>
          </w:p>
        </w:tc>
      </w:tr>
    </w:tbl>
    <w:p w14:paraId="4538C4A3" w14:textId="482DC9EF" w:rsidR="00CD419B" w:rsidRPr="00A319BB" w:rsidRDefault="00AE7FEA" w:rsidP="00EC0409">
      <w:pPr>
        <w:spacing w:before="240" w:afterLines="50" w:after="120"/>
        <w:rPr>
          <w:b/>
          <w:bCs/>
          <w:sz w:val="22"/>
          <w:szCs w:val="18"/>
        </w:rPr>
      </w:pPr>
      <w:r>
        <w:rPr>
          <w:rFonts w:hint="eastAsia"/>
          <w:sz w:val="22"/>
          <w:szCs w:val="18"/>
        </w:rPr>
        <w:t>Th</w:t>
      </w:r>
      <w:r w:rsidR="00CD419B">
        <w:rPr>
          <w:rFonts w:hint="eastAsia"/>
          <w:sz w:val="22"/>
          <w:szCs w:val="18"/>
        </w:rPr>
        <w:t>e</w:t>
      </w:r>
      <w:r>
        <w:rPr>
          <w:rFonts w:hint="eastAsia"/>
          <w:sz w:val="22"/>
          <w:szCs w:val="18"/>
        </w:rPr>
        <w:t xml:space="preserve"> data collection at UE side feature is different from </w:t>
      </w:r>
      <w:r w:rsidR="006F533A">
        <w:rPr>
          <w:rFonts w:hint="eastAsia"/>
          <w:sz w:val="22"/>
          <w:szCs w:val="18"/>
        </w:rPr>
        <w:t xml:space="preserve">the </w:t>
      </w:r>
      <w:r>
        <w:rPr>
          <w:rFonts w:hint="eastAsia"/>
          <w:sz w:val="22"/>
          <w:szCs w:val="18"/>
        </w:rPr>
        <w:t xml:space="preserve">existing CSI reporting in a sense that UE measures two CSI resource sets (Set B and Set A) without reporting </w:t>
      </w:r>
      <w:proofErr w:type="spellStart"/>
      <w:r>
        <w:rPr>
          <w:rFonts w:hint="eastAsia"/>
          <w:sz w:val="22"/>
          <w:szCs w:val="18"/>
        </w:rPr>
        <w:t>gNB</w:t>
      </w:r>
      <w:proofErr w:type="spellEnd"/>
      <w:r>
        <w:rPr>
          <w:rFonts w:hint="eastAsia"/>
          <w:sz w:val="22"/>
          <w:szCs w:val="18"/>
        </w:rPr>
        <w:t>.</w:t>
      </w:r>
      <w:r w:rsidR="00CD419B">
        <w:rPr>
          <w:rFonts w:hint="eastAsia"/>
          <w:sz w:val="22"/>
          <w:szCs w:val="18"/>
        </w:rPr>
        <w:t xml:space="preserve"> As this feature is basically the measurement of RSRP, the prerequisite FG can be FG 2-24. FG2-24 </w:t>
      </w:r>
      <w:r w:rsidR="00923220">
        <w:rPr>
          <w:rFonts w:hint="eastAsia"/>
          <w:sz w:val="22"/>
          <w:szCs w:val="18"/>
        </w:rPr>
        <w:t>indicates the maximum number of SSB/CSI-RS resources to be measured by UE</w:t>
      </w:r>
      <w:r w:rsidR="006F533A">
        <w:rPr>
          <w:rFonts w:hint="eastAsia"/>
          <w:sz w:val="22"/>
          <w:szCs w:val="18"/>
        </w:rPr>
        <w:t>. For</w:t>
      </w:r>
      <w:r w:rsidR="00BC61B0">
        <w:rPr>
          <w:rFonts w:hint="eastAsia"/>
          <w:sz w:val="22"/>
          <w:szCs w:val="18"/>
        </w:rPr>
        <w:t xml:space="preserve"> this reason</w:t>
      </w:r>
      <w:r w:rsidR="00923220">
        <w:rPr>
          <w:rFonts w:hint="eastAsia"/>
          <w:sz w:val="22"/>
          <w:szCs w:val="18"/>
        </w:rPr>
        <w:t>, it is not necessary to indicate th</w:t>
      </w:r>
      <w:r w:rsidR="00066911">
        <w:rPr>
          <w:rFonts w:hint="eastAsia"/>
          <w:sz w:val="22"/>
          <w:szCs w:val="18"/>
        </w:rPr>
        <w:t>is</w:t>
      </w:r>
      <w:r w:rsidR="00923220">
        <w:rPr>
          <w:rFonts w:hint="eastAsia"/>
          <w:sz w:val="22"/>
          <w:szCs w:val="18"/>
        </w:rPr>
        <w:t xml:space="preserve"> number </w:t>
      </w:r>
      <w:r w:rsidR="00066911">
        <w:rPr>
          <w:rFonts w:hint="eastAsia"/>
          <w:sz w:val="22"/>
          <w:szCs w:val="18"/>
        </w:rPr>
        <w:t xml:space="preserve">specific to </w:t>
      </w:r>
      <w:r w:rsidR="002606F5">
        <w:rPr>
          <w:rFonts w:hint="eastAsia"/>
          <w:sz w:val="22"/>
          <w:szCs w:val="18"/>
        </w:rPr>
        <w:t xml:space="preserve">only </w:t>
      </w:r>
      <w:r w:rsidR="00BC61B0">
        <w:rPr>
          <w:rFonts w:hint="eastAsia"/>
          <w:sz w:val="22"/>
          <w:szCs w:val="18"/>
        </w:rPr>
        <w:t xml:space="preserve">the </w:t>
      </w:r>
      <w:r w:rsidR="00066911">
        <w:rPr>
          <w:rFonts w:hint="eastAsia"/>
          <w:sz w:val="22"/>
          <w:szCs w:val="18"/>
        </w:rPr>
        <w:t>data collection purposes.</w:t>
      </w:r>
      <w:r w:rsidR="00A319BB">
        <w:rPr>
          <w:rFonts w:hint="eastAsia"/>
          <w:sz w:val="22"/>
          <w:szCs w:val="18"/>
        </w:rPr>
        <w:t xml:space="preserve"> </w:t>
      </w:r>
      <w:r w:rsidR="00802F59">
        <w:rPr>
          <w:rFonts w:hint="eastAsia"/>
          <w:sz w:val="22"/>
          <w:szCs w:val="18"/>
        </w:rPr>
        <w:t>Also, t</w:t>
      </w:r>
      <w:r w:rsidR="00A319BB">
        <w:rPr>
          <w:rFonts w:eastAsiaTheme="minorEastAsia" w:hint="eastAsia"/>
          <w:sz w:val="22"/>
          <w:szCs w:val="22"/>
          <w:lang w:val="en-US"/>
        </w:rPr>
        <w:t xml:space="preserve">his feature is not related to CA, so type should be </w:t>
      </w:r>
      <w:r w:rsidR="00802F59">
        <w:rPr>
          <w:rFonts w:eastAsiaTheme="minorEastAsia" w:hint="eastAsia"/>
          <w:sz w:val="22"/>
          <w:szCs w:val="22"/>
          <w:lang w:val="en-US"/>
        </w:rPr>
        <w:t xml:space="preserve">per UE or </w:t>
      </w:r>
      <w:r w:rsidR="00A319BB">
        <w:rPr>
          <w:rFonts w:eastAsiaTheme="minorEastAsia" w:hint="eastAsia"/>
          <w:sz w:val="22"/>
          <w:szCs w:val="22"/>
          <w:lang w:val="en-US"/>
        </w:rPr>
        <w:t xml:space="preserve">per </w:t>
      </w:r>
      <w:r w:rsidR="00E362FE">
        <w:rPr>
          <w:rFonts w:eastAsiaTheme="minorEastAsia" w:hint="eastAsia"/>
          <w:sz w:val="22"/>
          <w:szCs w:val="22"/>
          <w:lang w:val="en-US"/>
        </w:rPr>
        <w:t>b</w:t>
      </w:r>
      <w:r w:rsidR="00A319BB">
        <w:rPr>
          <w:rFonts w:eastAsiaTheme="minorEastAsia" w:hint="eastAsia"/>
          <w:sz w:val="22"/>
          <w:szCs w:val="22"/>
          <w:lang w:val="en-US"/>
        </w:rPr>
        <w:t>and.</w:t>
      </w:r>
      <w:r w:rsidR="00802F59">
        <w:rPr>
          <w:rFonts w:eastAsiaTheme="minorEastAsia" w:hint="eastAsia"/>
          <w:sz w:val="22"/>
          <w:szCs w:val="22"/>
          <w:lang w:val="en-US"/>
        </w:rPr>
        <w:t xml:space="preserve"> </w:t>
      </w:r>
    </w:p>
    <w:p w14:paraId="70200F3C" w14:textId="7EA45991" w:rsidR="00EC0409" w:rsidRPr="00066911" w:rsidRDefault="00E60E1B" w:rsidP="00A20226">
      <w:pPr>
        <w:spacing w:afterLines="50" w:after="120"/>
        <w:rPr>
          <w:sz w:val="22"/>
          <w:szCs w:val="18"/>
        </w:rPr>
      </w:pPr>
      <w:r w:rsidRPr="00A33E6D">
        <w:rPr>
          <w:b/>
          <w:bCs/>
          <w:sz w:val="22"/>
          <w:szCs w:val="22"/>
          <w:u w:val="single"/>
          <w:lang w:val="en-US"/>
        </w:rPr>
        <w:t>Proposal</w:t>
      </w:r>
      <w:r w:rsidRPr="00B875A7">
        <w:rPr>
          <w:b/>
          <w:bCs/>
          <w:sz w:val="22"/>
          <w:szCs w:val="22"/>
          <w:u w:val="single"/>
          <w:lang w:val="en-US"/>
        </w:rPr>
        <w:t xml:space="preserve"> </w:t>
      </w:r>
      <w:r w:rsidR="00A665FD">
        <w:rPr>
          <w:rFonts w:hint="eastAsia"/>
          <w:b/>
          <w:bCs/>
          <w:sz w:val="22"/>
          <w:szCs w:val="22"/>
          <w:u w:val="single"/>
          <w:lang w:val="en-US"/>
        </w:rPr>
        <w:t>2</w:t>
      </w:r>
      <w:r w:rsidRPr="00A33E6D">
        <w:rPr>
          <w:b/>
          <w:bCs/>
          <w:sz w:val="22"/>
          <w:szCs w:val="22"/>
          <w:u w:val="single"/>
          <w:lang w:val="en-US"/>
        </w:rPr>
        <w:t>:</w:t>
      </w:r>
      <w:r w:rsidRPr="00B875A7">
        <w:rPr>
          <w:b/>
          <w:bCs/>
          <w:sz w:val="22"/>
          <w:szCs w:val="22"/>
          <w:lang w:val="en-US"/>
        </w:rPr>
        <w:t xml:space="preserve"> </w:t>
      </w:r>
      <w:r>
        <w:rPr>
          <w:rFonts w:hint="eastAsia"/>
          <w:b/>
          <w:bCs/>
          <w:sz w:val="22"/>
          <w:szCs w:val="22"/>
          <w:lang w:val="en-US"/>
        </w:rPr>
        <w:t xml:space="preserve"> Introduce the following FG for the enhancements</w:t>
      </w:r>
      <w:r w:rsidR="00F064AD">
        <w:rPr>
          <w:rFonts w:hint="eastAsia"/>
          <w:b/>
          <w:bCs/>
          <w:sz w:val="22"/>
          <w:szCs w:val="22"/>
          <w:lang w:val="en-US"/>
        </w:rPr>
        <w:t xml:space="preserve"> on</w:t>
      </w:r>
      <w:r>
        <w:rPr>
          <w:rFonts w:hint="eastAsia"/>
          <w:b/>
          <w:bCs/>
          <w:sz w:val="22"/>
          <w:szCs w:val="22"/>
          <w:lang w:val="en-US"/>
        </w:rPr>
        <w:t xml:space="preserve"> the </w:t>
      </w:r>
      <w:r w:rsidR="00A665FD">
        <w:rPr>
          <w:rFonts w:hint="eastAsia"/>
          <w:b/>
          <w:bCs/>
          <w:sz w:val="22"/>
          <w:szCs w:val="22"/>
          <w:lang w:val="en-US"/>
        </w:rPr>
        <w:t xml:space="preserve">UE side </w:t>
      </w:r>
      <w:r>
        <w:rPr>
          <w:rFonts w:hint="eastAsia"/>
          <w:b/>
          <w:bCs/>
          <w:sz w:val="22"/>
          <w:szCs w:val="22"/>
          <w:lang w:val="en-US"/>
        </w:rPr>
        <w:t>data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467"/>
        <w:gridCol w:w="632"/>
        <w:gridCol w:w="802"/>
        <w:gridCol w:w="771"/>
        <w:gridCol w:w="685"/>
        <w:gridCol w:w="702"/>
        <w:gridCol w:w="712"/>
        <w:gridCol w:w="856"/>
        <w:gridCol w:w="856"/>
        <w:gridCol w:w="835"/>
        <w:gridCol w:w="723"/>
        <w:gridCol w:w="1118"/>
      </w:tblGrid>
      <w:tr w:rsidR="00A60BE5" w:rsidRPr="0089286C" w14:paraId="747BAAD7" w14:textId="77777777" w:rsidTr="00A60BE5">
        <w:trPr>
          <w:trHeight w:val="20"/>
        </w:trPr>
        <w:tc>
          <w:tcPr>
            <w:tcW w:w="1410" w:type="dxa"/>
            <w:tcBorders>
              <w:top w:val="single" w:sz="4" w:space="0" w:color="auto"/>
              <w:left w:val="single" w:sz="4" w:space="0" w:color="auto"/>
              <w:bottom w:val="single" w:sz="4" w:space="0" w:color="auto"/>
              <w:right w:val="single" w:sz="4" w:space="0" w:color="auto"/>
            </w:tcBorders>
            <w:hideMark/>
          </w:tcPr>
          <w:p w14:paraId="7D45B1FC" w14:textId="77777777" w:rsidR="00A60BE5" w:rsidRPr="00E66B0C" w:rsidRDefault="00A60BE5" w:rsidP="00045CA1">
            <w:pPr>
              <w:pStyle w:val="TAH"/>
              <w:rPr>
                <w:rFonts w:asciiTheme="majorHAnsi" w:hAnsiTheme="majorHAnsi" w:cstheme="majorHAnsi"/>
                <w:szCs w:val="18"/>
              </w:rPr>
            </w:pPr>
            <w:r w:rsidRPr="00E66B0C">
              <w:rPr>
                <w:rFonts w:asciiTheme="majorHAnsi" w:hAnsiTheme="majorHAnsi" w:cstheme="majorHAnsi"/>
                <w:szCs w:val="18"/>
              </w:rPr>
              <w:t>Features</w:t>
            </w:r>
          </w:p>
        </w:tc>
        <w:tc>
          <w:tcPr>
            <w:tcW w:w="726" w:type="dxa"/>
            <w:tcBorders>
              <w:top w:val="single" w:sz="4" w:space="0" w:color="auto"/>
              <w:left w:val="single" w:sz="4" w:space="0" w:color="auto"/>
              <w:bottom w:val="single" w:sz="4" w:space="0" w:color="auto"/>
              <w:right w:val="single" w:sz="4" w:space="0" w:color="auto"/>
            </w:tcBorders>
            <w:hideMark/>
          </w:tcPr>
          <w:p w14:paraId="75CA1D56" w14:textId="77777777" w:rsidR="00A60BE5" w:rsidRPr="00E66B0C" w:rsidRDefault="00A60BE5" w:rsidP="00045CA1">
            <w:pPr>
              <w:pStyle w:val="TAH"/>
              <w:rPr>
                <w:rFonts w:asciiTheme="majorHAnsi" w:hAnsiTheme="majorHAnsi" w:cstheme="majorHAnsi"/>
                <w:szCs w:val="18"/>
              </w:rPr>
            </w:pPr>
            <w:r w:rsidRPr="00E66B0C">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5D451C5" w14:textId="77777777" w:rsidR="00A60BE5" w:rsidRPr="00E66B0C" w:rsidRDefault="00A60BE5" w:rsidP="00045CA1">
            <w:pPr>
              <w:pStyle w:val="TAH"/>
              <w:rPr>
                <w:rFonts w:asciiTheme="majorHAnsi" w:hAnsiTheme="majorHAnsi" w:cstheme="majorHAnsi"/>
                <w:szCs w:val="18"/>
              </w:rPr>
            </w:pPr>
            <w:r w:rsidRPr="00E66B0C">
              <w:rPr>
                <w:rFonts w:asciiTheme="majorHAnsi" w:hAnsiTheme="majorHAnsi" w:cstheme="majorHAnsi"/>
                <w:szCs w:val="18"/>
              </w:rPr>
              <w:t>Feature group</w:t>
            </w:r>
          </w:p>
        </w:tc>
        <w:tc>
          <w:tcPr>
            <w:tcW w:w="2478" w:type="dxa"/>
            <w:tcBorders>
              <w:top w:val="single" w:sz="4" w:space="0" w:color="auto"/>
              <w:left w:val="single" w:sz="4" w:space="0" w:color="auto"/>
              <w:bottom w:val="single" w:sz="4" w:space="0" w:color="auto"/>
              <w:right w:val="single" w:sz="4" w:space="0" w:color="auto"/>
            </w:tcBorders>
            <w:hideMark/>
          </w:tcPr>
          <w:p w14:paraId="1D51D134" w14:textId="77777777" w:rsidR="00A60BE5" w:rsidRPr="00E66B0C" w:rsidRDefault="00A60BE5" w:rsidP="00045CA1">
            <w:pPr>
              <w:pStyle w:val="TAH"/>
              <w:rPr>
                <w:rFonts w:asciiTheme="majorHAnsi" w:hAnsiTheme="majorHAnsi" w:cstheme="majorHAnsi"/>
                <w:szCs w:val="18"/>
              </w:rPr>
            </w:pPr>
            <w:r w:rsidRPr="00E66B0C">
              <w:rPr>
                <w:rFonts w:asciiTheme="majorHAnsi" w:hAnsiTheme="majorHAnsi" w:cstheme="majorHAnsi"/>
                <w:szCs w:val="18"/>
              </w:rPr>
              <w:t>Components</w:t>
            </w:r>
          </w:p>
        </w:tc>
        <w:tc>
          <w:tcPr>
            <w:tcW w:w="1256" w:type="dxa"/>
            <w:tcBorders>
              <w:top w:val="single" w:sz="4" w:space="0" w:color="auto"/>
              <w:left w:val="single" w:sz="4" w:space="0" w:color="auto"/>
              <w:bottom w:val="single" w:sz="4" w:space="0" w:color="auto"/>
              <w:right w:val="single" w:sz="4" w:space="0" w:color="auto"/>
            </w:tcBorders>
            <w:hideMark/>
          </w:tcPr>
          <w:p w14:paraId="66D37B2D" w14:textId="77777777" w:rsidR="00A60BE5" w:rsidRPr="00E66B0C" w:rsidRDefault="00A60BE5" w:rsidP="00045CA1">
            <w:pPr>
              <w:pStyle w:val="TAH"/>
              <w:rPr>
                <w:rFonts w:asciiTheme="majorHAnsi" w:hAnsiTheme="majorHAnsi" w:cstheme="majorHAnsi"/>
                <w:szCs w:val="18"/>
              </w:rPr>
            </w:pPr>
            <w:r w:rsidRPr="00E66B0C">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A294B88" w14:textId="77777777" w:rsidR="00A60BE5" w:rsidRPr="00E66B0C" w:rsidRDefault="00A60BE5" w:rsidP="00045CA1">
            <w:pPr>
              <w:pStyle w:val="TAH"/>
              <w:rPr>
                <w:rFonts w:asciiTheme="majorHAnsi" w:hAnsiTheme="majorHAnsi" w:cstheme="majorHAnsi"/>
                <w:szCs w:val="18"/>
              </w:rPr>
            </w:pPr>
            <w:r w:rsidRPr="00E66B0C">
              <w:rPr>
                <w:rFonts w:asciiTheme="majorHAnsi" w:hAnsiTheme="majorHAnsi" w:cstheme="majorHAnsi"/>
                <w:szCs w:val="18"/>
              </w:rPr>
              <w:t xml:space="preserve">Need for the </w:t>
            </w:r>
            <w:proofErr w:type="spellStart"/>
            <w:r w:rsidRPr="00E66B0C">
              <w:rPr>
                <w:rFonts w:asciiTheme="majorHAnsi" w:hAnsiTheme="majorHAnsi" w:cstheme="majorHAnsi"/>
                <w:szCs w:val="18"/>
              </w:rPr>
              <w:t>gNB</w:t>
            </w:r>
            <w:proofErr w:type="spellEnd"/>
            <w:r w:rsidRPr="00E66B0C">
              <w:rPr>
                <w:rFonts w:asciiTheme="majorHAnsi" w:hAnsiTheme="majorHAnsi" w:cstheme="majorHAnsi"/>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D43869B" w14:textId="77777777" w:rsidR="00A60BE5" w:rsidRPr="00E66B0C" w:rsidRDefault="00A60BE5" w:rsidP="00045CA1">
            <w:pPr>
              <w:pStyle w:val="TAH"/>
              <w:rPr>
                <w:rFonts w:asciiTheme="majorHAnsi" w:hAnsiTheme="majorHAnsi" w:cstheme="majorHAnsi"/>
                <w:szCs w:val="18"/>
              </w:rPr>
            </w:pPr>
            <w:r w:rsidRPr="00E66B0C">
              <w:rPr>
                <w:rFonts w:asciiTheme="majorHAnsi" w:eastAsia="Gulim" w:hAnsiTheme="majorHAnsi" w:cstheme="majorHAnsi"/>
                <w:szCs w:val="18"/>
              </w:rPr>
              <w:t xml:space="preserve">Applicable to </w:t>
            </w:r>
            <w:r w:rsidRPr="00E66B0C">
              <w:rPr>
                <w:rFonts w:asciiTheme="majorHAnsi" w:hAnsiTheme="majorHAnsi" w:cstheme="majorHAnsi"/>
                <w:szCs w:val="18"/>
              </w:rPr>
              <w:t>the capability signalling exchange between UEs (</w:t>
            </w:r>
            <w:proofErr w:type="spellStart"/>
            <w:r w:rsidRPr="00E66B0C">
              <w:rPr>
                <w:rFonts w:asciiTheme="majorHAnsi" w:hAnsiTheme="majorHAnsi" w:cstheme="majorHAnsi"/>
                <w:szCs w:val="18"/>
              </w:rPr>
              <w:t>Sidelink</w:t>
            </w:r>
            <w:proofErr w:type="spellEnd"/>
            <w:r w:rsidRPr="00E66B0C">
              <w:rPr>
                <w:rFonts w:asciiTheme="majorHAnsi" w:hAnsiTheme="majorHAnsi" w:cstheme="majorHAnsi"/>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28FDF39" w14:textId="77777777" w:rsidR="00A60BE5" w:rsidRPr="00E66B0C" w:rsidRDefault="00A60BE5" w:rsidP="00045CA1">
            <w:pPr>
              <w:pStyle w:val="TAN"/>
              <w:ind w:left="0" w:firstLine="0"/>
              <w:rPr>
                <w:rFonts w:asciiTheme="majorHAnsi" w:hAnsiTheme="majorHAnsi" w:cstheme="majorHAnsi"/>
                <w:b/>
                <w:szCs w:val="18"/>
                <w:lang w:eastAsia="ja-JP"/>
              </w:rPr>
            </w:pPr>
            <w:r w:rsidRPr="00E66B0C">
              <w:rPr>
                <w:rFonts w:asciiTheme="majorHAnsi" w:hAnsiTheme="majorHAnsi" w:cstheme="majorHAnsi"/>
                <w:b/>
                <w:szCs w:val="18"/>
                <w:lang w:eastAsia="ja-JP"/>
              </w:rPr>
              <w:t>Type</w:t>
            </w:r>
          </w:p>
          <w:p w14:paraId="04734B61" w14:textId="77777777" w:rsidR="00A60BE5" w:rsidRPr="00E66B0C" w:rsidRDefault="00A60BE5" w:rsidP="00045CA1">
            <w:pPr>
              <w:pStyle w:val="TAN"/>
              <w:ind w:left="0" w:firstLine="0"/>
              <w:rPr>
                <w:rFonts w:asciiTheme="majorHAnsi" w:hAnsiTheme="majorHAnsi" w:cstheme="majorHAnsi"/>
                <w:b/>
                <w:szCs w:val="18"/>
                <w:lang w:eastAsia="ja-JP"/>
              </w:rPr>
            </w:pPr>
            <w:r w:rsidRPr="00E66B0C">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61F6828" w14:textId="77777777" w:rsidR="00A60BE5" w:rsidRPr="00E66B0C" w:rsidRDefault="00A60BE5" w:rsidP="00045CA1">
            <w:pPr>
              <w:pStyle w:val="TAH"/>
              <w:rPr>
                <w:rFonts w:asciiTheme="majorHAnsi" w:hAnsiTheme="majorHAnsi" w:cstheme="majorHAnsi"/>
                <w:szCs w:val="18"/>
              </w:rPr>
            </w:pPr>
            <w:r w:rsidRPr="00E66B0C">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DEBAEE9" w14:textId="77777777" w:rsidR="00A60BE5" w:rsidRPr="00E66B0C" w:rsidRDefault="00A60BE5" w:rsidP="00045CA1">
            <w:pPr>
              <w:pStyle w:val="TAH"/>
              <w:rPr>
                <w:rFonts w:asciiTheme="majorHAnsi" w:hAnsiTheme="majorHAnsi" w:cstheme="majorHAnsi"/>
                <w:szCs w:val="18"/>
              </w:rPr>
            </w:pPr>
            <w:r w:rsidRPr="00E66B0C">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5A1D519" w14:textId="77777777" w:rsidR="00A60BE5" w:rsidRPr="00E66B0C" w:rsidRDefault="00A60BE5" w:rsidP="00045CA1">
            <w:pPr>
              <w:pStyle w:val="TAH"/>
              <w:rPr>
                <w:rFonts w:asciiTheme="majorHAnsi" w:hAnsiTheme="majorHAnsi" w:cstheme="majorHAnsi"/>
                <w:szCs w:val="18"/>
              </w:rPr>
            </w:pPr>
            <w:r w:rsidRPr="00E66B0C">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C78D940" w14:textId="77777777" w:rsidR="00A60BE5" w:rsidRPr="00E66B0C" w:rsidRDefault="00A60BE5" w:rsidP="00045CA1">
            <w:pPr>
              <w:pStyle w:val="TAH"/>
              <w:rPr>
                <w:rFonts w:asciiTheme="majorHAnsi" w:hAnsiTheme="majorHAnsi" w:cstheme="majorHAnsi"/>
                <w:szCs w:val="18"/>
              </w:rPr>
            </w:pPr>
            <w:r w:rsidRPr="00E66B0C">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3335CCB" w14:textId="77777777" w:rsidR="00A60BE5" w:rsidRPr="00E66B0C" w:rsidRDefault="00A60BE5" w:rsidP="00045CA1">
            <w:pPr>
              <w:pStyle w:val="TAH"/>
              <w:rPr>
                <w:rFonts w:asciiTheme="majorHAnsi" w:hAnsiTheme="majorHAnsi" w:cstheme="majorHAnsi"/>
                <w:szCs w:val="18"/>
              </w:rPr>
            </w:pPr>
            <w:r w:rsidRPr="00E66B0C">
              <w:rPr>
                <w:rFonts w:asciiTheme="majorHAnsi" w:hAnsiTheme="majorHAnsi" w:cstheme="majorHAnsi"/>
                <w:szCs w:val="18"/>
              </w:rPr>
              <w:t>Mandatory/Optional</w:t>
            </w:r>
          </w:p>
        </w:tc>
      </w:tr>
      <w:tr w:rsidR="00A60BE5" w:rsidRPr="0089286C" w14:paraId="560EE844" w14:textId="77777777" w:rsidTr="00A60BE5">
        <w:trPr>
          <w:trHeight w:val="20"/>
        </w:trPr>
        <w:tc>
          <w:tcPr>
            <w:tcW w:w="1410" w:type="dxa"/>
            <w:tcBorders>
              <w:top w:val="single" w:sz="4" w:space="0" w:color="auto"/>
              <w:left w:val="single" w:sz="4" w:space="0" w:color="auto"/>
              <w:bottom w:val="single" w:sz="4" w:space="0" w:color="auto"/>
              <w:right w:val="single" w:sz="4" w:space="0" w:color="auto"/>
            </w:tcBorders>
            <w:shd w:val="clear" w:color="auto" w:fill="auto"/>
          </w:tcPr>
          <w:p w14:paraId="7FB28FD0" w14:textId="77777777" w:rsidR="00A60BE5" w:rsidRPr="00C53BF3" w:rsidRDefault="00A60BE5" w:rsidP="00045CA1">
            <w:pPr>
              <w:pStyle w:val="TAL"/>
              <w:rPr>
                <w:rFonts w:eastAsia="SimSun"/>
                <w:szCs w:val="18"/>
              </w:rPr>
            </w:pPr>
            <w:r w:rsidRPr="00C53BF3">
              <w:rPr>
                <w:rFonts w:eastAsia="SimSun"/>
                <w:szCs w:val="18"/>
              </w:rPr>
              <w:t xml:space="preserve">X. </w:t>
            </w:r>
            <w:proofErr w:type="spellStart"/>
            <w:r w:rsidRPr="00C53BF3">
              <w:rPr>
                <w:szCs w:val="18"/>
              </w:rPr>
              <w:t>NR_AIML_Air</w:t>
            </w:r>
            <w:proofErr w:type="spellEnd"/>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0044242A" w14:textId="77777777" w:rsidR="00A60BE5" w:rsidRPr="00797A53" w:rsidRDefault="00A60BE5" w:rsidP="00045CA1">
            <w:pPr>
              <w:pStyle w:val="TAL"/>
              <w:rPr>
                <w:rFonts w:eastAsia="游明朝"/>
                <w:szCs w:val="18"/>
              </w:rPr>
            </w:pPr>
            <w:r w:rsidRPr="00C53BF3">
              <w:rPr>
                <w:rFonts w:eastAsia="SimSun"/>
                <w:szCs w:val="18"/>
              </w:rPr>
              <w:t>X-1-</w:t>
            </w:r>
            <w:r>
              <w:rPr>
                <w:rFonts w:eastAsia="游明朝" w:hint="eastAsia"/>
                <w:szCs w:val="18"/>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C0DA3" w14:textId="77777777" w:rsidR="00A60BE5" w:rsidRPr="00C53BF3" w:rsidRDefault="00A60BE5" w:rsidP="00045CA1">
            <w:pPr>
              <w:pStyle w:val="TAL"/>
              <w:rPr>
                <w:rFonts w:eastAsia="游明朝"/>
                <w:szCs w:val="18"/>
              </w:rPr>
            </w:pPr>
            <w:r w:rsidRPr="00C53BF3">
              <w:rPr>
                <w:rFonts w:eastAsia="SimSun"/>
                <w:szCs w:val="18"/>
              </w:rPr>
              <w:t xml:space="preserve">Data collection for UE-sided </w:t>
            </w:r>
            <w:r w:rsidRPr="00C53BF3">
              <w:rPr>
                <w:rFonts w:eastAsia="游明朝" w:hint="eastAsia"/>
                <w:szCs w:val="18"/>
              </w:rPr>
              <w:t>beam prediction</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21410C4" w14:textId="77777777" w:rsidR="00A60BE5" w:rsidRPr="006D29BF" w:rsidRDefault="00A60BE5" w:rsidP="00045CA1">
            <w:pPr>
              <w:jc w:val="left"/>
              <w:rPr>
                <w:rFonts w:eastAsia="游明朝"/>
                <w:sz w:val="18"/>
                <w:szCs w:val="18"/>
              </w:rPr>
            </w:pPr>
            <w:r w:rsidRPr="00C53BF3">
              <w:rPr>
                <w:sz w:val="18"/>
                <w:szCs w:val="18"/>
              </w:rPr>
              <w:t xml:space="preserve">1. Support of </w:t>
            </w:r>
            <w:r w:rsidRPr="00C53BF3">
              <w:rPr>
                <w:rFonts w:eastAsia="游明朝" w:hint="eastAsia"/>
                <w:sz w:val="18"/>
                <w:szCs w:val="18"/>
              </w:rPr>
              <w:t>da</w:t>
            </w:r>
            <w:r w:rsidRPr="00C53BF3">
              <w:rPr>
                <w:rFonts w:eastAsia="SimSun"/>
                <w:sz w:val="18"/>
                <w:szCs w:val="18"/>
              </w:rPr>
              <w:t xml:space="preserve">ta collection for UE-sided </w:t>
            </w:r>
            <w:r w:rsidRPr="00C53BF3">
              <w:rPr>
                <w:rFonts w:eastAsia="游明朝" w:hint="eastAsia"/>
                <w:sz w:val="18"/>
                <w:szCs w:val="18"/>
              </w:rPr>
              <w:t>beam prediction</w:t>
            </w:r>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76D3FC4D" w14:textId="77777777" w:rsidR="00A60BE5" w:rsidRPr="00C53BF3" w:rsidRDefault="00A60BE5" w:rsidP="00045CA1">
            <w:pPr>
              <w:pStyle w:val="TAL"/>
              <w:rPr>
                <w:rFonts w:eastAsia="ＭＳ 明朝"/>
                <w:szCs w:val="18"/>
              </w:rPr>
            </w:pPr>
            <w:r w:rsidRPr="00624C48">
              <w:rPr>
                <w:rFonts w:eastAsia="ＭＳ 明朝"/>
                <w:szCs w:val="18"/>
                <w:lang w:val="en-US"/>
              </w:rPr>
              <w:t>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312A7" w14:textId="77777777" w:rsidR="00A60BE5" w:rsidRPr="00C53BF3" w:rsidRDefault="00A60BE5" w:rsidP="00045CA1">
            <w:pPr>
              <w:pStyle w:val="TAL"/>
              <w:rPr>
                <w:rFonts w:eastAsia="SimSun"/>
                <w:szCs w:val="18"/>
              </w:rPr>
            </w:pPr>
            <w:r w:rsidRPr="00C53BF3">
              <w:rPr>
                <w:rFonts w:eastAsia="SimSun"/>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F7418" w14:textId="77777777" w:rsidR="00A60BE5" w:rsidRPr="00C53BF3" w:rsidRDefault="00A60BE5" w:rsidP="00045CA1">
            <w:pPr>
              <w:pStyle w:val="TAL"/>
              <w:rPr>
                <w:szCs w:val="18"/>
              </w:rPr>
            </w:pPr>
            <w:r w:rsidRPr="00C53BF3">
              <w:rPr>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5BE59" w14:textId="77777777" w:rsidR="00A60BE5" w:rsidRPr="004B6443" w:rsidRDefault="00A60BE5" w:rsidP="00045CA1">
            <w:pPr>
              <w:pStyle w:val="TAL"/>
              <w:rPr>
                <w:rFonts w:eastAsia="SimSun"/>
                <w:szCs w:val="18"/>
                <w:highlight w:val="yellow"/>
              </w:rPr>
            </w:pPr>
            <w:r w:rsidRPr="004B6443">
              <w:rPr>
                <w:rFonts w:eastAsia="游明朝" w:hint="eastAsia"/>
                <w:szCs w:val="18"/>
                <w:highlight w:val="yellow"/>
              </w:rPr>
              <w:t>[</w:t>
            </w:r>
            <w:r w:rsidRPr="004B6443">
              <w:rPr>
                <w:rFonts w:eastAsia="SimSun"/>
                <w:szCs w:val="18"/>
                <w:highlight w:val="yellow"/>
              </w:rPr>
              <w:t>Per UE or per band</w:t>
            </w:r>
            <w:r w:rsidRPr="004B6443">
              <w:rPr>
                <w:rFonts w:eastAsia="ＭＳ 明朝" w:hint="eastAsia"/>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418F3" w14:textId="77777777" w:rsidR="00A60BE5" w:rsidRPr="00C53BF3" w:rsidRDefault="00A60BE5" w:rsidP="00045CA1">
            <w:pPr>
              <w:pStyle w:val="TAL"/>
              <w:rPr>
                <w:szCs w:val="18"/>
              </w:rPr>
            </w:pPr>
            <w:r w:rsidRPr="00C53BF3">
              <w:rPr>
                <w:rFonts w:eastAsia="ＭＳ 明朝"/>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DFA17" w14:textId="77777777" w:rsidR="00A60BE5" w:rsidRPr="00C53BF3" w:rsidRDefault="00A60BE5" w:rsidP="00045CA1">
            <w:pPr>
              <w:pStyle w:val="TAL"/>
              <w:rPr>
                <w:szCs w:val="18"/>
              </w:rPr>
            </w:pPr>
            <w:r w:rsidRPr="00C53BF3">
              <w:rPr>
                <w:rFonts w:eastAsia="ＭＳ 明朝"/>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04010" w14:textId="77777777" w:rsidR="00A60BE5" w:rsidRPr="00C53BF3" w:rsidRDefault="00A60BE5" w:rsidP="00045CA1">
            <w:pPr>
              <w:pStyle w:val="TAL"/>
              <w:rPr>
                <w:szCs w:val="18"/>
              </w:rPr>
            </w:pPr>
            <w:r w:rsidRPr="00C53BF3">
              <w:rPr>
                <w:rFonts w:eastAsia="ＭＳ 明朝"/>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67B74" w14:textId="77777777" w:rsidR="00A60BE5" w:rsidRPr="00C53BF3" w:rsidRDefault="00A60BE5" w:rsidP="00045CA1">
            <w:pPr>
              <w:pStyle w:val="TAL"/>
              <w:rPr>
                <w:szCs w:val="18"/>
              </w:rPr>
            </w:pPr>
            <w:r w:rsidRPr="00C53BF3">
              <w:rPr>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B0295" w14:textId="77777777" w:rsidR="00A60BE5" w:rsidRPr="00C53BF3" w:rsidRDefault="00A60BE5" w:rsidP="00045CA1">
            <w:pPr>
              <w:pStyle w:val="TAL"/>
              <w:rPr>
                <w:szCs w:val="18"/>
              </w:rPr>
            </w:pPr>
            <w:r w:rsidRPr="00C53BF3">
              <w:rPr>
                <w:szCs w:val="18"/>
              </w:rPr>
              <w:t>Optional with capability signalling</w:t>
            </w:r>
          </w:p>
        </w:tc>
      </w:tr>
    </w:tbl>
    <w:p w14:paraId="616CA046" w14:textId="77777777" w:rsidR="00A60BE5" w:rsidRPr="00036427" w:rsidRDefault="00A60BE5" w:rsidP="00A20226">
      <w:pPr>
        <w:spacing w:afterLines="50" w:after="120"/>
        <w:rPr>
          <w:sz w:val="22"/>
          <w:szCs w:val="18"/>
        </w:rPr>
      </w:pPr>
    </w:p>
    <w:p w14:paraId="43813C21" w14:textId="77777777" w:rsidR="002C5D27" w:rsidRPr="005E4EFA" w:rsidRDefault="002C5D27" w:rsidP="002C5D27">
      <w:pPr>
        <w:pStyle w:val="2"/>
        <w:numPr>
          <w:ilvl w:val="1"/>
          <w:numId w:val="6"/>
        </w:numPr>
        <w:spacing w:afterLines="50" w:after="120" w:line="240" w:lineRule="auto"/>
        <w:rPr>
          <w:rFonts w:eastAsiaTheme="minorEastAsia"/>
          <w:sz w:val="22"/>
          <w:szCs w:val="22"/>
          <w:lang w:val="en-US"/>
        </w:rPr>
      </w:pPr>
      <w:r>
        <w:rPr>
          <w:rFonts w:eastAsiaTheme="minorEastAsia" w:hint="eastAsia"/>
          <w:b/>
          <w:lang w:val="en-US"/>
        </w:rPr>
        <w:t>Inference result reporting</w:t>
      </w:r>
    </w:p>
    <w:p w14:paraId="4FEC973A" w14:textId="77777777" w:rsidR="002C5D27" w:rsidRPr="00160791" w:rsidRDefault="002C5D27" w:rsidP="002C5D27">
      <w:pPr>
        <w:rPr>
          <w:rFonts w:eastAsiaTheme="minorEastAsia"/>
          <w:sz w:val="22"/>
          <w:szCs w:val="22"/>
          <w:lang w:val="en-US"/>
        </w:rPr>
      </w:pPr>
      <w:r>
        <w:rPr>
          <w:rFonts w:eastAsia="SimSun" w:hint="eastAsia"/>
          <w:sz w:val="22"/>
          <w:szCs w:val="22"/>
          <w:lang w:val="en-US" w:eastAsia="zh-CN"/>
        </w:rPr>
        <w:t>At RAN1#11</w:t>
      </w:r>
      <w:r>
        <w:rPr>
          <w:rFonts w:eastAsiaTheme="minorEastAsia" w:hint="eastAsia"/>
          <w:sz w:val="22"/>
          <w:szCs w:val="22"/>
          <w:lang w:val="en-US"/>
        </w:rPr>
        <w:t xml:space="preserve">6 </w:t>
      </w:r>
      <w:r>
        <w:rPr>
          <w:rFonts w:eastAsia="SimSun" w:hint="eastAsia"/>
          <w:sz w:val="22"/>
          <w:szCs w:val="22"/>
          <w:lang w:val="en-US" w:eastAsia="zh-CN"/>
        </w:rPr>
        <w:t>meeting</w:t>
      </w:r>
      <w:r>
        <w:rPr>
          <w:rFonts w:eastAsiaTheme="minorEastAsia" w:hint="eastAsia"/>
          <w:sz w:val="22"/>
          <w:szCs w:val="22"/>
          <w:lang w:val="en-US"/>
        </w:rPr>
        <w:t>s</w:t>
      </w:r>
      <w:r>
        <w:rPr>
          <w:rFonts w:eastAsia="SimSun" w:hint="eastAsia"/>
          <w:sz w:val="22"/>
          <w:szCs w:val="22"/>
          <w:lang w:val="en-US" w:eastAsia="zh-CN"/>
        </w:rPr>
        <w:t xml:space="preserve">, </w:t>
      </w:r>
      <w:r>
        <w:rPr>
          <w:rFonts w:eastAsiaTheme="minorEastAsia" w:hint="eastAsia"/>
          <w:sz w:val="22"/>
          <w:szCs w:val="22"/>
          <w:lang w:val="en-US"/>
        </w:rPr>
        <w:t>agreements related to inference result reporting for BM-case 1 were</w:t>
      </w:r>
      <w:r>
        <w:rPr>
          <w:rFonts w:eastAsia="SimSun" w:hint="eastAsia"/>
          <w:sz w:val="22"/>
          <w:szCs w:val="22"/>
          <w:lang w:val="en-US" w:eastAsia="zh-CN"/>
        </w:rPr>
        <w:t xml:space="preserve"> </w:t>
      </w:r>
      <w:r>
        <w:rPr>
          <w:rFonts w:eastAsia="SimSun"/>
          <w:sz w:val="22"/>
          <w:szCs w:val="22"/>
          <w:lang w:val="en-US" w:eastAsia="zh-CN"/>
        </w:rPr>
        <w:t>made</w:t>
      </w:r>
      <w:r>
        <w:rPr>
          <w:rFonts w:eastAsiaTheme="minorEastAsia" w:hint="eastAsia"/>
          <w:sz w:val="22"/>
          <w:szCs w:val="22"/>
          <w:lang w:val="en-US"/>
        </w:rPr>
        <w:t xml:space="preserve">. </w:t>
      </w:r>
      <w:r>
        <w:rPr>
          <w:rFonts w:eastAsia="SimSun" w:hint="eastAsia"/>
          <w:sz w:val="22"/>
          <w:szCs w:val="22"/>
          <w:lang w:val="en-US" w:eastAsia="zh-CN"/>
        </w:rPr>
        <w:t xml:space="preserve">More details for </w:t>
      </w:r>
      <w:r>
        <w:rPr>
          <w:rFonts w:eastAsiaTheme="minorEastAsia" w:hint="eastAsia"/>
          <w:sz w:val="22"/>
          <w:szCs w:val="22"/>
          <w:lang w:val="en-US"/>
        </w:rPr>
        <w:t xml:space="preserve">this feature </w:t>
      </w:r>
      <w:r>
        <w:rPr>
          <w:rFonts w:eastAsia="SimSun" w:hint="eastAsia"/>
          <w:sz w:val="22"/>
          <w:szCs w:val="22"/>
          <w:lang w:val="en-US" w:eastAsia="zh-CN"/>
        </w:rPr>
        <w:t>were agreed</w:t>
      </w:r>
      <w:r>
        <w:rPr>
          <w:rFonts w:eastAsiaTheme="minorEastAsia" w:hint="eastAsia"/>
          <w:sz w:val="22"/>
          <w:szCs w:val="22"/>
          <w:lang w:val="en-US"/>
        </w:rPr>
        <w:t xml:space="preserve"> in the</w:t>
      </w:r>
      <w:r>
        <w:rPr>
          <w:rFonts w:eastAsia="SimSun" w:hint="eastAsia"/>
          <w:sz w:val="22"/>
          <w:szCs w:val="22"/>
          <w:lang w:val="en-US" w:eastAsia="zh-CN"/>
        </w:rPr>
        <w:t xml:space="preserve"> subsequent meetings. </w:t>
      </w:r>
    </w:p>
    <w:p w14:paraId="427272B9" w14:textId="77777777" w:rsidR="002C5D27" w:rsidRPr="00AD287B" w:rsidRDefault="002C5D27" w:rsidP="002C5D27">
      <w:pPr>
        <w:rPr>
          <w:rFonts w:eastAsiaTheme="minorEastAsia"/>
          <w:sz w:val="22"/>
          <w:szCs w:val="22"/>
          <w:lang w:val="en-US"/>
        </w:rPr>
      </w:pPr>
    </w:p>
    <w:tbl>
      <w:tblPr>
        <w:tblStyle w:val="afc"/>
        <w:tblW w:w="0" w:type="auto"/>
        <w:tblLook w:val="04A0" w:firstRow="1" w:lastRow="0" w:firstColumn="1" w:lastColumn="0" w:noHBand="0" w:noVBand="1"/>
      </w:tblPr>
      <w:tblGrid>
        <w:gridCol w:w="9962"/>
      </w:tblGrid>
      <w:tr w:rsidR="002C5D27" w:rsidRPr="004A207B" w14:paraId="66CD3B16" w14:textId="77777777" w:rsidTr="00E3361D">
        <w:tc>
          <w:tcPr>
            <w:tcW w:w="9962" w:type="dxa"/>
          </w:tcPr>
          <w:p w14:paraId="3BA7F734" w14:textId="77777777" w:rsidR="002C5D27" w:rsidRPr="002C5D27" w:rsidRDefault="002C5D27" w:rsidP="00045CA1">
            <w:pPr>
              <w:rPr>
                <w:rFonts w:eastAsia="DengXian"/>
                <w:sz w:val="22"/>
                <w:szCs w:val="22"/>
                <w:highlight w:val="green"/>
                <w:lang w:val="en-US" w:eastAsia="zh-CN"/>
              </w:rPr>
            </w:pPr>
            <w:r w:rsidRPr="002C5D27">
              <w:rPr>
                <w:rFonts w:eastAsia="DengXian" w:hint="eastAsia"/>
                <w:sz w:val="22"/>
                <w:szCs w:val="22"/>
                <w:highlight w:val="green"/>
                <w:lang w:val="en-US" w:eastAsia="zh-CN"/>
              </w:rPr>
              <w:t>A</w:t>
            </w:r>
            <w:r w:rsidRPr="002C5D27">
              <w:rPr>
                <w:rFonts w:eastAsia="DengXian"/>
                <w:sz w:val="22"/>
                <w:szCs w:val="22"/>
                <w:highlight w:val="green"/>
                <w:lang w:val="en-US" w:eastAsia="zh-CN"/>
              </w:rPr>
              <w:t>greement</w:t>
            </w:r>
          </w:p>
          <w:p w14:paraId="35C3511F" w14:textId="77777777" w:rsidR="002C5D27" w:rsidRPr="002C5D27" w:rsidRDefault="002C5D27" w:rsidP="00045CA1">
            <w:pPr>
              <w:rPr>
                <w:sz w:val="22"/>
                <w:szCs w:val="22"/>
              </w:rPr>
            </w:pPr>
            <w:r w:rsidRPr="002C5D27">
              <w:rPr>
                <w:sz w:val="22"/>
                <w:szCs w:val="22"/>
              </w:rPr>
              <w:t xml:space="preserve">For UE-sided model, at least for BM-Case1, for content in the report of inference results, support </w:t>
            </w:r>
          </w:p>
          <w:p w14:paraId="210BD3D4" w14:textId="77777777" w:rsidR="002C5D27" w:rsidRPr="002C5D27" w:rsidRDefault="002C5D27" w:rsidP="002C5D27">
            <w:pPr>
              <w:pStyle w:val="afe"/>
              <w:numPr>
                <w:ilvl w:val="0"/>
                <w:numId w:val="34"/>
              </w:numPr>
              <w:ind w:leftChars="0"/>
              <w:jc w:val="left"/>
              <w:rPr>
                <w:sz w:val="22"/>
                <w:szCs w:val="22"/>
              </w:rPr>
            </w:pPr>
            <w:proofErr w:type="spellStart"/>
            <w:r w:rsidRPr="002C5D27">
              <w:rPr>
                <w:sz w:val="22"/>
                <w:szCs w:val="22"/>
              </w:rPr>
              <w:t>Opt</w:t>
            </w:r>
            <w:proofErr w:type="spellEnd"/>
            <w:r w:rsidRPr="002C5D27">
              <w:rPr>
                <w:sz w:val="22"/>
                <w:szCs w:val="22"/>
              </w:rPr>
              <w:t xml:space="preserve"> 1: Beam information on predicted Top K beam(s) among a set of beams</w:t>
            </w:r>
          </w:p>
          <w:p w14:paraId="5DCA1D04" w14:textId="77777777" w:rsidR="002C5D27" w:rsidRPr="002C5D27" w:rsidRDefault="002C5D27" w:rsidP="002C5D27">
            <w:pPr>
              <w:pStyle w:val="afe"/>
              <w:numPr>
                <w:ilvl w:val="0"/>
                <w:numId w:val="34"/>
              </w:numPr>
              <w:ind w:leftChars="0"/>
              <w:jc w:val="left"/>
              <w:rPr>
                <w:sz w:val="22"/>
                <w:szCs w:val="22"/>
              </w:rPr>
            </w:pPr>
            <w:proofErr w:type="spellStart"/>
            <w:r w:rsidRPr="002C5D27">
              <w:rPr>
                <w:sz w:val="22"/>
                <w:szCs w:val="22"/>
              </w:rPr>
              <w:t>Opt</w:t>
            </w:r>
            <w:proofErr w:type="spellEnd"/>
            <w:r w:rsidRPr="002C5D27">
              <w:rPr>
                <w:sz w:val="22"/>
                <w:szCs w:val="22"/>
              </w:rPr>
              <w:t xml:space="preserve"> 2: Beam information on predicted Top K beam(s) among a set of beams and RSRP of predicted Top K beam(s) among a set of beams</w:t>
            </w:r>
          </w:p>
          <w:p w14:paraId="2DC81AB7" w14:textId="77777777" w:rsidR="002C5D27" w:rsidRPr="002C5D27" w:rsidRDefault="002C5D27" w:rsidP="002C5D27">
            <w:pPr>
              <w:pStyle w:val="afe"/>
              <w:numPr>
                <w:ilvl w:val="0"/>
                <w:numId w:val="34"/>
              </w:numPr>
              <w:ind w:leftChars="0"/>
              <w:jc w:val="left"/>
              <w:rPr>
                <w:sz w:val="22"/>
                <w:szCs w:val="22"/>
              </w:rPr>
            </w:pPr>
            <w:r w:rsidRPr="002C5D27">
              <w:rPr>
                <w:sz w:val="22"/>
                <w:szCs w:val="22"/>
              </w:rPr>
              <w:t>At least K=1 and more, FFS on max value</w:t>
            </w:r>
          </w:p>
          <w:p w14:paraId="70B5A669" w14:textId="77777777" w:rsidR="002C5D27" w:rsidRPr="002C5D27" w:rsidRDefault="002C5D27" w:rsidP="002C5D27">
            <w:pPr>
              <w:pStyle w:val="afe"/>
              <w:numPr>
                <w:ilvl w:val="0"/>
                <w:numId w:val="34"/>
              </w:numPr>
              <w:ind w:leftChars="0"/>
              <w:jc w:val="left"/>
              <w:rPr>
                <w:sz w:val="22"/>
                <w:szCs w:val="22"/>
              </w:rPr>
            </w:pPr>
            <w:r w:rsidRPr="002C5D27">
              <w:rPr>
                <w:sz w:val="22"/>
                <w:szCs w:val="22"/>
              </w:rPr>
              <w:t xml:space="preserve">FFS on beam information </w:t>
            </w:r>
          </w:p>
          <w:p w14:paraId="03BDF260" w14:textId="77777777" w:rsidR="002C5D27" w:rsidRPr="002C5D27" w:rsidRDefault="002C5D27" w:rsidP="002C5D27">
            <w:pPr>
              <w:pStyle w:val="afe"/>
              <w:numPr>
                <w:ilvl w:val="0"/>
                <w:numId w:val="34"/>
              </w:numPr>
              <w:ind w:leftChars="0"/>
              <w:jc w:val="left"/>
              <w:rPr>
                <w:sz w:val="22"/>
                <w:szCs w:val="22"/>
              </w:rPr>
            </w:pPr>
            <w:r w:rsidRPr="002C5D27">
              <w:rPr>
                <w:sz w:val="22"/>
                <w:szCs w:val="22"/>
              </w:rPr>
              <w:t>FFS on the definition of predicted Top K beam(s)</w:t>
            </w:r>
          </w:p>
          <w:p w14:paraId="2907F377" w14:textId="77777777" w:rsidR="002C5D27" w:rsidRPr="002C5D27" w:rsidRDefault="002C5D27" w:rsidP="002C5D27">
            <w:pPr>
              <w:pStyle w:val="afe"/>
              <w:numPr>
                <w:ilvl w:val="0"/>
                <w:numId w:val="34"/>
              </w:numPr>
              <w:ind w:leftChars="0"/>
              <w:jc w:val="left"/>
              <w:rPr>
                <w:sz w:val="22"/>
                <w:szCs w:val="22"/>
              </w:rPr>
            </w:pPr>
            <w:r w:rsidRPr="002C5D27">
              <w:rPr>
                <w:sz w:val="22"/>
                <w:szCs w:val="22"/>
              </w:rPr>
              <w:t>FFS on definition of reported RSRP when applicable</w:t>
            </w:r>
          </w:p>
          <w:p w14:paraId="3113E49D" w14:textId="77777777" w:rsidR="002C5D27" w:rsidRPr="002C5D27" w:rsidRDefault="002C5D27" w:rsidP="002C5D27">
            <w:pPr>
              <w:pStyle w:val="afe"/>
              <w:numPr>
                <w:ilvl w:val="0"/>
                <w:numId w:val="34"/>
              </w:numPr>
              <w:ind w:leftChars="0"/>
              <w:jc w:val="left"/>
              <w:rPr>
                <w:sz w:val="22"/>
                <w:szCs w:val="22"/>
              </w:rPr>
            </w:pPr>
            <w:r w:rsidRPr="002C5D27">
              <w:rPr>
                <w:sz w:val="22"/>
                <w:szCs w:val="22"/>
              </w:rPr>
              <w:t xml:space="preserve">FFS on other information in the report with potential down selection among the following options </w:t>
            </w:r>
          </w:p>
          <w:p w14:paraId="63362058" w14:textId="77777777" w:rsidR="002C5D27" w:rsidRPr="002C5D27" w:rsidRDefault="002C5D27" w:rsidP="002C5D27">
            <w:pPr>
              <w:pStyle w:val="afe"/>
              <w:numPr>
                <w:ilvl w:val="0"/>
                <w:numId w:val="26"/>
              </w:numPr>
              <w:ind w:leftChars="0" w:left="1080"/>
              <w:jc w:val="left"/>
              <w:rPr>
                <w:sz w:val="22"/>
                <w:szCs w:val="22"/>
              </w:rPr>
            </w:pPr>
            <w:proofErr w:type="spellStart"/>
            <w:r w:rsidRPr="002C5D27">
              <w:rPr>
                <w:sz w:val="22"/>
                <w:szCs w:val="22"/>
              </w:rPr>
              <w:t>Opt</w:t>
            </w:r>
            <w:proofErr w:type="spellEnd"/>
            <w:r w:rsidRPr="002C5D27">
              <w:rPr>
                <w:sz w:val="22"/>
                <w:szCs w:val="22"/>
              </w:rPr>
              <w:t xml:space="preserve"> 3: Beam information on predicted Top K beam(s) among a set of beams and probability information of predicted Top K beam(s) among a set of beams</w:t>
            </w:r>
          </w:p>
          <w:p w14:paraId="2E83AA7C" w14:textId="77777777" w:rsidR="002C5D27" w:rsidRPr="002C5D27" w:rsidRDefault="002C5D27" w:rsidP="002C5D27">
            <w:pPr>
              <w:pStyle w:val="afe"/>
              <w:numPr>
                <w:ilvl w:val="1"/>
                <w:numId w:val="26"/>
              </w:numPr>
              <w:ind w:leftChars="0" w:left="1800"/>
              <w:jc w:val="left"/>
              <w:rPr>
                <w:sz w:val="22"/>
                <w:szCs w:val="22"/>
              </w:rPr>
            </w:pPr>
            <w:r w:rsidRPr="002C5D27">
              <w:rPr>
                <w:sz w:val="22"/>
                <w:szCs w:val="22"/>
              </w:rPr>
              <w:t>FFS on the quantization method of probability information</w:t>
            </w:r>
          </w:p>
          <w:p w14:paraId="0C301AB6" w14:textId="77777777" w:rsidR="002C5D27" w:rsidRPr="002C5D27" w:rsidRDefault="002C5D27" w:rsidP="002C5D27">
            <w:pPr>
              <w:pStyle w:val="afe"/>
              <w:numPr>
                <w:ilvl w:val="1"/>
                <w:numId w:val="26"/>
              </w:numPr>
              <w:ind w:leftChars="0" w:left="1800"/>
              <w:jc w:val="left"/>
              <w:rPr>
                <w:sz w:val="22"/>
                <w:szCs w:val="22"/>
              </w:rPr>
            </w:pPr>
            <w:r w:rsidRPr="002C5D27">
              <w:rPr>
                <w:sz w:val="22"/>
                <w:szCs w:val="22"/>
              </w:rPr>
              <w:t>Probability information is the probability of the beam to be the Top 1 or Top K beam</w:t>
            </w:r>
          </w:p>
          <w:p w14:paraId="2C7D6C6B" w14:textId="77777777" w:rsidR="002C5D27" w:rsidRPr="002C5D27" w:rsidRDefault="002C5D27" w:rsidP="002C5D27">
            <w:pPr>
              <w:pStyle w:val="afe"/>
              <w:numPr>
                <w:ilvl w:val="0"/>
                <w:numId w:val="26"/>
              </w:numPr>
              <w:ind w:leftChars="0" w:left="1080"/>
              <w:jc w:val="left"/>
              <w:rPr>
                <w:sz w:val="22"/>
                <w:szCs w:val="22"/>
              </w:rPr>
            </w:pPr>
            <w:proofErr w:type="spellStart"/>
            <w:r w:rsidRPr="002C5D27">
              <w:rPr>
                <w:sz w:val="22"/>
                <w:szCs w:val="22"/>
              </w:rPr>
              <w:t>Opt</w:t>
            </w:r>
            <w:proofErr w:type="spellEnd"/>
            <w:r w:rsidRPr="002C5D27">
              <w:rPr>
                <w:sz w:val="22"/>
                <w:szCs w:val="22"/>
              </w:rPr>
              <w:t xml:space="preserve"> 4: Beam information on predicted Top K beam(s) among a set of beams, RSRP of predicted Top K beam(s) among a set of beams, and confidence information of the RSRP</w:t>
            </w:r>
          </w:p>
          <w:p w14:paraId="62B51677" w14:textId="77777777" w:rsidR="002C5D27" w:rsidRPr="002C5D27" w:rsidRDefault="002C5D27" w:rsidP="002C5D27">
            <w:pPr>
              <w:pStyle w:val="afe"/>
              <w:numPr>
                <w:ilvl w:val="1"/>
                <w:numId w:val="26"/>
              </w:numPr>
              <w:ind w:leftChars="0" w:left="1800"/>
              <w:jc w:val="left"/>
              <w:rPr>
                <w:sz w:val="22"/>
                <w:szCs w:val="22"/>
              </w:rPr>
            </w:pPr>
            <w:r w:rsidRPr="002C5D27">
              <w:rPr>
                <w:sz w:val="22"/>
                <w:szCs w:val="22"/>
              </w:rPr>
              <w:t xml:space="preserve">FFS on definition of reported RSRP </w:t>
            </w:r>
          </w:p>
          <w:p w14:paraId="582BCC04" w14:textId="77777777" w:rsidR="002C5D27" w:rsidRPr="002C5D27" w:rsidRDefault="002C5D27" w:rsidP="002C5D27">
            <w:pPr>
              <w:pStyle w:val="afe"/>
              <w:numPr>
                <w:ilvl w:val="1"/>
                <w:numId w:val="26"/>
              </w:numPr>
              <w:ind w:leftChars="0" w:left="1800"/>
              <w:jc w:val="left"/>
              <w:rPr>
                <w:sz w:val="22"/>
                <w:szCs w:val="22"/>
              </w:rPr>
            </w:pPr>
            <w:r w:rsidRPr="002C5D27">
              <w:rPr>
                <w:sz w:val="22"/>
                <w:szCs w:val="22"/>
              </w:rPr>
              <w:t>FFS on the definition and quantization method of confidence information</w:t>
            </w:r>
          </w:p>
          <w:p w14:paraId="233E87CD" w14:textId="77777777" w:rsidR="002C5D27" w:rsidRPr="002C5D27" w:rsidRDefault="002C5D27" w:rsidP="002C5D27">
            <w:pPr>
              <w:pStyle w:val="afe"/>
              <w:numPr>
                <w:ilvl w:val="0"/>
                <w:numId w:val="26"/>
              </w:numPr>
              <w:ind w:leftChars="0" w:left="1080"/>
              <w:jc w:val="left"/>
              <w:rPr>
                <w:sz w:val="22"/>
                <w:szCs w:val="22"/>
              </w:rPr>
            </w:pPr>
            <w:r w:rsidRPr="002C5D27">
              <w:rPr>
                <w:sz w:val="22"/>
                <w:szCs w:val="22"/>
              </w:rPr>
              <w:t>Other options are not precluded.</w:t>
            </w:r>
          </w:p>
          <w:p w14:paraId="7E3110B1" w14:textId="0B3FCA2A" w:rsidR="002C5D27" w:rsidRPr="002C5D27" w:rsidRDefault="002C5D27" w:rsidP="00045CA1">
            <w:pPr>
              <w:rPr>
                <w:sz w:val="22"/>
                <w:szCs w:val="22"/>
              </w:rPr>
            </w:pPr>
            <w:r w:rsidRPr="002C5D27">
              <w:rPr>
                <w:sz w:val="22"/>
                <w:szCs w:val="22"/>
              </w:rPr>
              <w:t>where the set of beams is Set A, i.e., the beams for UE prediction.</w:t>
            </w:r>
          </w:p>
          <w:p w14:paraId="3B5A4BCA" w14:textId="77777777" w:rsidR="002C5D27" w:rsidRPr="002C5D27" w:rsidRDefault="002C5D27" w:rsidP="00045CA1">
            <w:pPr>
              <w:rPr>
                <w:rFonts w:eastAsia="DengXian"/>
                <w:sz w:val="22"/>
                <w:szCs w:val="22"/>
                <w:highlight w:val="green"/>
                <w:lang w:eastAsia="zh-CN"/>
              </w:rPr>
            </w:pPr>
            <w:r w:rsidRPr="002C5D27">
              <w:rPr>
                <w:rFonts w:eastAsia="DengXian" w:hint="eastAsia"/>
                <w:sz w:val="22"/>
                <w:szCs w:val="22"/>
                <w:highlight w:val="green"/>
                <w:lang w:eastAsia="zh-CN"/>
              </w:rPr>
              <w:t>Agreement</w:t>
            </w:r>
          </w:p>
          <w:p w14:paraId="121A5708" w14:textId="77777777" w:rsidR="002C5D27" w:rsidRPr="002C5D27" w:rsidRDefault="002C5D27" w:rsidP="00045CA1">
            <w:pPr>
              <w:rPr>
                <w:sz w:val="22"/>
                <w:szCs w:val="22"/>
              </w:rPr>
            </w:pPr>
            <w:r w:rsidRPr="002C5D27">
              <w:rPr>
                <w:sz w:val="22"/>
                <w:szCs w:val="22"/>
              </w:rPr>
              <w:t xml:space="preserve">For report content of inference results for UE-sided model for BM-Case 1, for the RSRP </w:t>
            </w:r>
            <w:r w:rsidRPr="002C5D27">
              <w:rPr>
                <w:rFonts w:eastAsia="Times New Roman"/>
                <w:sz w:val="22"/>
                <w:szCs w:val="22"/>
              </w:rPr>
              <w:t>of predicted Top K beam(s)</w:t>
            </w:r>
            <w:r w:rsidRPr="002C5D27">
              <w:rPr>
                <w:sz w:val="22"/>
                <w:szCs w:val="22"/>
              </w:rPr>
              <w:t xml:space="preserve"> in the report of inference results, </w:t>
            </w:r>
            <w:r w:rsidRPr="002C5D27">
              <w:rPr>
                <w:rFonts w:eastAsia="DengXian" w:hint="eastAsia"/>
                <w:sz w:val="22"/>
                <w:szCs w:val="22"/>
                <w:lang w:eastAsia="zh-CN"/>
              </w:rPr>
              <w:t xml:space="preserve">when applicable, </w:t>
            </w:r>
            <w:r w:rsidRPr="002C5D27">
              <w:rPr>
                <w:sz w:val="22"/>
                <w:szCs w:val="22"/>
              </w:rPr>
              <w:t>further study the following options:</w:t>
            </w:r>
          </w:p>
          <w:p w14:paraId="17898ECC" w14:textId="77777777" w:rsidR="002C5D27" w:rsidRPr="002C5D27" w:rsidRDefault="002C5D27" w:rsidP="002C5D27">
            <w:pPr>
              <w:pStyle w:val="afe"/>
              <w:numPr>
                <w:ilvl w:val="0"/>
                <w:numId w:val="33"/>
              </w:numPr>
              <w:ind w:leftChars="0"/>
              <w:jc w:val="left"/>
              <w:rPr>
                <w:sz w:val="22"/>
                <w:szCs w:val="22"/>
                <w:lang w:eastAsia="en-US"/>
              </w:rPr>
            </w:pPr>
            <w:r w:rsidRPr="002C5D27">
              <w:rPr>
                <w:sz w:val="22"/>
                <w:szCs w:val="22"/>
              </w:rPr>
              <w:t>Option A</w:t>
            </w:r>
            <w:r w:rsidRPr="002C5D27">
              <w:rPr>
                <w:rFonts w:eastAsia="DengXian" w:hint="eastAsia"/>
                <w:sz w:val="22"/>
                <w:szCs w:val="22"/>
                <w:lang w:eastAsia="zh-CN"/>
              </w:rPr>
              <w:t>:</w:t>
            </w:r>
            <w:r w:rsidRPr="002C5D27">
              <w:rPr>
                <w:sz w:val="22"/>
                <w:szCs w:val="22"/>
              </w:rPr>
              <w:t xml:space="preserve"> Pre</w:t>
            </w:r>
            <w:r w:rsidRPr="002C5D27">
              <w:rPr>
                <w:sz w:val="22"/>
                <w:szCs w:val="22"/>
                <w:lang w:eastAsia="en-US"/>
              </w:rPr>
              <w:t>dicted RSRP</w:t>
            </w:r>
          </w:p>
          <w:p w14:paraId="1337E721" w14:textId="77777777" w:rsidR="002C5D27" w:rsidRPr="002C5D27" w:rsidRDefault="002C5D27" w:rsidP="002C5D27">
            <w:pPr>
              <w:pStyle w:val="afe"/>
              <w:numPr>
                <w:ilvl w:val="0"/>
                <w:numId w:val="33"/>
              </w:numPr>
              <w:ind w:leftChars="0"/>
              <w:jc w:val="left"/>
              <w:rPr>
                <w:sz w:val="22"/>
                <w:szCs w:val="22"/>
                <w:lang w:eastAsia="en-US"/>
              </w:rPr>
            </w:pPr>
            <w:r w:rsidRPr="002C5D27">
              <w:rPr>
                <w:sz w:val="22"/>
                <w:szCs w:val="22"/>
                <w:lang w:eastAsia="en-US"/>
              </w:rPr>
              <w:t xml:space="preserve">Option B: Predicted RSRP, if the beam is not configured for </w:t>
            </w:r>
            <w:r w:rsidRPr="002C5D27">
              <w:rPr>
                <w:rFonts w:eastAsia="DengXian" w:hint="eastAsia"/>
                <w:sz w:val="22"/>
                <w:szCs w:val="22"/>
                <w:lang w:eastAsia="zh-CN"/>
              </w:rPr>
              <w:t xml:space="preserve">corresponding </w:t>
            </w:r>
            <w:r w:rsidRPr="002C5D27">
              <w:rPr>
                <w:sz w:val="22"/>
                <w:szCs w:val="22"/>
                <w:lang w:eastAsia="en-US"/>
              </w:rPr>
              <w:t xml:space="preserve">measurement, and measured L1-RSRP if the beam is configured for </w:t>
            </w:r>
            <w:r w:rsidRPr="002C5D27">
              <w:rPr>
                <w:rFonts w:eastAsia="DengXian" w:hint="eastAsia"/>
                <w:sz w:val="22"/>
                <w:szCs w:val="22"/>
                <w:lang w:eastAsia="zh-CN"/>
              </w:rPr>
              <w:t xml:space="preserve">corresponding </w:t>
            </w:r>
            <w:r w:rsidRPr="002C5D27">
              <w:rPr>
                <w:sz w:val="22"/>
                <w:szCs w:val="22"/>
                <w:lang w:eastAsia="en-US"/>
              </w:rPr>
              <w:t>measurement</w:t>
            </w:r>
          </w:p>
          <w:p w14:paraId="62AA873F" w14:textId="77777777" w:rsidR="002C5D27" w:rsidRPr="002C5D27" w:rsidRDefault="002C5D27" w:rsidP="002C5D27">
            <w:pPr>
              <w:pStyle w:val="afe"/>
              <w:numPr>
                <w:ilvl w:val="0"/>
                <w:numId w:val="33"/>
              </w:numPr>
              <w:ind w:leftChars="0"/>
              <w:jc w:val="left"/>
              <w:rPr>
                <w:sz w:val="22"/>
                <w:szCs w:val="22"/>
              </w:rPr>
            </w:pPr>
            <w:r w:rsidRPr="002C5D27">
              <w:rPr>
                <w:sz w:val="22"/>
                <w:szCs w:val="22"/>
              </w:rPr>
              <w:t>Where the predicted RSRP is based on AI/ML output</w:t>
            </w:r>
          </w:p>
          <w:p w14:paraId="5A5BF4C1" w14:textId="4A51D4C5" w:rsidR="002C5D27" w:rsidRPr="002C5D27" w:rsidRDefault="002C5D27" w:rsidP="002C5D27">
            <w:pPr>
              <w:pStyle w:val="afe"/>
              <w:numPr>
                <w:ilvl w:val="0"/>
                <w:numId w:val="33"/>
              </w:numPr>
              <w:ind w:leftChars="0"/>
              <w:jc w:val="left"/>
              <w:rPr>
                <w:sz w:val="22"/>
                <w:szCs w:val="22"/>
              </w:rPr>
            </w:pPr>
            <w:r w:rsidRPr="002C5D27">
              <w:rPr>
                <w:sz w:val="22"/>
                <w:szCs w:val="22"/>
              </w:rPr>
              <w:t>Note: Support both Option A and Option B is not precluded.</w:t>
            </w:r>
          </w:p>
          <w:p w14:paraId="14C97CFD" w14:textId="77777777" w:rsidR="002C5D27" w:rsidRPr="002C5D27" w:rsidRDefault="002C5D27" w:rsidP="00045CA1">
            <w:pPr>
              <w:pStyle w:val="afe"/>
              <w:tabs>
                <w:tab w:val="left" w:pos="360"/>
                <w:tab w:val="left" w:pos="1080"/>
              </w:tabs>
              <w:ind w:leftChars="0" w:left="0"/>
              <w:rPr>
                <w:rFonts w:eastAsia="DengXian"/>
                <w:sz w:val="22"/>
                <w:szCs w:val="22"/>
                <w:highlight w:val="green"/>
                <w:lang w:eastAsia="zh-CN"/>
              </w:rPr>
            </w:pPr>
            <w:r w:rsidRPr="002C5D27">
              <w:rPr>
                <w:rFonts w:eastAsia="DengXian" w:hint="eastAsia"/>
                <w:sz w:val="22"/>
                <w:szCs w:val="22"/>
                <w:highlight w:val="green"/>
                <w:lang w:eastAsia="zh-CN"/>
              </w:rPr>
              <w:t>Agreement</w:t>
            </w:r>
          </w:p>
          <w:p w14:paraId="10CCA678" w14:textId="77777777" w:rsidR="002C5D27" w:rsidRPr="002C5D27" w:rsidRDefault="002C5D27" w:rsidP="00045CA1">
            <w:pPr>
              <w:rPr>
                <w:sz w:val="22"/>
                <w:szCs w:val="22"/>
                <w:lang w:eastAsia="zh-CN"/>
              </w:rPr>
            </w:pPr>
            <w:r w:rsidRPr="002C5D27">
              <w:rPr>
                <w:sz w:val="22"/>
                <w:szCs w:val="22"/>
              </w:rPr>
              <w:t>For UE-sided model at least for BM</w:t>
            </w:r>
            <w:r w:rsidRPr="002C5D27">
              <w:rPr>
                <w:rFonts w:eastAsia="DengXian" w:hint="eastAsia"/>
                <w:sz w:val="22"/>
                <w:szCs w:val="22"/>
                <w:lang w:eastAsia="zh-CN"/>
              </w:rPr>
              <w:t xml:space="preserve"> </w:t>
            </w:r>
            <w:r w:rsidRPr="002C5D27">
              <w:rPr>
                <w:sz w:val="22"/>
                <w:szCs w:val="22"/>
              </w:rPr>
              <w:t xml:space="preserve">Case-1, for inference results report </w:t>
            </w:r>
          </w:p>
          <w:p w14:paraId="161AF1AF" w14:textId="77777777" w:rsidR="002C5D27" w:rsidRPr="002C5D27" w:rsidRDefault="002C5D27" w:rsidP="002C5D27">
            <w:pPr>
              <w:pStyle w:val="afe"/>
              <w:numPr>
                <w:ilvl w:val="0"/>
                <w:numId w:val="36"/>
              </w:numPr>
              <w:ind w:leftChars="0"/>
              <w:jc w:val="left"/>
              <w:rPr>
                <w:sz w:val="22"/>
                <w:szCs w:val="22"/>
              </w:rPr>
            </w:pPr>
            <w:r w:rsidRPr="002C5D27">
              <w:rPr>
                <w:sz w:val="22"/>
                <w:szCs w:val="22"/>
              </w:rPr>
              <w:t>Two resource sets can be configured for Set A and Set B separately in the CSI report configuration for the report</w:t>
            </w:r>
          </w:p>
          <w:p w14:paraId="22B680DF" w14:textId="77777777" w:rsidR="002C5D27" w:rsidRPr="002C5D27" w:rsidRDefault="002C5D27" w:rsidP="002C5D27">
            <w:pPr>
              <w:pStyle w:val="afe"/>
              <w:numPr>
                <w:ilvl w:val="1"/>
                <w:numId w:val="36"/>
              </w:numPr>
              <w:ind w:leftChars="0"/>
              <w:jc w:val="left"/>
              <w:rPr>
                <w:sz w:val="22"/>
                <w:szCs w:val="22"/>
              </w:rPr>
            </w:pPr>
            <w:r w:rsidRPr="002C5D27">
              <w:rPr>
                <w:sz w:val="22"/>
                <w:szCs w:val="22"/>
                <w:lang w:eastAsia="zh-CN"/>
              </w:rPr>
              <w:t xml:space="preserve">FFS whether support only resource set for Set B </w:t>
            </w:r>
            <w:r w:rsidRPr="002C5D27">
              <w:rPr>
                <w:rFonts w:eastAsia="DengXian" w:hint="eastAsia"/>
                <w:sz w:val="22"/>
                <w:szCs w:val="22"/>
                <w:lang w:eastAsia="zh-CN"/>
              </w:rPr>
              <w:t>is configured</w:t>
            </w:r>
          </w:p>
          <w:p w14:paraId="4E7AAAA0" w14:textId="77777777" w:rsidR="002C5D27" w:rsidRPr="002C5D27" w:rsidRDefault="002C5D27" w:rsidP="002C5D27">
            <w:pPr>
              <w:pStyle w:val="afe"/>
              <w:numPr>
                <w:ilvl w:val="0"/>
                <w:numId w:val="36"/>
              </w:numPr>
              <w:ind w:leftChars="0"/>
              <w:jc w:val="left"/>
              <w:rPr>
                <w:sz w:val="22"/>
                <w:szCs w:val="22"/>
                <w:lang w:eastAsia="zh-CN"/>
              </w:rPr>
            </w:pPr>
            <w:r w:rsidRPr="002C5D27">
              <w:rPr>
                <w:sz w:val="22"/>
                <w:szCs w:val="22"/>
              </w:rPr>
              <w:t>UE performs measurement on the resource set for Set B for inference</w:t>
            </w:r>
            <w:r w:rsidRPr="002C5D27">
              <w:rPr>
                <w:rFonts w:eastAsia="DengXian" w:hint="eastAsia"/>
                <w:sz w:val="22"/>
                <w:szCs w:val="22"/>
                <w:lang w:eastAsia="zh-CN"/>
              </w:rPr>
              <w:t xml:space="preserve">, and UE is not expected to measure resource set for Set A for inference, </w:t>
            </w:r>
          </w:p>
          <w:p w14:paraId="73EF484E" w14:textId="10443C49" w:rsidR="002C5D27" w:rsidRPr="002C5D27" w:rsidRDefault="002C5D27" w:rsidP="00045CA1">
            <w:pPr>
              <w:pStyle w:val="afe"/>
              <w:numPr>
                <w:ilvl w:val="0"/>
                <w:numId w:val="35"/>
              </w:numPr>
              <w:tabs>
                <w:tab w:val="left" w:pos="756"/>
              </w:tabs>
              <w:ind w:leftChars="0"/>
              <w:jc w:val="left"/>
              <w:rPr>
                <w:sz w:val="22"/>
                <w:szCs w:val="22"/>
                <w:lang w:eastAsia="zh-CN"/>
              </w:rPr>
            </w:pPr>
            <w:r w:rsidRPr="002C5D27">
              <w:rPr>
                <w:sz w:val="22"/>
                <w:szCs w:val="22"/>
                <w:lang w:eastAsia="zh-CN"/>
              </w:rPr>
              <w:t>The beam information in the inference report refers to the resource set for Set A</w:t>
            </w:r>
          </w:p>
          <w:p w14:paraId="3DB5BCE4" w14:textId="77777777" w:rsidR="002C5D27" w:rsidRPr="002C5D27" w:rsidRDefault="002C5D27" w:rsidP="00045CA1">
            <w:pPr>
              <w:rPr>
                <w:rFonts w:eastAsia="DengXian"/>
                <w:sz w:val="22"/>
                <w:szCs w:val="22"/>
                <w:highlight w:val="green"/>
                <w:lang w:eastAsia="zh-CN"/>
              </w:rPr>
            </w:pPr>
            <w:r w:rsidRPr="002C5D27">
              <w:rPr>
                <w:rFonts w:eastAsia="DengXian" w:hint="eastAsia"/>
                <w:sz w:val="22"/>
                <w:szCs w:val="22"/>
                <w:highlight w:val="green"/>
                <w:lang w:eastAsia="zh-CN"/>
              </w:rPr>
              <w:t>Agreement</w:t>
            </w:r>
          </w:p>
          <w:p w14:paraId="001C47AE" w14:textId="77777777" w:rsidR="002C5D27" w:rsidRPr="002C5D27" w:rsidRDefault="002C5D27" w:rsidP="00045CA1">
            <w:pPr>
              <w:pStyle w:val="00Text"/>
              <w:rPr>
                <w:rFonts w:ascii="Times New Roman" w:eastAsia="DengXian" w:hAnsi="Times New Roman"/>
                <w:sz w:val="22"/>
                <w:lang w:val="en-GB"/>
              </w:rPr>
            </w:pPr>
            <w:r w:rsidRPr="002C5D27">
              <w:rPr>
                <w:rFonts w:ascii="Times New Roman" w:hAnsi="Times New Roman"/>
                <w:sz w:val="22"/>
              </w:rPr>
              <w:t xml:space="preserve">For UE-side AI/ML </w:t>
            </w:r>
            <w:r w:rsidRPr="002C5D27">
              <w:rPr>
                <w:rFonts w:ascii="Times New Roman" w:eastAsia="DengXian" w:hAnsi="Times New Roman"/>
                <w:sz w:val="22"/>
                <w:lang w:val="en-GB"/>
              </w:rPr>
              <w:t>model, for BM-Case1, at least for inference, at least for Set B, support the following CSI-RS resource types for CMR:</w:t>
            </w:r>
          </w:p>
          <w:p w14:paraId="57F69150" w14:textId="77777777" w:rsidR="002C5D27" w:rsidRPr="002C5D27" w:rsidRDefault="002C5D27" w:rsidP="002C5D27">
            <w:pPr>
              <w:pStyle w:val="00Text"/>
              <w:widowControl/>
              <w:numPr>
                <w:ilvl w:val="0"/>
                <w:numId w:val="37"/>
              </w:numPr>
              <w:spacing w:after="120"/>
              <w:rPr>
                <w:rFonts w:ascii="Times New Roman" w:eastAsia="DengXian" w:hAnsi="Times New Roman"/>
                <w:sz w:val="22"/>
                <w:lang w:val="en-GB"/>
              </w:rPr>
            </w:pPr>
            <w:r w:rsidRPr="002C5D27">
              <w:rPr>
                <w:rFonts w:ascii="Times New Roman" w:eastAsia="DengXian" w:hAnsi="Times New Roman"/>
                <w:sz w:val="22"/>
                <w:lang w:val="en-GB"/>
              </w:rPr>
              <w:t>Periodic (P) CSI-RS</w:t>
            </w:r>
          </w:p>
          <w:p w14:paraId="29317F42" w14:textId="77777777" w:rsidR="002C5D27" w:rsidRPr="002C5D27" w:rsidRDefault="002C5D27" w:rsidP="002C5D27">
            <w:pPr>
              <w:pStyle w:val="00Text"/>
              <w:widowControl/>
              <w:numPr>
                <w:ilvl w:val="0"/>
                <w:numId w:val="37"/>
              </w:numPr>
              <w:spacing w:after="120"/>
              <w:rPr>
                <w:rFonts w:ascii="Times New Roman" w:eastAsia="DengXian" w:hAnsi="Times New Roman"/>
                <w:sz w:val="22"/>
                <w:lang w:val="en-GB"/>
              </w:rPr>
            </w:pPr>
            <w:r w:rsidRPr="002C5D27">
              <w:rPr>
                <w:rFonts w:ascii="Times New Roman" w:eastAsia="DengXian" w:hAnsi="Times New Roman"/>
                <w:sz w:val="22"/>
                <w:lang w:val="en-GB"/>
              </w:rPr>
              <w:t>Semi-persistent (SP) CSI-RS</w:t>
            </w:r>
          </w:p>
          <w:p w14:paraId="6AEBDCFE" w14:textId="77777777" w:rsidR="002C5D27" w:rsidRPr="002C5D27" w:rsidRDefault="002C5D27" w:rsidP="002C5D27">
            <w:pPr>
              <w:pStyle w:val="00Text"/>
              <w:widowControl/>
              <w:numPr>
                <w:ilvl w:val="0"/>
                <w:numId w:val="37"/>
              </w:numPr>
              <w:spacing w:after="120"/>
              <w:rPr>
                <w:rFonts w:ascii="Times New Roman" w:eastAsia="DengXian" w:hAnsi="Times New Roman"/>
                <w:sz w:val="22"/>
                <w:lang w:val="en-GB"/>
              </w:rPr>
            </w:pPr>
            <w:r w:rsidRPr="002C5D27">
              <w:rPr>
                <w:rFonts w:ascii="Times New Roman" w:eastAsia="DengXian" w:hAnsi="Times New Roman"/>
                <w:sz w:val="22"/>
                <w:lang w:val="en-GB"/>
              </w:rPr>
              <w:t xml:space="preserve">Aperiodic (AP) CSI-RS </w:t>
            </w:r>
          </w:p>
          <w:p w14:paraId="7589EA31" w14:textId="77777777" w:rsidR="002C5D27" w:rsidRPr="002C5D27" w:rsidRDefault="002C5D27" w:rsidP="00045CA1">
            <w:pPr>
              <w:pStyle w:val="00Text"/>
              <w:rPr>
                <w:rFonts w:ascii="Times New Roman" w:eastAsia="DengXian" w:hAnsi="Times New Roman"/>
                <w:sz w:val="22"/>
                <w:lang w:val="en-GB"/>
              </w:rPr>
            </w:pPr>
            <w:r w:rsidRPr="002C5D27">
              <w:rPr>
                <w:rFonts w:ascii="Times New Roman" w:eastAsia="DengXian" w:hAnsi="Times New Roman"/>
                <w:sz w:val="22"/>
                <w:lang w:val="en-GB"/>
              </w:rPr>
              <w:t>For UE-side AI/ML model, for BM-Case 2, at least for inference, at least for Set B, support the following CSI-RS resource types for CMR:</w:t>
            </w:r>
          </w:p>
          <w:p w14:paraId="46EA459F" w14:textId="77777777" w:rsidR="002C5D27" w:rsidRPr="002C5D27" w:rsidRDefault="002C5D27" w:rsidP="002C5D27">
            <w:pPr>
              <w:pStyle w:val="00Text"/>
              <w:widowControl/>
              <w:numPr>
                <w:ilvl w:val="0"/>
                <w:numId w:val="37"/>
              </w:numPr>
              <w:spacing w:after="120"/>
              <w:rPr>
                <w:rFonts w:ascii="Times New Roman" w:eastAsia="Batang" w:hAnsi="Times New Roman"/>
                <w:sz w:val="22"/>
                <w:lang w:eastAsia="en-US"/>
              </w:rPr>
            </w:pPr>
            <w:r w:rsidRPr="002C5D27">
              <w:rPr>
                <w:rFonts w:ascii="Times New Roman" w:eastAsia="Batang" w:hAnsi="Times New Roman"/>
                <w:sz w:val="22"/>
                <w:lang w:eastAsia="en-US"/>
              </w:rPr>
              <w:t>Periodic (P) CSI-RS</w:t>
            </w:r>
          </w:p>
          <w:p w14:paraId="247DCD4A" w14:textId="77777777" w:rsidR="002C5D27" w:rsidRPr="002C5D27" w:rsidRDefault="002C5D27" w:rsidP="002C5D27">
            <w:pPr>
              <w:pStyle w:val="00Text"/>
              <w:widowControl/>
              <w:numPr>
                <w:ilvl w:val="0"/>
                <w:numId w:val="37"/>
              </w:numPr>
              <w:spacing w:after="120"/>
              <w:rPr>
                <w:rFonts w:ascii="Times New Roman" w:eastAsia="Batang" w:hAnsi="Times New Roman"/>
                <w:sz w:val="22"/>
                <w:lang w:eastAsia="en-US"/>
              </w:rPr>
            </w:pPr>
            <w:r w:rsidRPr="002C5D27">
              <w:rPr>
                <w:rFonts w:ascii="Times New Roman" w:eastAsia="Batang" w:hAnsi="Times New Roman"/>
                <w:sz w:val="22"/>
                <w:lang w:eastAsia="en-US"/>
              </w:rPr>
              <w:t>Semi-persistent (SP) CSI-RS</w:t>
            </w:r>
          </w:p>
          <w:p w14:paraId="09395246" w14:textId="77777777" w:rsidR="002C5D27" w:rsidRPr="002C5D27" w:rsidRDefault="002C5D27" w:rsidP="002C5D27">
            <w:pPr>
              <w:pStyle w:val="afe"/>
              <w:numPr>
                <w:ilvl w:val="0"/>
                <w:numId w:val="37"/>
              </w:numPr>
              <w:ind w:leftChars="0"/>
              <w:jc w:val="left"/>
              <w:rPr>
                <w:sz w:val="22"/>
                <w:szCs w:val="22"/>
              </w:rPr>
            </w:pPr>
            <w:r w:rsidRPr="002C5D27">
              <w:rPr>
                <w:rFonts w:eastAsia="DengXian"/>
                <w:sz w:val="22"/>
                <w:szCs w:val="22"/>
                <w:lang w:eastAsia="zh-CN"/>
              </w:rPr>
              <w:t xml:space="preserve">FFS: </w:t>
            </w:r>
            <w:r w:rsidRPr="002C5D27">
              <w:rPr>
                <w:sz w:val="22"/>
                <w:szCs w:val="22"/>
                <w:lang w:eastAsia="en-US"/>
              </w:rPr>
              <w:t>Aperiodic (AP) CSI-RS</w:t>
            </w:r>
          </w:p>
          <w:p w14:paraId="20E5AC5A" w14:textId="0B1406EB" w:rsidR="002C5D27" w:rsidRPr="002C5D27" w:rsidRDefault="002C5D27" w:rsidP="00045CA1">
            <w:pPr>
              <w:rPr>
                <w:rFonts w:eastAsiaTheme="minorEastAsia"/>
                <w:sz w:val="22"/>
                <w:szCs w:val="22"/>
              </w:rPr>
            </w:pPr>
            <w:r w:rsidRPr="002C5D27">
              <w:rPr>
                <w:rFonts w:eastAsia="DengXian"/>
                <w:sz w:val="22"/>
                <w:szCs w:val="22"/>
                <w:lang w:eastAsia="zh-CN"/>
              </w:rPr>
              <w:t>Note: above CSI-RS resource refers to that used for beam management.</w:t>
            </w:r>
          </w:p>
          <w:p w14:paraId="2611C4C0" w14:textId="77777777" w:rsidR="002C5D27" w:rsidRPr="002C5D27" w:rsidRDefault="002C5D27" w:rsidP="00045CA1">
            <w:pPr>
              <w:rPr>
                <w:rFonts w:eastAsia="DengXian"/>
                <w:sz w:val="22"/>
                <w:szCs w:val="22"/>
                <w:highlight w:val="green"/>
                <w:lang w:eastAsia="zh-CN"/>
              </w:rPr>
            </w:pPr>
            <w:r w:rsidRPr="002C5D27">
              <w:rPr>
                <w:rFonts w:eastAsia="DengXian" w:hint="eastAsia"/>
                <w:sz w:val="22"/>
                <w:szCs w:val="22"/>
                <w:highlight w:val="green"/>
                <w:lang w:eastAsia="zh-CN"/>
              </w:rPr>
              <w:t>Agreement</w:t>
            </w:r>
          </w:p>
          <w:p w14:paraId="60DCE38E" w14:textId="0344DE25" w:rsidR="002C5D27" w:rsidRPr="002C5D27" w:rsidRDefault="002C5D27" w:rsidP="00045CA1">
            <w:pPr>
              <w:rPr>
                <w:sz w:val="22"/>
                <w:szCs w:val="22"/>
              </w:rPr>
            </w:pPr>
            <w:r w:rsidRPr="002C5D27">
              <w:rPr>
                <w:sz w:val="22"/>
                <w:szCs w:val="22"/>
                <w:lang w:eastAsia="de-DE"/>
              </w:rPr>
              <w:t xml:space="preserve">For UE-side model, </w:t>
            </w:r>
            <w:r w:rsidRPr="002C5D27">
              <w:rPr>
                <w:rFonts w:eastAsia="DengXian" w:hint="eastAsia"/>
                <w:sz w:val="22"/>
                <w:szCs w:val="22"/>
                <w:lang w:eastAsia="zh-CN"/>
              </w:rPr>
              <w:t xml:space="preserve">for beam management, </w:t>
            </w:r>
            <w:r w:rsidRPr="002C5D27">
              <w:rPr>
                <w:sz w:val="22"/>
                <w:szCs w:val="22"/>
                <w:lang w:eastAsia="de-DE"/>
              </w:rPr>
              <w:t xml:space="preserve">for inference report, support </w:t>
            </w:r>
            <w:r w:rsidRPr="002C5D27">
              <w:rPr>
                <w:sz w:val="22"/>
                <w:szCs w:val="22"/>
              </w:rPr>
              <w:t>periodic CSI report</w:t>
            </w:r>
            <w:r w:rsidRPr="002C5D27">
              <w:rPr>
                <w:sz w:val="22"/>
                <w:szCs w:val="22"/>
                <w:lang w:eastAsia="de-DE"/>
              </w:rPr>
              <w:t xml:space="preserve">, </w:t>
            </w:r>
            <w:r w:rsidRPr="002C5D27">
              <w:rPr>
                <w:sz w:val="22"/>
                <w:szCs w:val="22"/>
              </w:rPr>
              <w:t>aperiodic CSI report</w:t>
            </w:r>
            <w:r w:rsidRPr="002C5D27">
              <w:rPr>
                <w:sz w:val="22"/>
                <w:szCs w:val="22"/>
                <w:lang w:eastAsia="de-DE"/>
              </w:rPr>
              <w:t xml:space="preserve">, and </w:t>
            </w:r>
            <w:r w:rsidRPr="002C5D27">
              <w:rPr>
                <w:sz w:val="22"/>
                <w:szCs w:val="22"/>
              </w:rPr>
              <w:t>semi-persist</w:t>
            </w:r>
            <w:r w:rsidRPr="002C5D27">
              <w:rPr>
                <w:rFonts w:eastAsia="DengXian" w:hint="eastAsia"/>
                <w:sz w:val="22"/>
                <w:szCs w:val="22"/>
                <w:lang w:eastAsia="zh-CN"/>
              </w:rPr>
              <w:t>en</w:t>
            </w:r>
            <w:r w:rsidRPr="002C5D27">
              <w:rPr>
                <w:sz w:val="22"/>
                <w:szCs w:val="22"/>
              </w:rPr>
              <w:t>t CSI report</w:t>
            </w:r>
            <w:r w:rsidRPr="002C5D27">
              <w:rPr>
                <w:sz w:val="22"/>
                <w:szCs w:val="22"/>
                <w:lang w:eastAsia="de-DE"/>
              </w:rPr>
              <w:t xml:space="preserve">. </w:t>
            </w:r>
          </w:p>
          <w:p w14:paraId="1512BAF8" w14:textId="77777777" w:rsidR="002C5D27" w:rsidRPr="002C5D27" w:rsidRDefault="002C5D27" w:rsidP="00045CA1">
            <w:pPr>
              <w:rPr>
                <w:rFonts w:eastAsia="DengXian"/>
                <w:sz w:val="22"/>
                <w:szCs w:val="22"/>
                <w:highlight w:val="green"/>
                <w:lang w:eastAsia="zh-CN"/>
              </w:rPr>
            </w:pPr>
            <w:r w:rsidRPr="002C5D27">
              <w:rPr>
                <w:rFonts w:eastAsia="DengXian" w:hint="eastAsia"/>
                <w:sz w:val="22"/>
                <w:szCs w:val="22"/>
                <w:highlight w:val="green"/>
                <w:lang w:eastAsia="zh-CN"/>
              </w:rPr>
              <w:t>Agreement</w:t>
            </w:r>
          </w:p>
          <w:p w14:paraId="0A9B83A7" w14:textId="77777777" w:rsidR="002C5D27" w:rsidRPr="002C5D27" w:rsidRDefault="002C5D27" w:rsidP="00045CA1">
            <w:pPr>
              <w:rPr>
                <w:sz w:val="22"/>
                <w:szCs w:val="22"/>
              </w:rPr>
            </w:pPr>
            <w:r w:rsidRPr="002C5D27">
              <w:rPr>
                <w:rFonts w:eastAsia="DengXian" w:hint="eastAsia"/>
                <w:sz w:val="22"/>
                <w:szCs w:val="22"/>
                <w:lang w:eastAsia="zh-CN"/>
              </w:rPr>
              <w:t>For both BM-Case 1 and BM-Case 2, f</w:t>
            </w:r>
            <w:r w:rsidRPr="002C5D27">
              <w:rPr>
                <w:sz w:val="22"/>
                <w:szCs w:val="22"/>
              </w:rPr>
              <w:t xml:space="preserve">or UE-sided model for inference, </w:t>
            </w:r>
            <w:r w:rsidRPr="002C5D27">
              <w:rPr>
                <w:rFonts w:eastAsia="DengXian" w:hint="eastAsia"/>
                <w:sz w:val="22"/>
                <w:szCs w:val="22"/>
                <w:lang w:eastAsia="zh-CN"/>
              </w:rPr>
              <w:t>when Set A and Set B are</w:t>
            </w:r>
            <w:r w:rsidRPr="002C5D27">
              <w:rPr>
                <w:sz w:val="22"/>
                <w:szCs w:val="22"/>
              </w:rPr>
              <w:t xml:space="preserve"> configured</w:t>
            </w:r>
            <w:r w:rsidRPr="002C5D27">
              <w:rPr>
                <w:rFonts w:eastAsia="DengXian" w:hint="eastAsia"/>
                <w:sz w:val="22"/>
                <w:szCs w:val="22"/>
                <w:lang w:eastAsia="zh-CN"/>
              </w:rPr>
              <w:t xml:space="preserve"> within CSI report configuration</w:t>
            </w:r>
            <w:r w:rsidRPr="002C5D27">
              <w:rPr>
                <w:sz w:val="22"/>
                <w:szCs w:val="22"/>
              </w:rPr>
              <w:t xml:space="preserve">, </w:t>
            </w:r>
          </w:p>
          <w:p w14:paraId="74E2CB34" w14:textId="1BC22C16" w:rsidR="002C5D27" w:rsidRPr="002C5D27" w:rsidRDefault="002C5D27" w:rsidP="00045CA1">
            <w:pPr>
              <w:rPr>
                <w:sz w:val="22"/>
                <w:szCs w:val="22"/>
              </w:rPr>
            </w:pPr>
            <w:r w:rsidRPr="002C5D27">
              <w:rPr>
                <w:rFonts w:eastAsia="DengXian" w:hint="eastAsia"/>
                <w:sz w:val="22"/>
                <w:szCs w:val="22"/>
                <w:lang w:eastAsia="zh-CN"/>
              </w:rPr>
              <w:t>T</w:t>
            </w:r>
            <w:r w:rsidRPr="002C5D27">
              <w:rPr>
                <w:sz w:val="22"/>
                <w:szCs w:val="22"/>
              </w:rPr>
              <w:t xml:space="preserve">wo </w:t>
            </w:r>
            <w:r w:rsidRPr="002C5D27">
              <w:rPr>
                <w:i/>
                <w:iCs/>
                <w:sz w:val="22"/>
                <w:szCs w:val="22"/>
              </w:rPr>
              <w:t>CSI-</w:t>
            </w:r>
            <w:proofErr w:type="spellStart"/>
            <w:r w:rsidRPr="002C5D27">
              <w:rPr>
                <w:i/>
                <w:iCs/>
                <w:sz w:val="22"/>
                <w:szCs w:val="22"/>
              </w:rPr>
              <w:t>ResourceConfigId</w:t>
            </w:r>
            <w:proofErr w:type="spellEnd"/>
            <w:r w:rsidRPr="002C5D27">
              <w:rPr>
                <w:sz w:val="22"/>
                <w:szCs w:val="22"/>
              </w:rPr>
              <w:t xml:space="preserve"> s are configured for Set A and Set B separately</w:t>
            </w:r>
          </w:p>
          <w:p w14:paraId="283AB6E6" w14:textId="77777777" w:rsidR="002C5D27" w:rsidRPr="002C5D27" w:rsidRDefault="002C5D27" w:rsidP="00045CA1">
            <w:pPr>
              <w:pStyle w:val="Web"/>
              <w:tabs>
                <w:tab w:val="left" w:pos="720"/>
                <w:tab w:val="left" w:pos="1440"/>
              </w:tabs>
              <w:spacing w:before="0" w:beforeAutospacing="0" w:after="0" w:afterAutospacing="0"/>
              <w:rPr>
                <w:rFonts w:ascii="Times New Roman" w:hAnsi="Times New Roman" w:cs="Times New Roman"/>
                <w:sz w:val="22"/>
                <w:szCs w:val="22"/>
                <w:highlight w:val="green"/>
                <w:lang w:val="en-GB"/>
              </w:rPr>
            </w:pPr>
            <w:r w:rsidRPr="002C5D27">
              <w:rPr>
                <w:rFonts w:ascii="Times New Roman" w:hAnsi="Times New Roman" w:cs="Times New Roman" w:hint="eastAsia"/>
                <w:sz w:val="22"/>
                <w:szCs w:val="22"/>
                <w:highlight w:val="green"/>
                <w:lang w:val="en-GB"/>
              </w:rPr>
              <w:t>Agreement</w:t>
            </w:r>
          </w:p>
          <w:p w14:paraId="6F8769C6" w14:textId="77777777" w:rsidR="002C5D27" w:rsidRPr="002C5D27" w:rsidRDefault="002C5D27" w:rsidP="00045CA1">
            <w:pPr>
              <w:pStyle w:val="Web"/>
              <w:spacing w:before="0" w:beforeAutospacing="0" w:after="0" w:afterAutospacing="0"/>
              <w:rPr>
                <w:rFonts w:ascii="Times New Roman" w:hAnsi="Times New Roman" w:cs="Times New Roman"/>
                <w:sz w:val="22"/>
                <w:szCs w:val="22"/>
              </w:rPr>
            </w:pPr>
            <w:r w:rsidRPr="002C5D27">
              <w:rPr>
                <w:rFonts w:ascii="Times New Roman" w:hAnsi="Times New Roman" w:cs="Times New Roman"/>
                <w:sz w:val="22"/>
                <w:szCs w:val="22"/>
              </w:rPr>
              <w:t xml:space="preserve">For UE-sided model, in </w:t>
            </w:r>
            <w:r w:rsidRPr="002C5D27">
              <w:rPr>
                <w:rFonts w:ascii="Times New Roman" w:hAnsi="Times New Roman" w:cs="Times New Roman"/>
                <w:i/>
                <w:iCs/>
                <w:sz w:val="22"/>
                <w:szCs w:val="22"/>
              </w:rPr>
              <w:t>CSI-</w:t>
            </w:r>
            <w:proofErr w:type="spellStart"/>
            <w:r w:rsidRPr="002C5D27">
              <w:rPr>
                <w:rFonts w:ascii="Times New Roman" w:hAnsi="Times New Roman" w:cs="Times New Roman"/>
                <w:i/>
                <w:iCs/>
                <w:sz w:val="22"/>
                <w:szCs w:val="22"/>
              </w:rPr>
              <w:t>ReportConfig</w:t>
            </w:r>
            <w:proofErr w:type="spellEnd"/>
            <w:r w:rsidRPr="002C5D27">
              <w:rPr>
                <w:rFonts w:ascii="Times New Roman" w:hAnsi="Times New Roman" w:cs="Times New Roman"/>
                <w:sz w:val="22"/>
                <w:szCs w:val="22"/>
              </w:rPr>
              <w:t xml:space="preserve"> for inference</w:t>
            </w:r>
          </w:p>
          <w:p w14:paraId="38F1B110" w14:textId="77777777" w:rsidR="002C5D27" w:rsidRPr="002C5D27" w:rsidRDefault="002C5D27" w:rsidP="002C5D27">
            <w:pPr>
              <w:pStyle w:val="Web"/>
              <w:numPr>
                <w:ilvl w:val="0"/>
                <w:numId w:val="32"/>
              </w:numPr>
              <w:spacing w:before="0" w:beforeAutospacing="0" w:after="0" w:afterAutospacing="0" w:line="278" w:lineRule="auto"/>
              <w:jc w:val="left"/>
              <w:rPr>
                <w:rFonts w:ascii="Times New Roman" w:hAnsi="Times New Roman" w:cs="Times New Roman"/>
                <w:sz w:val="22"/>
                <w:szCs w:val="22"/>
              </w:rPr>
            </w:pPr>
            <w:r w:rsidRPr="002C5D27">
              <w:rPr>
                <w:rFonts w:ascii="Times New Roman" w:hAnsi="Times New Roman" w:cs="Times New Roman"/>
                <w:sz w:val="22"/>
                <w:szCs w:val="22"/>
              </w:rPr>
              <w:t xml:space="preserve">One or </w:t>
            </w:r>
            <w:r w:rsidRPr="002C5D27">
              <w:rPr>
                <w:rFonts w:ascii="Times New Roman" w:hAnsi="Times New Roman" w:cs="Times New Roman" w:hint="eastAsia"/>
                <w:sz w:val="22"/>
                <w:szCs w:val="22"/>
              </w:rPr>
              <w:t>two</w:t>
            </w:r>
            <w:r w:rsidRPr="002C5D27">
              <w:rPr>
                <w:rFonts w:ascii="Times New Roman" w:hAnsi="Times New Roman" w:cs="Times New Roman"/>
                <w:sz w:val="22"/>
                <w:szCs w:val="22"/>
              </w:rPr>
              <w:t xml:space="preserve"> associated IDs can be configured in </w:t>
            </w:r>
            <w:r w:rsidRPr="002C5D27">
              <w:rPr>
                <w:rFonts w:ascii="Times New Roman" w:hAnsi="Times New Roman" w:cs="Times New Roman"/>
                <w:i/>
                <w:iCs/>
                <w:sz w:val="22"/>
                <w:szCs w:val="22"/>
              </w:rPr>
              <w:t>CSI-</w:t>
            </w:r>
            <w:proofErr w:type="spellStart"/>
            <w:r w:rsidRPr="002C5D27">
              <w:rPr>
                <w:rFonts w:ascii="Times New Roman" w:hAnsi="Times New Roman" w:cs="Times New Roman"/>
                <w:i/>
                <w:iCs/>
                <w:sz w:val="22"/>
                <w:szCs w:val="22"/>
              </w:rPr>
              <w:t>ReportConfig</w:t>
            </w:r>
            <w:proofErr w:type="spellEnd"/>
          </w:p>
          <w:p w14:paraId="2B228E74" w14:textId="77777777" w:rsidR="002C5D27" w:rsidRPr="002C5D27" w:rsidRDefault="002C5D27" w:rsidP="002C5D27">
            <w:pPr>
              <w:numPr>
                <w:ilvl w:val="1"/>
                <w:numId w:val="32"/>
              </w:numPr>
              <w:tabs>
                <w:tab w:val="left" w:pos="720"/>
                <w:tab w:val="left" w:pos="2160"/>
              </w:tabs>
              <w:jc w:val="left"/>
              <w:textAlignment w:val="center"/>
              <w:rPr>
                <w:sz w:val="22"/>
                <w:szCs w:val="22"/>
              </w:rPr>
            </w:pPr>
            <w:r w:rsidRPr="002C5D27">
              <w:rPr>
                <w:sz w:val="22"/>
                <w:szCs w:val="22"/>
              </w:rPr>
              <w:t xml:space="preserve">When Set B is equal or a subset of set A (i.e., </w:t>
            </w:r>
            <w:r w:rsidRPr="002C5D27">
              <w:rPr>
                <w:i/>
                <w:iCs/>
                <w:sz w:val="22"/>
                <w:szCs w:val="22"/>
              </w:rPr>
              <w:t>NZP-CSI-RS-</w:t>
            </w:r>
            <w:proofErr w:type="spellStart"/>
            <w:r w:rsidRPr="002C5D27">
              <w:rPr>
                <w:i/>
                <w:iCs/>
                <w:sz w:val="22"/>
                <w:szCs w:val="22"/>
              </w:rPr>
              <w:t>ResourceId</w:t>
            </w:r>
            <w:proofErr w:type="spellEnd"/>
            <w:r w:rsidRPr="002C5D27">
              <w:rPr>
                <w:sz w:val="22"/>
                <w:szCs w:val="22"/>
              </w:rPr>
              <w:t>/</w:t>
            </w:r>
            <w:r w:rsidRPr="002C5D27">
              <w:rPr>
                <w:i/>
                <w:iCs/>
                <w:sz w:val="22"/>
                <w:szCs w:val="22"/>
              </w:rPr>
              <w:t xml:space="preserve">SSB-Index </w:t>
            </w:r>
            <w:r w:rsidRPr="002C5D27">
              <w:rPr>
                <w:sz w:val="22"/>
                <w:szCs w:val="22"/>
              </w:rPr>
              <w:t>in the resource set</w:t>
            </w:r>
            <w:r w:rsidRPr="002C5D27">
              <w:rPr>
                <w:i/>
                <w:iCs/>
                <w:sz w:val="22"/>
                <w:szCs w:val="22"/>
              </w:rPr>
              <w:t xml:space="preserve"> </w:t>
            </w:r>
            <w:r w:rsidRPr="002C5D27">
              <w:rPr>
                <w:sz w:val="22"/>
                <w:szCs w:val="22"/>
              </w:rPr>
              <w:t xml:space="preserve">for Set B is within the </w:t>
            </w:r>
            <w:r w:rsidRPr="002C5D27">
              <w:rPr>
                <w:i/>
                <w:iCs/>
                <w:sz w:val="22"/>
                <w:szCs w:val="22"/>
              </w:rPr>
              <w:t>NZP-CSI-RS-</w:t>
            </w:r>
            <w:proofErr w:type="spellStart"/>
            <w:r w:rsidRPr="002C5D27">
              <w:rPr>
                <w:i/>
                <w:iCs/>
                <w:sz w:val="22"/>
                <w:szCs w:val="22"/>
              </w:rPr>
              <w:t>ResourceId</w:t>
            </w:r>
            <w:proofErr w:type="spellEnd"/>
            <w:r w:rsidRPr="002C5D27">
              <w:rPr>
                <w:sz w:val="22"/>
                <w:szCs w:val="22"/>
              </w:rPr>
              <w:t>/</w:t>
            </w:r>
            <w:r w:rsidRPr="002C5D27">
              <w:rPr>
                <w:i/>
                <w:iCs/>
                <w:sz w:val="22"/>
                <w:szCs w:val="22"/>
              </w:rPr>
              <w:t xml:space="preserve">SSB-Index </w:t>
            </w:r>
            <w:r w:rsidRPr="002C5D27">
              <w:rPr>
                <w:sz w:val="22"/>
                <w:szCs w:val="22"/>
              </w:rPr>
              <w:t>in the resource set</w:t>
            </w:r>
            <w:r w:rsidRPr="002C5D27">
              <w:rPr>
                <w:i/>
                <w:iCs/>
                <w:sz w:val="22"/>
                <w:szCs w:val="22"/>
              </w:rPr>
              <w:t xml:space="preserve"> </w:t>
            </w:r>
            <w:r w:rsidRPr="002C5D27">
              <w:rPr>
                <w:sz w:val="22"/>
                <w:szCs w:val="22"/>
              </w:rPr>
              <w:t>for Set A), one associated ID is configured,</w:t>
            </w:r>
          </w:p>
          <w:p w14:paraId="67BFB13C" w14:textId="77777777" w:rsidR="002C5D27" w:rsidRPr="002C5D27" w:rsidRDefault="002C5D27" w:rsidP="002C5D27">
            <w:pPr>
              <w:numPr>
                <w:ilvl w:val="1"/>
                <w:numId w:val="32"/>
              </w:numPr>
              <w:tabs>
                <w:tab w:val="left" w:pos="720"/>
                <w:tab w:val="left" w:pos="2160"/>
              </w:tabs>
              <w:jc w:val="left"/>
              <w:textAlignment w:val="center"/>
              <w:rPr>
                <w:sz w:val="22"/>
                <w:szCs w:val="22"/>
              </w:rPr>
            </w:pPr>
            <w:r w:rsidRPr="002C5D27">
              <w:rPr>
                <w:sz w:val="22"/>
                <w:szCs w:val="22"/>
              </w:rPr>
              <w:t>Otherwise, one associated ID is configured for Set A and another one associated ID is configured for Set B</w:t>
            </w:r>
          </w:p>
          <w:p w14:paraId="252F786A" w14:textId="415A7EE5" w:rsidR="002C5D27" w:rsidRPr="00434CE9" w:rsidRDefault="002C5D27" w:rsidP="00045CA1">
            <w:pPr>
              <w:pStyle w:val="afe"/>
              <w:numPr>
                <w:ilvl w:val="0"/>
                <w:numId w:val="32"/>
              </w:numPr>
              <w:ind w:leftChars="0"/>
              <w:jc w:val="left"/>
              <w:rPr>
                <w:sz w:val="22"/>
                <w:szCs w:val="22"/>
              </w:rPr>
            </w:pPr>
            <w:r w:rsidRPr="002C5D27">
              <w:rPr>
                <w:sz w:val="22"/>
                <w:szCs w:val="22"/>
              </w:rPr>
              <w:t>FFS: At least BM-Case 1, the applicability for 'aperiodic' CSI RS</w:t>
            </w:r>
            <w:r w:rsidRPr="00434CE9">
              <w:rPr>
                <w:sz w:val="22"/>
                <w:szCs w:val="22"/>
                <w:lang w:eastAsia="zh-CN"/>
              </w:rPr>
              <w:t xml:space="preserve"> </w:t>
            </w:r>
          </w:p>
          <w:p w14:paraId="79C66040" w14:textId="77777777" w:rsidR="002C5D27" w:rsidRPr="002C5D27" w:rsidRDefault="002C5D27" w:rsidP="00045CA1">
            <w:pPr>
              <w:rPr>
                <w:rFonts w:eastAsia="DengXian"/>
                <w:sz w:val="22"/>
                <w:szCs w:val="22"/>
                <w:highlight w:val="green"/>
                <w:lang w:eastAsia="zh-CN"/>
              </w:rPr>
            </w:pPr>
            <w:r w:rsidRPr="002C5D27">
              <w:rPr>
                <w:rFonts w:eastAsia="DengXian" w:hint="eastAsia"/>
                <w:sz w:val="22"/>
                <w:szCs w:val="22"/>
                <w:highlight w:val="green"/>
                <w:lang w:eastAsia="zh-CN"/>
              </w:rPr>
              <w:t>Agreement</w:t>
            </w:r>
          </w:p>
          <w:p w14:paraId="4A675FED" w14:textId="77777777" w:rsidR="002C5D27" w:rsidRPr="002C5D27" w:rsidRDefault="002C5D27" w:rsidP="00045CA1">
            <w:pPr>
              <w:tabs>
                <w:tab w:val="left" w:pos="720"/>
              </w:tabs>
              <w:rPr>
                <w:rFonts w:eastAsia="Times New Roman"/>
                <w:sz w:val="22"/>
                <w:szCs w:val="22"/>
                <w:lang w:eastAsia="zh-CN"/>
              </w:rPr>
            </w:pPr>
            <w:r w:rsidRPr="002C5D27">
              <w:rPr>
                <w:rFonts w:eastAsia="Times New Roman"/>
                <w:sz w:val="22"/>
                <w:szCs w:val="22"/>
                <w:lang w:eastAsia="zh-CN"/>
              </w:rPr>
              <w:t>For report content of inference results for UE-sided model for BM-Case 1, the RSRP of predicted beam(s)in the report of inference results, is the predicted RSRP, where the predicted RSRP is based on AI/ML output.</w:t>
            </w:r>
          </w:p>
          <w:p w14:paraId="63C613B5" w14:textId="77777777" w:rsidR="002C5D27" w:rsidRDefault="002C5D27" w:rsidP="002B0FF3">
            <w:pPr>
              <w:rPr>
                <w:sz w:val="22"/>
                <w:szCs w:val="22"/>
              </w:rPr>
            </w:pPr>
            <w:r w:rsidRPr="002C5D27">
              <w:rPr>
                <w:sz w:val="22"/>
                <w:szCs w:val="22"/>
              </w:rPr>
              <w:t xml:space="preserve">Note: how to capture it in the spec is a separate discussion. </w:t>
            </w:r>
          </w:p>
          <w:p w14:paraId="40EF030F" w14:textId="77777777" w:rsidR="00E3361D" w:rsidRPr="00E3361D" w:rsidRDefault="00E3361D" w:rsidP="00E3361D">
            <w:pPr>
              <w:rPr>
                <w:rFonts w:eastAsia="DengXian"/>
                <w:sz w:val="22"/>
                <w:szCs w:val="22"/>
                <w:highlight w:val="green"/>
                <w:lang w:eastAsia="zh-CN"/>
              </w:rPr>
            </w:pPr>
            <w:r w:rsidRPr="00E3361D">
              <w:rPr>
                <w:rFonts w:eastAsia="DengXian" w:hint="eastAsia"/>
                <w:sz w:val="22"/>
                <w:szCs w:val="22"/>
                <w:highlight w:val="green"/>
                <w:lang w:eastAsia="zh-CN"/>
              </w:rPr>
              <w:t>Agreement</w:t>
            </w:r>
          </w:p>
          <w:p w14:paraId="4572F928" w14:textId="35CBCCC5" w:rsidR="00E3361D" w:rsidRPr="00E3361D" w:rsidRDefault="00E3361D" w:rsidP="002B0FF3">
            <w:pPr>
              <w:rPr>
                <w:rFonts w:eastAsiaTheme="minorEastAsia"/>
                <w:highlight w:val="yellow"/>
              </w:rPr>
            </w:pPr>
            <w:r w:rsidRPr="00E3361D">
              <w:rPr>
                <w:rFonts w:eastAsia="DengXian" w:hint="eastAsia"/>
                <w:sz w:val="22"/>
                <w:szCs w:val="22"/>
                <w:lang w:eastAsia="zh-CN"/>
              </w:rPr>
              <w:t>For beam management, m</w:t>
            </w:r>
            <w:r w:rsidRPr="00E3361D">
              <w:rPr>
                <w:sz w:val="22"/>
                <w:szCs w:val="22"/>
              </w:rPr>
              <w:t>ultiple CSI reports for inference for UE-side model can be configured/activated</w:t>
            </w:r>
            <w:r w:rsidRPr="00E3361D">
              <w:rPr>
                <w:rFonts w:eastAsia="DengXian" w:hint="eastAsia"/>
                <w:sz w:val="22"/>
                <w:szCs w:val="22"/>
                <w:lang w:eastAsia="zh-CN"/>
              </w:rPr>
              <w:t>/</w:t>
            </w:r>
            <w:r w:rsidRPr="00E3361D">
              <w:rPr>
                <w:rFonts w:eastAsia="DengXian"/>
                <w:sz w:val="22"/>
                <w:szCs w:val="22"/>
                <w:lang w:eastAsia="zh-CN"/>
              </w:rPr>
              <w:t>triggered</w:t>
            </w:r>
            <w:r w:rsidRPr="00E3361D">
              <w:rPr>
                <w:sz w:val="22"/>
                <w:szCs w:val="22"/>
              </w:rPr>
              <w:t>, which is up to UE capability</w:t>
            </w:r>
            <w:r w:rsidRPr="00E3361D">
              <w:rPr>
                <w:rFonts w:eastAsia="DengXian" w:hint="eastAsia"/>
                <w:sz w:val="22"/>
                <w:szCs w:val="22"/>
                <w:lang w:eastAsia="zh-CN"/>
              </w:rPr>
              <w:t>.</w:t>
            </w:r>
          </w:p>
        </w:tc>
      </w:tr>
    </w:tbl>
    <w:p w14:paraId="241F0D88" w14:textId="6CB3252D" w:rsidR="001F3355" w:rsidRDefault="00DA595F" w:rsidP="006F2A0E">
      <w:pPr>
        <w:spacing w:before="240" w:afterLines="50" w:after="120"/>
        <w:rPr>
          <w:sz w:val="22"/>
          <w:szCs w:val="18"/>
        </w:rPr>
      </w:pPr>
      <w:r>
        <w:rPr>
          <w:rFonts w:hint="eastAsia"/>
          <w:sz w:val="22"/>
          <w:szCs w:val="18"/>
        </w:rPr>
        <w:t xml:space="preserve">For beam prediction, </w:t>
      </w:r>
      <w:r w:rsidR="00840940">
        <w:rPr>
          <w:rFonts w:hint="eastAsia"/>
          <w:sz w:val="22"/>
          <w:szCs w:val="18"/>
        </w:rPr>
        <w:t xml:space="preserve">only beam indication </w:t>
      </w:r>
      <w:r>
        <w:rPr>
          <w:rFonts w:hint="eastAsia"/>
          <w:sz w:val="22"/>
          <w:szCs w:val="18"/>
        </w:rPr>
        <w:t>and/or</w:t>
      </w:r>
      <w:r w:rsidR="00840940">
        <w:rPr>
          <w:rFonts w:hint="eastAsia"/>
          <w:sz w:val="22"/>
          <w:szCs w:val="18"/>
        </w:rPr>
        <w:t xml:space="preserve"> predicted</w:t>
      </w:r>
      <w:r>
        <w:rPr>
          <w:rFonts w:hint="eastAsia"/>
          <w:sz w:val="22"/>
          <w:szCs w:val="18"/>
        </w:rPr>
        <w:t xml:space="preserve"> RSRP were agreed as </w:t>
      </w:r>
      <w:r w:rsidR="00AA19EA">
        <w:rPr>
          <w:rFonts w:hint="eastAsia"/>
          <w:sz w:val="22"/>
          <w:szCs w:val="18"/>
        </w:rPr>
        <w:t xml:space="preserve">reported values. </w:t>
      </w:r>
      <w:r>
        <w:rPr>
          <w:rFonts w:hint="eastAsia"/>
          <w:sz w:val="22"/>
          <w:szCs w:val="18"/>
        </w:rPr>
        <w:t xml:space="preserve">When AI/ML model is regression model, UE </w:t>
      </w:r>
      <w:proofErr w:type="gramStart"/>
      <w:r>
        <w:rPr>
          <w:rFonts w:hint="eastAsia"/>
          <w:sz w:val="22"/>
          <w:szCs w:val="18"/>
        </w:rPr>
        <w:t>is able to</w:t>
      </w:r>
      <w:proofErr w:type="gramEnd"/>
      <w:r w:rsidR="00AA19EA">
        <w:rPr>
          <w:rFonts w:hint="eastAsia"/>
          <w:sz w:val="22"/>
          <w:szCs w:val="18"/>
        </w:rPr>
        <w:t xml:space="preserve"> derive predicted RSRP. On the other hand, </w:t>
      </w:r>
      <w:r w:rsidR="00780FC7">
        <w:rPr>
          <w:rFonts w:hint="eastAsia"/>
          <w:sz w:val="22"/>
          <w:szCs w:val="18"/>
        </w:rPr>
        <w:t>classification AI/ML model</w:t>
      </w:r>
      <w:r w:rsidR="00B51D79">
        <w:rPr>
          <w:rFonts w:hint="eastAsia"/>
          <w:sz w:val="22"/>
          <w:szCs w:val="18"/>
        </w:rPr>
        <w:t>s</w:t>
      </w:r>
      <w:r w:rsidR="00780FC7">
        <w:rPr>
          <w:rFonts w:hint="eastAsia"/>
          <w:sz w:val="22"/>
          <w:szCs w:val="18"/>
        </w:rPr>
        <w:t xml:space="preserve"> can deduce only </w:t>
      </w:r>
      <w:proofErr w:type="gramStart"/>
      <w:r w:rsidR="001F3355">
        <w:rPr>
          <w:rFonts w:hint="eastAsia"/>
          <w:sz w:val="22"/>
          <w:szCs w:val="18"/>
        </w:rPr>
        <w:t>top-K</w:t>
      </w:r>
      <w:proofErr w:type="gramEnd"/>
      <w:r w:rsidR="001F3355">
        <w:rPr>
          <w:rFonts w:hint="eastAsia"/>
          <w:sz w:val="22"/>
          <w:szCs w:val="18"/>
        </w:rPr>
        <w:t xml:space="preserve"> predicted beam indication. As the required </w:t>
      </w:r>
      <w:r w:rsidR="001F3355">
        <w:rPr>
          <w:sz w:val="22"/>
          <w:szCs w:val="18"/>
        </w:rPr>
        <w:t>implementation</w:t>
      </w:r>
      <w:r w:rsidR="001F3355">
        <w:rPr>
          <w:rFonts w:hint="eastAsia"/>
          <w:sz w:val="22"/>
          <w:szCs w:val="18"/>
        </w:rPr>
        <w:t xml:space="preserve"> is more restricted to reporting predicted RSRP, the feature groups should be </w:t>
      </w:r>
      <w:r w:rsidR="002D2AC5">
        <w:rPr>
          <w:sz w:val="22"/>
          <w:szCs w:val="18"/>
        </w:rPr>
        <w:t>separately</w:t>
      </w:r>
      <w:r w:rsidR="002D2AC5">
        <w:rPr>
          <w:rFonts w:hint="eastAsia"/>
          <w:sz w:val="22"/>
          <w:szCs w:val="18"/>
        </w:rPr>
        <w:t xml:space="preserve"> </w:t>
      </w:r>
      <w:r w:rsidR="001F3355">
        <w:rPr>
          <w:rFonts w:hint="eastAsia"/>
          <w:sz w:val="22"/>
          <w:szCs w:val="18"/>
        </w:rPr>
        <w:t xml:space="preserve">prepared for only beam indication and/or predicted RSRP. </w:t>
      </w:r>
      <w:r w:rsidR="00424AA5">
        <w:rPr>
          <w:rFonts w:hint="eastAsia"/>
          <w:sz w:val="22"/>
          <w:szCs w:val="18"/>
        </w:rPr>
        <w:t xml:space="preserve">Also, if the predicted RSRP </w:t>
      </w:r>
      <w:r w:rsidR="00042616">
        <w:rPr>
          <w:rFonts w:hint="eastAsia"/>
          <w:sz w:val="22"/>
          <w:szCs w:val="18"/>
        </w:rPr>
        <w:t>is available</w:t>
      </w:r>
      <w:r w:rsidR="00424AA5">
        <w:rPr>
          <w:rFonts w:hint="eastAsia"/>
          <w:sz w:val="22"/>
          <w:szCs w:val="18"/>
        </w:rPr>
        <w:t xml:space="preserve">, the </w:t>
      </w:r>
      <w:proofErr w:type="gramStart"/>
      <w:r w:rsidR="00424AA5">
        <w:rPr>
          <w:rFonts w:hint="eastAsia"/>
          <w:sz w:val="22"/>
          <w:szCs w:val="18"/>
        </w:rPr>
        <w:t>top-K</w:t>
      </w:r>
      <w:proofErr w:type="gramEnd"/>
      <w:r w:rsidR="00424AA5">
        <w:rPr>
          <w:rFonts w:hint="eastAsia"/>
          <w:sz w:val="22"/>
          <w:szCs w:val="18"/>
        </w:rPr>
        <w:t xml:space="preserve"> predicted beam</w:t>
      </w:r>
      <w:r w:rsidR="002D2AC5">
        <w:rPr>
          <w:rFonts w:hint="eastAsia"/>
          <w:sz w:val="22"/>
          <w:szCs w:val="18"/>
        </w:rPr>
        <w:t>s</w:t>
      </w:r>
      <w:r w:rsidR="00424AA5">
        <w:rPr>
          <w:rFonts w:hint="eastAsia"/>
          <w:sz w:val="22"/>
          <w:szCs w:val="18"/>
        </w:rPr>
        <w:t xml:space="preserve"> can be </w:t>
      </w:r>
      <w:r w:rsidR="00042616">
        <w:rPr>
          <w:rFonts w:hint="eastAsia"/>
          <w:sz w:val="22"/>
          <w:szCs w:val="18"/>
        </w:rPr>
        <w:t>obtained from the predicted RSRP. Hence, the FG for reporting only beam indication can be the prerequisite of the FG for reporting predicted RSRP.</w:t>
      </w:r>
    </w:p>
    <w:p w14:paraId="7BABC040" w14:textId="0E3D3BFE" w:rsidR="00042616" w:rsidRDefault="00434CE9" w:rsidP="00A20226">
      <w:pPr>
        <w:spacing w:afterLines="50" w:after="120"/>
        <w:rPr>
          <w:sz w:val="22"/>
          <w:szCs w:val="18"/>
        </w:rPr>
      </w:pPr>
      <w:r>
        <w:rPr>
          <w:sz w:val="22"/>
          <w:szCs w:val="18"/>
        </w:rPr>
        <w:t>According</w:t>
      </w:r>
      <w:r>
        <w:rPr>
          <w:rFonts w:hint="eastAsia"/>
          <w:sz w:val="22"/>
          <w:szCs w:val="18"/>
        </w:rPr>
        <w:t xml:space="preserve"> to </w:t>
      </w:r>
      <w:r w:rsidR="009D3A51">
        <w:rPr>
          <w:rFonts w:hint="eastAsia"/>
          <w:sz w:val="22"/>
          <w:szCs w:val="18"/>
        </w:rPr>
        <w:t xml:space="preserve">the </w:t>
      </w:r>
      <w:r>
        <w:rPr>
          <w:rFonts w:hint="eastAsia"/>
          <w:sz w:val="22"/>
          <w:szCs w:val="18"/>
        </w:rPr>
        <w:t xml:space="preserve">AI/ML model deployed at UE, the </w:t>
      </w:r>
      <w:r w:rsidR="009D3A51">
        <w:rPr>
          <w:rFonts w:hint="eastAsia"/>
          <w:sz w:val="22"/>
          <w:szCs w:val="18"/>
        </w:rPr>
        <w:t xml:space="preserve">applicable combination of the number of Set A and the number of Set B is different. </w:t>
      </w:r>
      <w:r w:rsidR="00FE791E">
        <w:rPr>
          <w:rFonts w:hint="eastAsia"/>
          <w:sz w:val="22"/>
          <w:szCs w:val="18"/>
        </w:rPr>
        <w:t xml:space="preserve">For example, some UE is capable of beam prediction </w:t>
      </w:r>
      <w:r w:rsidR="0042594B">
        <w:rPr>
          <w:sz w:val="22"/>
          <w:szCs w:val="18"/>
        </w:rPr>
        <w:t>“</w:t>
      </w:r>
      <w:r w:rsidR="00FE791E">
        <w:rPr>
          <w:rFonts w:hint="eastAsia"/>
          <w:sz w:val="22"/>
          <w:szCs w:val="18"/>
        </w:rPr>
        <w:t xml:space="preserve">from </w:t>
      </w:r>
      <w:r w:rsidR="0042594B">
        <w:rPr>
          <w:rFonts w:hint="eastAsia"/>
          <w:sz w:val="22"/>
          <w:szCs w:val="18"/>
        </w:rPr>
        <w:t>4 Set B beams to 16 beams</w:t>
      </w:r>
      <w:r w:rsidR="0042594B">
        <w:rPr>
          <w:sz w:val="22"/>
          <w:szCs w:val="18"/>
        </w:rPr>
        <w:t>”</w:t>
      </w:r>
      <w:r w:rsidR="0042594B">
        <w:rPr>
          <w:rFonts w:hint="eastAsia"/>
          <w:sz w:val="22"/>
          <w:szCs w:val="18"/>
        </w:rPr>
        <w:t xml:space="preserve"> and </w:t>
      </w:r>
      <w:r w:rsidR="0042594B">
        <w:rPr>
          <w:sz w:val="22"/>
          <w:szCs w:val="18"/>
        </w:rPr>
        <w:t>“</w:t>
      </w:r>
      <w:r w:rsidR="0042594B">
        <w:rPr>
          <w:rFonts w:hint="eastAsia"/>
          <w:sz w:val="22"/>
          <w:szCs w:val="18"/>
        </w:rPr>
        <w:t xml:space="preserve">from </w:t>
      </w:r>
      <w:r w:rsidR="00ED4A3E">
        <w:rPr>
          <w:rFonts w:hint="eastAsia"/>
          <w:sz w:val="22"/>
          <w:szCs w:val="18"/>
        </w:rPr>
        <w:t>8</w:t>
      </w:r>
      <w:r w:rsidR="0042594B">
        <w:rPr>
          <w:rFonts w:hint="eastAsia"/>
          <w:sz w:val="22"/>
          <w:szCs w:val="18"/>
        </w:rPr>
        <w:t xml:space="preserve"> Set B beams to </w:t>
      </w:r>
      <w:r w:rsidR="00ED4A3E">
        <w:rPr>
          <w:rFonts w:hint="eastAsia"/>
          <w:sz w:val="22"/>
          <w:szCs w:val="18"/>
        </w:rPr>
        <w:t>64</w:t>
      </w:r>
      <w:r w:rsidR="0042594B">
        <w:rPr>
          <w:rFonts w:hint="eastAsia"/>
          <w:sz w:val="22"/>
          <w:szCs w:val="18"/>
        </w:rPr>
        <w:t xml:space="preserve"> beams</w:t>
      </w:r>
      <w:r w:rsidR="0042594B">
        <w:rPr>
          <w:sz w:val="22"/>
          <w:szCs w:val="18"/>
        </w:rPr>
        <w:t>”</w:t>
      </w:r>
      <w:r w:rsidR="00ED4A3E">
        <w:rPr>
          <w:rFonts w:hint="eastAsia"/>
          <w:sz w:val="22"/>
          <w:szCs w:val="18"/>
        </w:rPr>
        <w:t xml:space="preserve">, while the prediction </w:t>
      </w:r>
      <w:r w:rsidR="00ED4A3E">
        <w:rPr>
          <w:sz w:val="22"/>
          <w:szCs w:val="18"/>
        </w:rPr>
        <w:t>“</w:t>
      </w:r>
      <w:r w:rsidR="00ED4A3E">
        <w:rPr>
          <w:rFonts w:hint="eastAsia"/>
          <w:sz w:val="22"/>
          <w:szCs w:val="18"/>
        </w:rPr>
        <w:t>from 4 Set B beams to 64 beams</w:t>
      </w:r>
      <w:r w:rsidR="00ED4A3E">
        <w:rPr>
          <w:sz w:val="22"/>
          <w:szCs w:val="18"/>
        </w:rPr>
        <w:t>”</w:t>
      </w:r>
      <w:r w:rsidR="00ED4A3E">
        <w:rPr>
          <w:rFonts w:hint="eastAsia"/>
          <w:sz w:val="22"/>
          <w:szCs w:val="18"/>
        </w:rPr>
        <w:t xml:space="preserve"> cannot be performed.</w:t>
      </w:r>
      <w:r w:rsidR="00E272B9">
        <w:rPr>
          <w:rFonts w:hint="eastAsia"/>
          <w:sz w:val="22"/>
          <w:szCs w:val="18"/>
        </w:rPr>
        <w:t xml:space="preserve"> </w:t>
      </w:r>
      <w:r w:rsidR="00AD0D46">
        <w:rPr>
          <w:rFonts w:hint="eastAsia"/>
          <w:sz w:val="22"/>
          <w:szCs w:val="18"/>
        </w:rPr>
        <w:t>Taking it into consideration, th</w:t>
      </w:r>
      <w:r w:rsidR="00FE791E">
        <w:rPr>
          <w:rFonts w:hint="eastAsia"/>
          <w:sz w:val="22"/>
          <w:szCs w:val="18"/>
        </w:rPr>
        <w:t>e</w:t>
      </w:r>
      <w:r w:rsidR="00AD0D46">
        <w:rPr>
          <w:rFonts w:hint="eastAsia"/>
          <w:sz w:val="22"/>
          <w:szCs w:val="18"/>
        </w:rPr>
        <w:t xml:space="preserve"> combination </w:t>
      </w:r>
      <w:r w:rsidR="00FE791E">
        <w:rPr>
          <w:rFonts w:hint="eastAsia"/>
          <w:sz w:val="22"/>
          <w:szCs w:val="18"/>
        </w:rPr>
        <w:t xml:space="preserve">of the number of Set A and the number of Set B </w:t>
      </w:r>
      <w:r w:rsidR="00AD0D46">
        <w:rPr>
          <w:rFonts w:hint="eastAsia"/>
          <w:sz w:val="22"/>
          <w:szCs w:val="18"/>
        </w:rPr>
        <w:t xml:space="preserve">should be </w:t>
      </w:r>
      <w:r w:rsidR="00C10152">
        <w:rPr>
          <w:rFonts w:hint="eastAsia"/>
          <w:sz w:val="22"/>
          <w:szCs w:val="18"/>
        </w:rPr>
        <w:t>reported as component in these FG.</w:t>
      </w:r>
    </w:p>
    <w:p w14:paraId="7BF22183" w14:textId="5E5EE129" w:rsidR="00C10152" w:rsidRDefault="00491FF2" w:rsidP="00A20226">
      <w:pPr>
        <w:spacing w:afterLines="50" w:after="120"/>
        <w:rPr>
          <w:sz w:val="22"/>
          <w:szCs w:val="18"/>
        </w:rPr>
      </w:pPr>
      <w:r>
        <w:rPr>
          <w:rFonts w:hint="eastAsia"/>
          <w:sz w:val="22"/>
          <w:szCs w:val="18"/>
        </w:rPr>
        <w:t>In th</w:t>
      </w:r>
      <w:r w:rsidR="00E3361D">
        <w:rPr>
          <w:rFonts w:hint="eastAsia"/>
          <w:sz w:val="22"/>
          <w:szCs w:val="18"/>
        </w:rPr>
        <w:t xml:space="preserve">e previous </w:t>
      </w:r>
      <w:r w:rsidR="00F900AD">
        <w:rPr>
          <w:rFonts w:hint="eastAsia"/>
          <w:sz w:val="22"/>
          <w:szCs w:val="18"/>
        </w:rPr>
        <w:t>RAN1 meeting</w:t>
      </w:r>
      <w:r>
        <w:rPr>
          <w:rFonts w:hint="eastAsia"/>
          <w:sz w:val="22"/>
          <w:szCs w:val="18"/>
        </w:rPr>
        <w:t>, it was agree</w:t>
      </w:r>
      <w:r w:rsidR="00BA4136">
        <w:rPr>
          <w:rFonts w:hint="eastAsia"/>
          <w:sz w:val="22"/>
          <w:szCs w:val="18"/>
        </w:rPr>
        <w:t>d</w:t>
      </w:r>
      <w:r>
        <w:rPr>
          <w:rFonts w:hint="eastAsia"/>
          <w:sz w:val="22"/>
          <w:szCs w:val="18"/>
        </w:rPr>
        <w:t xml:space="preserve"> that the m</w:t>
      </w:r>
      <w:r w:rsidR="00C10152">
        <w:rPr>
          <w:rFonts w:hint="eastAsia"/>
          <w:sz w:val="22"/>
          <w:szCs w:val="18"/>
        </w:rPr>
        <w:t>aximum number of</w:t>
      </w:r>
      <w:r w:rsidR="002A0948">
        <w:rPr>
          <w:rFonts w:hint="eastAsia"/>
          <w:sz w:val="22"/>
          <w:szCs w:val="18"/>
        </w:rPr>
        <w:t xml:space="preserve"> </w:t>
      </w:r>
      <w:r w:rsidR="00520556">
        <w:rPr>
          <w:rFonts w:hint="eastAsia"/>
          <w:sz w:val="22"/>
          <w:szCs w:val="18"/>
        </w:rPr>
        <w:t xml:space="preserve">configured/activated/triggered </w:t>
      </w:r>
      <w:r w:rsidR="002A0948">
        <w:rPr>
          <w:rFonts w:hint="eastAsia"/>
          <w:sz w:val="22"/>
          <w:szCs w:val="18"/>
        </w:rPr>
        <w:t xml:space="preserve">CSI reporting for UE side model </w:t>
      </w:r>
      <w:r w:rsidR="00520556">
        <w:rPr>
          <w:rFonts w:hint="eastAsia"/>
          <w:sz w:val="22"/>
          <w:szCs w:val="18"/>
        </w:rPr>
        <w:t xml:space="preserve">is up to UE capability. </w:t>
      </w:r>
      <w:r w:rsidR="006604F0">
        <w:rPr>
          <w:rFonts w:hint="eastAsia"/>
          <w:sz w:val="22"/>
          <w:szCs w:val="18"/>
        </w:rPr>
        <w:t xml:space="preserve">In the legacy CSI reporting, the number of </w:t>
      </w:r>
      <w:r w:rsidR="00CB7770">
        <w:rPr>
          <w:rFonts w:hint="eastAsia"/>
          <w:sz w:val="22"/>
          <w:szCs w:val="18"/>
        </w:rPr>
        <w:t>processed</w:t>
      </w:r>
      <w:r w:rsidR="006604F0">
        <w:rPr>
          <w:rFonts w:hint="eastAsia"/>
          <w:sz w:val="22"/>
          <w:szCs w:val="18"/>
        </w:rPr>
        <w:t xml:space="preserve"> CSI reporting is </w:t>
      </w:r>
      <w:r w:rsidR="00045417">
        <w:rPr>
          <w:rFonts w:hint="eastAsia"/>
          <w:sz w:val="22"/>
          <w:szCs w:val="18"/>
        </w:rPr>
        <w:t xml:space="preserve">restricted </w:t>
      </w:r>
      <w:r w:rsidR="00CB7770">
        <w:rPr>
          <w:rFonts w:hint="eastAsia"/>
          <w:sz w:val="22"/>
          <w:szCs w:val="18"/>
        </w:rPr>
        <w:t xml:space="preserve">by the </w:t>
      </w:r>
      <w:r w:rsidR="002E05A6">
        <w:rPr>
          <w:rFonts w:hint="eastAsia"/>
          <w:sz w:val="22"/>
          <w:szCs w:val="18"/>
        </w:rPr>
        <w:t xml:space="preserve">maximum </w:t>
      </w:r>
      <w:r w:rsidR="00CB7770">
        <w:rPr>
          <w:rFonts w:hint="eastAsia"/>
          <w:sz w:val="22"/>
          <w:szCs w:val="18"/>
        </w:rPr>
        <w:t>CSI processing units</w:t>
      </w:r>
      <w:r w:rsidR="002E05A6">
        <w:rPr>
          <w:rFonts w:hint="eastAsia"/>
          <w:sz w:val="22"/>
          <w:szCs w:val="18"/>
        </w:rPr>
        <w:t xml:space="preserve"> UE supports. This principle can be reused in AI/ML too. Hence, it may not be needed to report the exact </w:t>
      </w:r>
      <w:r w:rsidR="00B100C6">
        <w:rPr>
          <w:rFonts w:hint="eastAsia"/>
          <w:sz w:val="22"/>
          <w:szCs w:val="18"/>
        </w:rPr>
        <w:t xml:space="preserve">maximum </w:t>
      </w:r>
      <w:r w:rsidR="002E05A6">
        <w:rPr>
          <w:rFonts w:hint="eastAsia"/>
          <w:sz w:val="22"/>
          <w:szCs w:val="18"/>
        </w:rPr>
        <w:t>numbe</w:t>
      </w:r>
      <w:r w:rsidR="00B100C6">
        <w:rPr>
          <w:rFonts w:hint="eastAsia"/>
          <w:sz w:val="22"/>
          <w:szCs w:val="18"/>
        </w:rPr>
        <w:t>r of CSI reporting</w:t>
      </w:r>
      <w:r w:rsidR="00045417">
        <w:rPr>
          <w:rFonts w:hint="eastAsia"/>
          <w:sz w:val="22"/>
          <w:szCs w:val="18"/>
        </w:rPr>
        <w:t xml:space="preserve"> even for AI/ML-based CSI reporting</w:t>
      </w:r>
      <w:r w:rsidR="00B100C6">
        <w:rPr>
          <w:rFonts w:hint="eastAsia"/>
          <w:sz w:val="22"/>
          <w:szCs w:val="18"/>
        </w:rPr>
        <w:t>.</w:t>
      </w:r>
      <w:r w:rsidR="00E362FE">
        <w:rPr>
          <w:rFonts w:hint="eastAsia"/>
          <w:sz w:val="22"/>
          <w:szCs w:val="18"/>
        </w:rPr>
        <w:t xml:space="preserve"> </w:t>
      </w:r>
    </w:p>
    <w:p w14:paraId="05DDEDC4" w14:textId="6D99189C" w:rsidR="00E362FE" w:rsidRDefault="00E362FE" w:rsidP="00A20226">
      <w:pPr>
        <w:spacing w:afterLines="50" w:after="120"/>
        <w:rPr>
          <w:rFonts w:eastAsiaTheme="minorEastAsia"/>
          <w:sz w:val="22"/>
          <w:szCs w:val="22"/>
          <w:lang w:val="en-US"/>
        </w:rPr>
      </w:pPr>
      <w:r>
        <w:rPr>
          <w:rFonts w:hint="eastAsia"/>
          <w:sz w:val="22"/>
          <w:szCs w:val="18"/>
        </w:rPr>
        <w:t>Also, t</w:t>
      </w:r>
      <w:r>
        <w:rPr>
          <w:rFonts w:eastAsiaTheme="minorEastAsia" w:hint="eastAsia"/>
          <w:sz w:val="22"/>
          <w:szCs w:val="22"/>
          <w:lang w:val="en-US"/>
        </w:rPr>
        <w:t xml:space="preserve">his feature is not related to CA, so </w:t>
      </w:r>
      <w:r w:rsidR="00257ECC">
        <w:rPr>
          <w:rFonts w:eastAsiaTheme="minorEastAsia" w:hint="eastAsia"/>
          <w:sz w:val="22"/>
          <w:szCs w:val="22"/>
          <w:lang w:val="en-US"/>
        </w:rPr>
        <w:t xml:space="preserve">the </w:t>
      </w:r>
      <w:r>
        <w:rPr>
          <w:rFonts w:eastAsiaTheme="minorEastAsia" w:hint="eastAsia"/>
          <w:sz w:val="22"/>
          <w:szCs w:val="22"/>
          <w:lang w:val="en-US"/>
        </w:rPr>
        <w:t xml:space="preserve">type should be per UE or per band. </w:t>
      </w:r>
    </w:p>
    <w:p w14:paraId="6ED72923" w14:textId="36376301" w:rsidR="00A54449" w:rsidRPr="00A54449" w:rsidRDefault="00A54449" w:rsidP="00A20226">
      <w:pPr>
        <w:spacing w:afterLines="50" w:after="120"/>
        <w:rPr>
          <w:sz w:val="22"/>
          <w:szCs w:val="18"/>
        </w:rPr>
      </w:pPr>
      <w:r w:rsidRPr="00A33E6D">
        <w:rPr>
          <w:b/>
          <w:bCs/>
          <w:sz w:val="22"/>
          <w:szCs w:val="22"/>
          <w:u w:val="single"/>
          <w:lang w:val="en-US"/>
        </w:rPr>
        <w:t>Proposal</w:t>
      </w:r>
      <w:r w:rsidRPr="00B875A7">
        <w:rPr>
          <w:b/>
          <w:bCs/>
          <w:sz w:val="22"/>
          <w:szCs w:val="22"/>
          <w:u w:val="single"/>
          <w:lang w:val="en-US"/>
        </w:rPr>
        <w:t xml:space="preserve"> </w:t>
      </w:r>
      <w:r>
        <w:rPr>
          <w:rFonts w:hint="eastAsia"/>
          <w:b/>
          <w:bCs/>
          <w:sz w:val="22"/>
          <w:szCs w:val="22"/>
          <w:u w:val="single"/>
          <w:lang w:val="en-US"/>
        </w:rPr>
        <w:t>3</w:t>
      </w:r>
      <w:r w:rsidRPr="00A33E6D">
        <w:rPr>
          <w:b/>
          <w:bCs/>
          <w:sz w:val="22"/>
          <w:szCs w:val="22"/>
          <w:u w:val="single"/>
          <w:lang w:val="en-US"/>
        </w:rPr>
        <w:t>:</w:t>
      </w:r>
      <w:r w:rsidRPr="00B875A7">
        <w:rPr>
          <w:b/>
          <w:bCs/>
          <w:sz w:val="22"/>
          <w:szCs w:val="22"/>
          <w:lang w:val="en-US"/>
        </w:rPr>
        <w:t xml:space="preserve"> </w:t>
      </w:r>
      <w:r>
        <w:rPr>
          <w:rFonts w:hint="eastAsia"/>
          <w:b/>
          <w:bCs/>
          <w:sz w:val="22"/>
          <w:szCs w:val="22"/>
          <w:lang w:val="en-US"/>
        </w:rPr>
        <w:t xml:space="preserve"> Introduce the following FG for inference result reporting for BM-Case</w:t>
      </w:r>
      <w:r w:rsidR="002E5C89">
        <w:rPr>
          <w:rFonts w:hint="eastAsia"/>
          <w:b/>
          <w:bCs/>
          <w:sz w:val="22"/>
          <w:szCs w:val="22"/>
          <w:lang w:val="en-US"/>
        </w:rPr>
        <w:t>1</w:t>
      </w:r>
      <w:r>
        <w:rPr>
          <w:rFonts w:hint="eastAsia"/>
          <w:b/>
          <w:bCs/>
          <w:sz w:val="22"/>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67"/>
        <w:gridCol w:w="631"/>
        <w:gridCol w:w="801"/>
        <w:gridCol w:w="770"/>
        <w:gridCol w:w="684"/>
        <w:gridCol w:w="701"/>
        <w:gridCol w:w="711"/>
        <w:gridCol w:w="854"/>
        <w:gridCol w:w="854"/>
        <w:gridCol w:w="834"/>
        <w:gridCol w:w="738"/>
        <w:gridCol w:w="1116"/>
      </w:tblGrid>
      <w:tr w:rsidR="00A83649" w:rsidRPr="0089286C" w14:paraId="1082045C" w14:textId="77777777" w:rsidTr="00A83649">
        <w:trPr>
          <w:trHeight w:val="20"/>
        </w:trPr>
        <w:tc>
          <w:tcPr>
            <w:tcW w:w="1410" w:type="dxa"/>
            <w:tcBorders>
              <w:top w:val="single" w:sz="4" w:space="0" w:color="auto"/>
              <w:left w:val="single" w:sz="4" w:space="0" w:color="auto"/>
              <w:bottom w:val="single" w:sz="4" w:space="0" w:color="auto"/>
              <w:right w:val="single" w:sz="4" w:space="0" w:color="auto"/>
            </w:tcBorders>
            <w:hideMark/>
          </w:tcPr>
          <w:p w14:paraId="6E18A414" w14:textId="77777777" w:rsidR="002476E0" w:rsidRPr="00E66B0C" w:rsidRDefault="002476E0" w:rsidP="00045CA1">
            <w:pPr>
              <w:pStyle w:val="TAH"/>
              <w:rPr>
                <w:rFonts w:asciiTheme="majorHAnsi" w:hAnsiTheme="majorHAnsi" w:cstheme="majorHAnsi"/>
                <w:szCs w:val="18"/>
              </w:rPr>
            </w:pPr>
            <w:r w:rsidRPr="00E66B0C">
              <w:rPr>
                <w:rFonts w:asciiTheme="majorHAnsi" w:hAnsiTheme="majorHAnsi" w:cstheme="majorHAnsi"/>
                <w:szCs w:val="18"/>
              </w:rPr>
              <w:t>Features</w:t>
            </w:r>
          </w:p>
        </w:tc>
        <w:tc>
          <w:tcPr>
            <w:tcW w:w="726" w:type="dxa"/>
            <w:tcBorders>
              <w:top w:val="single" w:sz="4" w:space="0" w:color="auto"/>
              <w:left w:val="single" w:sz="4" w:space="0" w:color="auto"/>
              <w:bottom w:val="single" w:sz="4" w:space="0" w:color="auto"/>
              <w:right w:val="single" w:sz="4" w:space="0" w:color="auto"/>
            </w:tcBorders>
            <w:hideMark/>
          </w:tcPr>
          <w:p w14:paraId="425B7E57" w14:textId="77777777" w:rsidR="002476E0" w:rsidRPr="00E66B0C" w:rsidRDefault="002476E0" w:rsidP="00045CA1">
            <w:pPr>
              <w:pStyle w:val="TAH"/>
              <w:rPr>
                <w:rFonts w:asciiTheme="majorHAnsi" w:hAnsiTheme="majorHAnsi" w:cstheme="majorHAnsi"/>
                <w:szCs w:val="18"/>
              </w:rPr>
            </w:pPr>
            <w:r w:rsidRPr="00E66B0C">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B0A98CF" w14:textId="77777777" w:rsidR="002476E0" w:rsidRPr="00E66B0C" w:rsidRDefault="002476E0" w:rsidP="00045CA1">
            <w:pPr>
              <w:pStyle w:val="TAH"/>
              <w:rPr>
                <w:rFonts w:asciiTheme="majorHAnsi" w:hAnsiTheme="majorHAnsi" w:cstheme="majorHAnsi"/>
                <w:szCs w:val="18"/>
              </w:rPr>
            </w:pPr>
            <w:r w:rsidRPr="00E66B0C">
              <w:rPr>
                <w:rFonts w:asciiTheme="majorHAnsi" w:hAnsiTheme="majorHAnsi" w:cstheme="majorHAnsi"/>
                <w:szCs w:val="18"/>
              </w:rPr>
              <w:t>Feature group</w:t>
            </w:r>
          </w:p>
        </w:tc>
        <w:tc>
          <w:tcPr>
            <w:tcW w:w="2478" w:type="dxa"/>
            <w:tcBorders>
              <w:top w:val="single" w:sz="4" w:space="0" w:color="auto"/>
              <w:left w:val="single" w:sz="4" w:space="0" w:color="auto"/>
              <w:bottom w:val="single" w:sz="4" w:space="0" w:color="auto"/>
              <w:right w:val="single" w:sz="4" w:space="0" w:color="auto"/>
            </w:tcBorders>
            <w:hideMark/>
          </w:tcPr>
          <w:p w14:paraId="709528CB" w14:textId="77777777" w:rsidR="002476E0" w:rsidRPr="00E66B0C" w:rsidRDefault="002476E0" w:rsidP="00045CA1">
            <w:pPr>
              <w:pStyle w:val="TAH"/>
              <w:rPr>
                <w:rFonts w:asciiTheme="majorHAnsi" w:hAnsiTheme="majorHAnsi" w:cstheme="majorHAnsi"/>
                <w:szCs w:val="18"/>
              </w:rPr>
            </w:pPr>
            <w:r w:rsidRPr="00E66B0C">
              <w:rPr>
                <w:rFonts w:asciiTheme="majorHAnsi" w:hAnsiTheme="majorHAnsi" w:cstheme="majorHAnsi"/>
                <w:szCs w:val="18"/>
              </w:rPr>
              <w:t>Components</w:t>
            </w:r>
          </w:p>
        </w:tc>
        <w:tc>
          <w:tcPr>
            <w:tcW w:w="1256" w:type="dxa"/>
            <w:tcBorders>
              <w:top w:val="single" w:sz="4" w:space="0" w:color="auto"/>
              <w:left w:val="single" w:sz="4" w:space="0" w:color="auto"/>
              <w:bottom w:val="single" w:sz="4" w:space="0" w:color="auto"/>
              <w:right w:val="single" w:sz="4" w:space="0" w:color="auto"/>
            </w:tcBorders>
            <w:hideMark/>
          </w:tcPr>
          <w:p w14:paraId="254AEDA8" w14:textId="77777777" w:rsidR="002476E0" w:rsidRPr="00E66B0C" w:rsidRDefault="002476E0" w:rsidP="00045CA1">
            <w:pPr>
              <w:pStyle w:val="TAH"/>
              <w:rPr>
                <w:rFonts w:asciiTheme="majorHAnsi" w:hAnsiTheme="majorHAnsi" w:cstheme="majorHAnsi"/>
                <w:szCs w:val="18"/>
              </w:rPr>
            </w:pPr>
            <w:r w:rsidRPr="00E66B0C">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68C0DE3" w14:textId="77777777" w:rsidR="002476E0" w:rsidRPr="00E66B0C" w:rsidRDefault="002476E0" w:rsidP="00045CA1">
            <w:pPr>
              <w:pStyle w:val="TAH"/>
              <w:rPr>
                <w:rFonts w:asciiTheme="majorHAnsi" w:hAnsiTheme="majorHAnsi" w:cstheme="majorHAnsi"/>
                <w:szCs w:val="18"/>
              </w:rPr>
            </w:pPr>
            <w:r w:rsidRPr="00E66B0C">
              <w:rPr>
                <w:rFonts w:asciiTheme="majorHAnsi" w:hAnsiTheme="majorHAnsi" w:cstheme="majorHAnsi"/>
                <w:szCs w:val="18"/>
              </w:rPr>
              <w:t xml:space="preserve">Need for the </w:t>
            </w:r>
            <w:proofErr w:type="spellStart"/>
            <w:r w:rsidRPr="00E66B0C">
              <w:rPr>
                <w:rFonts w:asciiTheme="majorHAnsi" w:hAnsiTheme="majorHAnsi" w:cstheme="majorHAnsi"/>
                <w:szCs w:val="18"/>
              </w:rPr>
              <w:t>gNB</w:t>
            </w:r>
            <w:proofErr w:type="spellEnd"/>
            <w:r w:rsidRPr="00E66B0C">
              <w:rPr>
                <w:rFonts w:asciiTheme="majorHAnsi" w:hAnsiTheme="majorHAnsi" w:cstheme="majorHAnsi"/>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5FD9EBA" w14:textId="77777777" w:rsidR="002476E0" w:rsidRPr="00E66B0C" w:rsidRDefault="002476E0" w:rsidP="00045CA1">
            <w:pPr>
              <w:pStyle w:val="TAH"/>
              <w:rPr>
                <w:rFonts w:asciiTheme="majorHAnsi" w:hAnsiTheme="majorHAnsi" w:cstheme="majorHAnsi"/>
                <w:szCs w:val="18"/>
              </w:rPr>
            </w:pPr>
            <w:r w:rsidRPr="00E66B0C">
              <w:rPr>
                <w:rFonts w:asciiTheme="majorHAnsi" w:eastAsia="Gulim" w:hAnsiTheme="majorHAnsi" w:cstheme="majorHAnsi"/>
                <w:szCs w:val="18"/>
              </w:rPr>
              <w:t xml:space="preserve">Applicable to </w:t>
            </w:r>
            <w:r w:rsidRPr="00E66B0C">
              <w:rPr>
                <w:rFonts w:asciiTheme="majorHAnsi" w:hAnsiTheme="majorHAnsi" w:cstheme="majorHAnsi"/>
                <w:szCs w:val="18"/>
              </w:rPr>
              <w:t>the capability signalling exchange between UEs (</w:t>
            </w:r>
            <w:proofErr w:type="spellStart"/>
            <w:r w:rsidRPr="00E66B0C">
              <w:rPr>
                <w:rFonts w:asciiTheme="majorHAnsi" w:hAnsiTheme="majorHAnsi" w:cstheme="majorHAnsi"/>
                <w:szCs w:val="18"/>
              </w:rPr>
              <w:t>Sidelink</w:t>
            </w:r>
            <w:proofErr w:type="spellEnd"/>
            <w:r w:rsidRPr="00E66B0C">
              <w:rPr>
                <w:rFonts w:asciiTheme="majorHAnsi" w:hAnsiTheme="majorHAnsi" w:cstheme="majorHAnsi"/>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DBEF034" w14:textId="77777777" w:rsidR="002476E0" w:rsidRPr="00E66B0C" w:rsidRDefault="002476E0" w:rsidP="00045CA1">
            <w:pPr>
              <w:pStyle w:val="TAN"/>
              <w:ind w:left="0" w:firstLine="0"/>
              <w:rPr>
                <w:rFonts w:asciiTheme="majorHAnsi" w:hAnsiTheme="majorHAnsi" w:cstheme="majorHAnsi"/>
                <w:b/>
                <w:szCs w:val="18"/>
                <w:lang w:eastAsia="ja-JP"/>
              </w:rPr>
            </w:pPr>
            <w:r w:rsidRPr="00E66B0C">
              <w:rPr>
                <w:rFonts w:asciiTheme="majorHAnsi" w:hAnsiTheme="majorHAnsi" w:cstheme="majorHAnsi"/>
                <w:b/>
                <w:szCs w:val="18"/>
                <w:lang w:eastAsia="ja-JP"/>
              </w:rPr>
              <w:t>Type</w:t>
            </w:r>
          </w:p>
          <w:p w14:paraId="5111E24A" w14:textId="77777777" w:rsidR="002476E0" w:rsidRPr="00E66B0C" w:rsidRDefault="002476E0" w:rsidP="00045CA1">
            <w:pPr>
              <w:pStyle w:val="TAN"/>
              <w:ind w:left="0" w:firstLine="0"/>
              <w:rPr>
                <w:rFonts w:asciiTheme="majorHAnsi" w:hAnsiTheme="majorHAnsi" w:cstheme="majorHAnsi"/>
                <w:b/>
                <w:szCs w:val="18"/>
                <w:lang w:eastAsia="ja-JP"/>
              </w:rPr>
            </w:pPr>
            <w:r w:rsidRPr="00E66B0C">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6232433" w14:textId="77777777" w:rsidR="002476E0" w:rsidRPr="00E66B0C" w:rsidRDefault="002476E0" w:rsidP="00045CA1">
            <w:pPr>
              <w:pStyle w:val="TAH"/>
              <w:rPr>
                <w:rFonts w:asciiTheme="majorHAnsi" w:hAnsiTheme="majorHAnsi" w:cstheme="majorHAnsi"/>
                <w:szCs w:val="18"/>
              </w:rPr>
            </w:pPr>
            <w:r w:rsidRPr="00E66B0C">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D3080E8" w14:textId="77777777" w:rsidR="002476E0" w:rsidRPr="00E66B0C" w:rsidRDefault="002476E0" w:rsidP="00045CA1">
            <w:pPr>
              <w:pStyle w:val="TAH"/>
              <w:rPr>
                <w:rFonts w:asciiTheme="majorHAnsi" w:hAnsiTheme="majorHAnsi" w:cstheme="majorHAnsi"/>
                <w:szCs w:val="18"/>
              </w:rPr>
            </w:pPr>
            <w:r w:rsidRPr="00E66B0C">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8CE2FF4" w14:textId="77777777" w:rsidR="002476E0" w:rsidRPr="00E66B0C" w:rsidRDefault="002476E0" w:rsidP="00045CA1">
            <w:pPr>
              <w:pStyle w:val="TAH"/>
              <w:rPr>
                <w:rFonts w:asciiTheme="majorHAnsi" w:hAnsiTheme="majorHAnsi" w:cstheme="majorHAnsi"/>
                <w:szCs w:val="18"/>
              </w:rPr>
            </w:pPr>
            <w:r w:rsidRPr="00E66B0C">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9127E3B" w14:textId="77777777" w:rsidR="002476E0" w:rsidRPr="00E66B0C" w:rsidRDefault="002476E0" w:rsidP="00045CA1">
            <w:pPr>
              <w:pStyle w:val="TAH"/>
              <w:rPr>
                <w:rFonts w:asciiTheme="majorHAnsi" w:hAnsiTheme="majorHAnsi" w:cstheme="majorHAnsi"/>
                <w:szCs w:val="18"/>
              </w:rPr>
            </w:pPr>
            <w:r w:rsidRPr="00E66B0C">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5816810" w14:textId="77777777" w:rsidR="002476E0" w:rsidRPr="00E66B0C" w:rsidRDefault="002476E0" w:rsidP="00045CA1">
            <w:pPr>
              <w:pStyle w:val="TAH"/>
              <w:rPr>
                <w:rFonts w:asciiTheme="majorHAnsi" w:hAnsiTheme="majorHAnsi" w:cstheme="majorHAnsi"/>
                <w:szCs w:val="18"/>
              </w:rPr>
            </w:pPr>
            <w:r w:rsidRPr="00E66B0C">
              <w:rPr>
                <w:rFonts w:asciiTheme="majorHAnsi" w:hAnsiTheme="majorHAnsi" w:cstheme="majorHAnsi"/>
                <w:szCs w:val="18"/>
              </w:rPr>
              <w:t>Mandatory/Optional</w:t>
            </w:r>
          </w:p>
        </w:tc>
      </w:tr>
      <w:tr w:rsidR="00A83649" w:rsidRPr="0089286C" w14:paraId="3ED0E70F" w14:textId="77777777" w:rsidTr="00A83649">
        <w:trPr>
          <w:trHeight w:val="20"/>
        </w:trPr>
        <w:tc>
          <w:tcPr>
            <w:tcW w:w="1410" w:type="dxa"/>
            <w:tcBorders>
              <w:top w:val="single" w:sz="4" w:space="0" w:color="auto"/>
              <w:left w:val="single" w:sz="4" w:space="0" w:color="auto"/>
              <w:bottom w:val="single" w:sz="4" w:space="0" w:color="auto"/>
              <w:right w:val="single" w:sz="4" w:space="0" w:color="auto"/>
            </w:tcBorders>
            <w:shd w:val="clear" w:color="auto" w:fill="auto"/>
          </w:tcPr>
          <w:p w14:paraId="66EDE907" w14:textId="63003825" w:rsidR="00A83649" w:rsidRPr="00C53BF3" w:rsidRDefault="00A83649" w:rsidP="00A83649">
            <w:pPr>
              <w:pStyle w:val="TAL"/>
              <w:rPr>
                <w:szCs w:val="18"/>
              </w:rPr>
            </w:pPr>
            <w:r w:rsidRPr="00C53BF3">
              <w:rPr>
                <w:rFonts w:eastAsia="ＭＳ 明朝"/>
                <w:szCs w:val="18"/>
              </w:rPr>
              <w:t>X</w:t>
            </w:r>
            <w:r w:rsidRPr="00C53BF3">
              <w:rPr>
                <w:szCs w:val="18"/>
              </w:rPr>
              <w:t xml:space="preserve">. </w:t>
            </w:r>
            <w:proofErr w:type="spellStart"/>
            <w:r w:rsidRPr="00C53BF3">
              <w:rPr>
                <w:szCs w:val="18"/>
              </w:rPr>
              <w:t>NR_AIML_Air</w:t>
            </w:r>
            <w:proofErr w:type="spellEnd"/>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5011A6CE" w14:textId="5A00110A" w:rsidR="00A83649" w:rsidRPr="00C53BF3" w:rsidRDefault="00A83649" w:rsidP="00A83649">
            <w:pPr>
              <w:pStyle w:val="TAL"/>
              <w:rPr>
                <w:szCs w:val="18"/>
              </w:rPr>
            </w:pPr>
            <w:r w:rsidRPr="00C53BF3">
              <w:rPr>
                <w:rFonts w:eastAsia="ＭＳ 明朝"/>
                <w:szCs w:val="18"/>
              </w:rPr>
              <w:t>X-1-</w:t>
            </w:r>
            <w:r>
              <w:rPr>
                <w:rFonts w:eastAsia="ＭＳ 明朝" w:hint="eastAsia"/>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A9BAD" w14:textId="77777777" w:rsidR="00A83649" w:rsidRPr="006D29BF" w:rsidRDefault="00A83649" w:rsidP="00A83649">
            <w:pPr>
              <w:pStyle w:val="TAL"/>
              <w:rPr>
                <w:rFonts w:eastAsia="游明朝"/>
                <w:szCs w:val="18"/>
              </w:rPr>
            </w:pPr>
            <w:r>
              <w:rPr>
                <w:rFonts w:eastAsia="游明朝" w:hint="eastAsia"/>
                <w:szCs w:val="18"/>
              </w:rPr>
              <w:t xml:space="preserve">Predicted beam indication </w:t>
            </w:r>
            <w:r w:rsidRPr="006D29BF">
              <w:rPr>
                <w:rFonts w:eastAsia="SimSun"/>
                <w:szCs w:val="18"/>
              </w:rPr>
              <w:t xml:space="preserve">based </w:t>
            </w:r>
            <w:r>
              <w:rPr>
                <w:rFonts w:eastAsia="游明朝" w:hint="eastAsia"/>
                <w:szCs w:val="18"/>
              </w:rPr>
              <w:t xml:space="preserve">on </w:t>
            </w:r>
            <w:r w:rsidRPr="006D29BF">
              <w:rPr>
                <w:rFonts w:eastAsia="游明朝" w:hint="eastAsia"/>
                <w:szCs w:val="18"/>
              </w:rPr>
              <w:t xml:space="preserve">spatial domain </w:t>
            </w:r>
            <w:r w:rsidRPr="006D29BF">
              <w:rPr>
                <w:rFonts w:eastAsia="SimSun"/>
                <w:szCs w:val="18"/>
              </w:rPr>
              <w:t>beam prediction</w:t>
            </w:r>
          </w:p>
          <w:p w14:paraId="384BBACD" w14:textId="77777777" w:rsidR="00A83649" w:rsidRPr="00CF76E9" w:rsidRDefault="00A83649" w:rsidP="00A83649">
            <w:pPr>
              <w:pStyle w:val="TAL"/>
              <w:rPr>
                <w:rFonts w:eastAsia="游明朝"/>
                <w:szCs w:val="18"/>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048D85F0" w14:textId="77777777" w:rsidR="00A83649" w:rsidRPr="00C53BF3" w:rsidRDefault="00A83649" w:rsidP="00A83649">
            <w:pPr>
              <w:jc w:val="left"/>
              <w:rPr>
                <w:rFonts w:eastAsia="游明朝"/>
                <w:sz w:val="18"/>
                <w:szCs w:val="18"/>
              </w:rPr>
            </w:pPr>
            <w:r w:rsidRPr="00C53BF3">
              <w:rPr>
                <w:sz w:val="18"/>
                <w:szCs w:val="18"/>
              </w:rPr>
              <w:t>1. Support of</w:t>
            </w:r>
            <w:r w:rsidRPr="00C53BF3">
              <w:rPr>
                <w:rFonts w:eastAsia="游明朝" w:hint="eastAsia"/>
                <w:sz w:val="18"/>
                <w:szCs w:val="18"/>
              </w:rPr>
              <w:t xml:space="preserve"> reporting </w:t>
            </w:r>
            <w:r>
              <w:rPr>
                <w:rFonts w:eastAsia="游明朝" w:hint="eastAsia"/>
                <w:sz w:val="18"/>
                <w:szCs w:val="18"/>
              </w:rPr>
              <w:t xml:space="preserve">predicted </w:t>
            </w:r>
            <w:r w:rsidRPr="005550CE">
              <w:rPr>
                <w:rFonts w:eastAsia="游明朝"/>
                <w:sz w:val="18"/>
                <w:szCs w:val="18"/>
              </w:rPr>
              <w:t>beam indication based on spatial domain beam prediction</w:t>
            </w:r>
          </w:p>
          <w:p w14:paraId="44580D59" w14:textId="77777777" w:rsidR="00A83649" w:rsidRPr="00C53BF3" w:rsidRDefault="00A83649" w:rsidP="00A83649">
            <w:pPr>
              <w:jc w:val="left"/>
              <w:rPr>
                <w:rFonts w:eastAsia="游明朝"/>
                <w:sz w:val="18"/>
                <w:szCs w:val="18"/>
              </w:rPr>
            </w:pPr>
            <w:r>
              <w:rPr>
                <w:rFonts w:eastAsia="游明朝" w:hint="eastAsia"/>
                <w:sz w:val="18"/>
                <w:szCs w:val="18"/>
              </w:rPr>
              <w:t>2</w:t>
            </w:r>
            <w:r w:rsidRPr="00C53BF3">
              <w:rPr>
                <w:sz w:val="18"/>
                <w:szCs w:val="18"/>
              </w:rPr>
              <w:t xml:space="preserve">. </w:t>
            </w:r>
            <w:r>
              <w:rPr>
                <w:rFonts w:eastAsia="游明朝" w:hint="eastAsia"/>
                <w:sz w:val="18"/>
                <w:szCs w:val="18"/>
              </w:rPr>
              <w:t xml:space="preserve">A list of supported combinations, each combination is {the </w:t>
            </w:r>
            <w:r w:rsidRPr="00C53BF3">
              <w:rPr>
                <w:sz w:val="18"/>
                <w:szCs w:val="18"/>
              </w:rPr>
              <w:t xml:space="preserve">number of </w:t>
            </w:r>
            <w:r w:rsidRPr="00C53BF3">
              <w:rPr>
                <w:rFonts w:eastAsia="游明朝" w:hint="eastAsia"/>
                <w:sz w:val="18"/>
                <w:szCs w:val="18"/>
              </w:rPr>
              <w:t>SSB/CSI-RS</w:t>
            </w:r>
            <w:r w:rsidRPr="00C53BF3">
              <w:rPr>
                <w:sz w:val="18"/>
                <w:szCs w:val="18"/>
              </w:rPr>
              <w:t xml:space="preserve"> resources</w:t>
            </w:r>
            <w:r w:rsidRPr="00C53BF3">
              <w:rPr>
                <w:rFonts w:eastAsia="游明朝" w:hint="eastAsia"/>
                <w:sz w:val="18"/>
                <w:szCs w:val="18"/>
              </w:rPr>
              <w:t xml:space="preserve"> to be measured</w:t>
            </w:r>
            <w:r>
              <w:rPr>
                <w:rFonts w:eastAsia="游明朝" w:hint="eastAsia"/>
                <w:sz w:val="18"/>
                <w:szCs w:val="18"/>
              </w:rPr>
              <w:t>, m</w:t>
            </w:r>
            <w:r w:rsidRPr="00C53BF3">
              <w:rPr>
                <w:sz w:val="18"/>
                <w:szCs w:val="18"/>
              </w:rPr>
              <w:t xml:space="preserve">aximum number of </w:t>
            </w:r>
            <w:r w:rsidRPr="00C53BF3">
              <w:rPr>
                <w:rFonts w:eastAsia="游明朝" w:hint="eastAsia"/>
                <w:sz w:val="18"/>
                <w:szCs w:val="18"/>
              </w:rPr>
              <w:t>SSB/CSI-RS</w:t>
            </w:r>
            <w:r w:rsidRPr="00C53BF3">
              <w:rPr>
                <w:sz w:val="18"/>
                <w:szCs w:val="18"/>
              </w:rPr>
              <w:t xml:space="preserve"> resources </w:t>
            </w:r>
            <w:r w:rsidRPr="00C53BF3">
              <w:rPr>
                <w:rFonts w:eastAsia="游明朝" w:hint="eastAsia"/>
                <w:sz w:val="18"/>
                <w:szCs w:val="18"/>
              </w:rPr>
              <w:t>to be predicted</w:t>
            </w:r>
            <w:r>
              <w:rPr>
                <w:rFonts w:eastAsia="游明朝" w:hint="eastAsia"/>
                <w:sz w:val="18"/>
                <w:szCs w:val="18"/>
              </w:rPr>
              <w:t>}</w:t>
            </w:r>
          </w:p>
          <w:p w14:paraId="385DFD59" w14:textId="0104DBEA" w:rsidR="00A83649" w:rsidRPr="00E23EE4" w:rsidRDefault="00A83649" w:rsidP="00A83649">
            <w:pPr>
              <w:jc w:val="left"/>
              <w:rPr>
                <w:rFonts w:eastAsia="游明朝"/>
                <w:sz w:val="18"/>
                <w:szCs w:val="18"/>
              </w:rPr>
            </w:pPr>
            <w:r>
              <w:rPr>
                <w:rFonts w:eastAsia="游明朝" w:hint="eastAsia"/>
                <w:sz w:val="18"/>
                <w:szCs w:val="18"/>
                <w:highlight w:val="yellow"/>
              </w:rPr>
              <w:t>[3</w:t>
            </w:r>
            <w:r w:rsidRPr="006D29BF">
              <w:rPr>
                <w:rFonts w:eastAsia="游明朝" w:hint="eastAsia"/>
                <w:sz w:val="18"/>
                <w:szCs w:val="18"/>
                <w:highlight w:val="yellow"/>
              </w:rPr>
              <w:t>. M</w:t>
            </w:r>
            <w:r w:rsidRPr="006D29BF">
              <w:rPr>
                <w:rFonts w:eastAsia="游明朝"/>
                <w:sz w:val="18"/>
                <w:szCs w:val="18"/>
                <w:highlight w:val="yellow"/>
              </w:rPr>
              <w:t xml:space="preserve">aximum number of </w:t>
            </w:r>
            <w:r w:rsidRPr="006D29BF">
              <w:rPr>
                <w:rFonts w:eastAsia="SimSun"/>
                <w:sz w:val="18"/>
                <w:szCs w:val="18"/>
                <w:highlight w:val="yellow"/>
              </w:rPr>
              <w:t xml:space="preserve">AI/ML based </w:t>
            </w:r>
            <w:r w:rsidRPr="006D29BF">
              <w:rPr>
                <w:rFonts w:eastAsia="游明朝" w:hint="eastAsia"/>
                <w:sz w:val="18"/>
                <w:szCs w:val="18"/>
                <w:highlight w:val="yellow"/>
              </w:rPr>
              <w:t xml:space="preserve">spatial domain </w:t>
            </w:r>
            <w:r w:rsidRPr="006D29BF">
              <w:rPr>
                <w:rFonts w:eastAsia="SimSun"/>
                <w:sz w:val="18"/>
                <w:szCs w:val="18"/>
                <w:highlight w:val="yellow"/>
              </w:rPr>
              <w:t>beam prediction</w:t>
            </w:r>
            <w:r w:rsidRPr="006D29BF">
              <w:rPr>
                <w:rFonts w:eastAsia="游明朝" w:hint="eastAsia"/>
                <w:sz w:val="18"/>
                <w:szCs w:val="18"/>
                <w:highlight w:val="yellow"/>
              </w:rPr>
              <w:t xml:space="preserve"> reporting to be configured</w:t>
            </w:r>
            <w:r>
              <w:rPr>
                <w:rFonts w:eastAsia="游明朝" w:hint="eastAsia"/>
                <w:sz w:val="18"/>
                <w:szCs w:val="18"/>
              </w:rPr>
              <w:t>]</w:t>
            </w:r>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08CD144E" w14:textId="57F9E5C6" w:rsidR="00A83649" w:rsidRPr="00797A53" w:rsidRDefault="00A83649" w:rsidP="00A83649">
            <w:pPr>
              <w:pStyle w:val="TAL"/>
              <w:rPr>
                <w:rFonts w:eastAsia="ＭＳ 明朝"/>
                <w:szCs w:val="18"/>
                <w:highlight w:val="yellow"/>
              </w:rPr>
            </w:pPr>
            <w:r w:rsidRPr="00624C48">
              <w:rPr>
                <w:rFonts w:eastAsia="ＭＳ 明朝"/>
                <w:szCs w:val="18"/>
                <w:lang w:val="en-US"/>
              </w:rPr>
              <w:t>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0B287" w14:textId="372BB37F" w:rsidR="00A83649" w:rsidRPr="00C53BF3" w:rsidRDefault="00A83649" w:rsidP="00A83649">
            <w:pPr>
              <w:pStyle w:val="TAL"/>
              <w:rPr>
                <w:rFonts w:eastAsia="SimSun"/>
                <w:szCs w:val="18"/>
              </w:rPr>
            </w:pPr>
            <w:r w:rsidRPr="00C53BF3">
              <w:rPr>
                <w:rFonts w:eastAsia="SimSun"/>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DB5BD" w14:textId="4EA9FE46" w:rsidR="00A83649" w:rsidRPr="00C53BF3" w:rsidRDefault="00A83649" w:rsidP="00A83649">
            <w:pPr>
              <w:pStyle w:val="TAL"/>
              <w:rPr>
                <w:szCs w:val="18"/>
              </w:rPr>
            </w:pPr>
            <w:r w:rsidRPr="00C53BF3">
              <w:rPr>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2058E" w14:textId="2F9130B4" w:rsidR="00A83649" w:rsidRPr="004B6443" w:rsidRDefault="00A83649" w:rsidP="00A83649">
            <w:pPr>
              <w:pStyle w:val="TAL"/>
              <w:rPr>
                <w:rFonts w:eastAsia="SimSun"/>
                <w:szCs w:val="18"/>
                <w:highlight w:val="yellow"/>
              </w:rPr>
            </w:pPr>
            <w:r w:rsidRPr="004B6443">
              <w:rPr>
                <w:rFonts w:eastAsia="游明朝" w:hint="eastAsia"/>
                <w:szCs w:val="18"/>
                <w:highlight w:val="yellow"/>
              </w:rPr>
              <w:t>[</w:t>
            </w:r>
            <w:r w:rsidRPr="004B6443">
              <w:rPr>
                <w:rFonts w:eastAsia="SimSun"/>
                <w:szCs w:val="18"/>
                <w:highlight w:val="yellow"/>
              </w:rPr>
              <w:t>Per UE or per band</w:t>
            </w:r>
            <w:r w:rsidRPr="004B6443">
              <w:rPr>
                <w:rFonts w:eastAsia="ＭＳ 明朝" w:hint="eastAsia"/>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BCFA8" w14:textId="3C0BB792" w:rsidR="00A83649" w:rsidRPr="00C53BF3" w:rsidRDefault="00A83649" w:rsidP="00A83649">
            <w:pPr>
              <w:pStyle w:val="TAL"/>
              <w:rPr>
                <w:szCs w:val="18"/>
              </w:rPr>
            </w:pPr>
            <w:r w:rsidRPr="00C53BF3">
              <w:rPr>
                <w:rFonts w:eastAsia="ＭＳ 明朝"/>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A4D46" w14:textId="72205122" w:rsidR="00A83649" w:rsidRPr="00C53BF3" w:rsidRDefault="00A83649" w:rsidP="00A83649">
            <w:pPr>
              <w:pStyle w:val="TAL"/>
              <w:rPr>
                <w:szCs w:val="18"/>
              </w:rPr>
            </w:pPr>
            <w:r w:rsidRPr="00C53BF3">
              <w:rPr>
                <w:rFonts w:eastAsia="ＭＳ 明朝"/>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37056" w14:textId="03FEC688" w:rsidR="00A83649" w:rsidRPr="00C53BF3" w:rsidRDefault="00A83649" w:rsidP="00A83649">
            <w:pPr>
              <w:pStyle w:val="TAL"/>
              <w:rPr>
                <w:szCs w:val="18"/>
              </w:rPr>
            </w:pPr>
            <w:r w:rsidRPr="00C53BF3">
              <w:rPr>
                <w:rFonts w:eastAsia="ＭＳ 明朝"/>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3E50F" w14:textId="77777777" w:rsidR="00A83649" w:rsidRPr="00393F15" w:rsidRDefault="00A83649" w:rsidP="00A83649">
            <w:pPr>
              <w:pStyle w:val="TAL"/>
              <w:rPr>
                <w:rFonts w:eastAsia="游明朝"/>
                <w:szCs w:val="18"/>
                <w:highlight w:val="yellow"/>
              </w:rPr>
            </w:pPr>
            <w:r w:rsidRPr="00393F15">
              <w:rPr>
                <w:rFonts w:eastAsia="游明朝" w:hint="eastAsia"/>
                <w:szCs w:val="18"/>
                <w:highlight w:val="yellow"/>
              </w:rPr>
              <w:t>[</w:t>
            </w:r>
            <w:r w:rsidRPr="00393F15">
              <w:rPr>
                <w:szCs w:val="18"/>
                <w:highlight w:val="yellow"/>
              </w:rPr>
              <w:t xml:space="preserve">Candidate value </w:t>
            </w:r>
            <w:r w:rsidRPr="00393F15">
              <w:rPr>
                <w:rFonts w:eastAsia="游明朝" w:hint="eastAsia"/>
                <w:szCs w:val="18"/>
                <w:highlight w:val="yellow"/>
              </w:rPr>
              <w:t xml:space="preserve">of </w:t>
            </w:r>
            <w:r w:rsidRPr="00393F15">
              <w:rPr>
                <w:rFonts w:eastAsia="游明朝"/>
                <w:szCs w:val="18"/>
                <w:highlight w:val="yellow"/>
              </w:rPr>
              <w:t>maximum number of SSB/CSI-RS resources to be measured</w:t>
            </w:r>
            <w:r w:rsidRPr="00393F15">
              <w:rPr>
                <w:szCs w:val="18"/>
                <w:highlight w:val="yellow"/>
              </w:rPr>
              <w:t>: {}</w:t>
            </w:r>
            <w:r w:rsidRPr="00393F15">
              <w:rPr>
                <w:rFonts w:eastAsia="游明朝" w:hint="eastAsia"/>
                <w:szCs w:val="18"/>
                <w:highlight w:val="yellow"/>
              </w:rPr>
              <w:t>]</w:t>
            </w:r>
          </w:p>
          <w:p w14:paraId="7A776363" w14:textId="77777777" w:rsidR="00A83649" w:rsidRDefault="00A83649" w:rsidP="00A83649">
            <w:pPr>
              <w:pStyle w:val="TAL"/>
              <w:rPr>
                <w:rFonts w:eastAsia="游明朝"/>
                <w:szCs w:val="18"/>
                <w:highlight w:val="yellow"/>
              </w:rPr>
            </w:pPr>
          </w:p>
          <w:p w14:paraId="512CBF3B" w14:textId="77777777" w:rsidR="00A83649" w:rsidRDefault="00A83649" w:rsidP="00A83649">
            <w:pPr>
              <w:pStyle w:val="TAL"/>
              <w:rPr>
                <w:rFonts w:eastAsia="游明朝"/>
                <w:szCs w:val="18"/>
                <w:highlight w:val="yellow"/>
              </w:rPr>
            </w:pPr>
            <w:r w:rsidRPr="00393F15">
              <w:rPr>
                <w:rFonts w:eastAsia="游明朝" w:hint="eastAsia"/>
                <w:szCs w:val="18"/>
                <w:highlight w:val="yellow"/>
              </w:rPr>
              <w:t>[</w:t>
            </w:r>
            <w:r w:rsidRPr="00393F15">
              <w:rPr>
                <w:szCs w:val="18"/>
                <w:highlight w:val="yellow"/>
              </w:rPr>
              <w:t xml:space="preserve">Candidate value </w:t>
            </w:r>
            <w:r w:rsidRPr="00393F15">
              <w:rPr>
                <w:rFonts w:eastAsia="游明朝" w:hint="eastAsia"/>
                <w:szCs w:val="18"/>
                <w:highlight w:val="yellow"/>
              </w:rPr>
              <w:t>of m</w:t>
            </w:r>
            <w:r w:rsidRPr="00393F15">
              <w:rPr>
                <w:szCs w:val="18"/>
                <w:highlight w:val="yellow"/>
              </w:rPr>
              <w:t xml:space="preserve">aximum number of </w:t>
            </w:r>
            <w:r w:rsidRPr="00393F15">
              <w:rPr>
                <w:rFonts w:eastAsia="游明朝" w:hint="eastAsia"/>
                <w:szCs w:val="18"/>
                <w:highlight w:val="yellow"/>
              </w:rPr>
              <w:t>SSB/CSI-RS</w:t>
            </w:r>
            <w:r w:rsidRPr="00393F15">
              <w:rPr>
                <w:szCs w:val="18"/>
                <w:highlight w:val="yellow"/>
              </w:rPr>
              <w:t xml:space="preserve"> resources </w:t>
            </w:r>
            <w:r w:rsidRPr="00393F15">
              <w:rPr>
                <w:rFonts w:eastAsia="游明朝" w:hint="eastAsia"/>
                <w:szCs w:val="18"/>
                <w:highlight w:val="yellow"/>
              </w:rPr>
              <w:t>to be predicted</w:t>
            </w:r>
            <w:r w:rsidRPr="00393F15">
              <w:rPr>
                <w:szCs w:val="18"/>
                <w:highlight w:val="yellow"/>
              </w:rPr>
              <w:t>: {}</w:t>
            </w:r>
            <w:r w:rsidRPr="00393F15">
              <w:rPr>
                <w:rFonts w:eastAsia="游明朝" w:hint="eastAsia"/>
                <w:szCs w:val="18"/>
                <w:highlight w:val="yellow"/>
              </w:rPr>
              <w:t>]</w:t>
            </w:r>
          </w:p>
          <w:p w14:paraId="3CB1146C" w14:textId="77777777" w:rsidR="00A83649" w:rsidRDefault="00A83649" w:rsidP="00A83649">
            <w:pPr>
              <w:pStyle w:val="TAL"/>
              <w:rPr>
                <w:rFonts w:eastAsia="游明朝"/>
                <w:szCs w:val="18"/>
                <w:highlight w:val="yellow"/>
              </w:rPr>
            </w:pPr>
          </w:p>
          <w:p w14:paraId="706952D7" w14:textId="77777777" w:rsidR="00A83649" w:rsidRPr="00393F15" w:rsidRDefault="00A83649" w:rsidP="00A83649">
            <w:pPr>
              <w:pStyle w:val="TAL"/>
              <w:rPr>
                <w:rFonts w:eastAsia="游明朝"/>
                <w:szCs w:val="18"/>
                <w:highlight w:val="yellow"/>
              </w:rPr>
            </w:pPr>
            <w:r w:rsidRPr="00C53BF3">
              <w:rPr>
                <w:rFonts w:eastAsia="游明朝" w:hint="eastAsia"/>
                <w:szCs w:val="18"/>
                <w:highlight w:val="yellow"/>
              </w:rPr>
              <w:t xml:space="preserve">[Component </w:t>
            </w:r>
            <w:r>
              <w:rPr>
                <w:rFonts w:eastAsia="游明朝" w:hint="eastAsia"/>
                <w:szCs w:val="18"/>
                <w:highlight w:val="yellow"/>
              </w:rPr>
              <w:t>3</w:t>
            </w:r>
            <w:r w:rsidRPr="00C53BF3">
              <w:rPr>
                <w:rFonts w:eastAsia="游明朝" w:hint="eastAsia"/>
                <w:szCs w:val="18"/>
                <w:highlight w:val="yellow"/>
              </w:rPr>
              <w:t xml:space="preserve"> </w:t>
            </w:r>
            <w:r w:rsidRPr="00C53BF3">
              <w:rPr>
                <w:szCs w:val="18"/>
                <w:highlight w:val="yellow"/>
              </w:rPr>
              <w:t>Candidate value set: {}</w:t>
            </w:r>
            <w:r w:rsidRPr="00C53BF3">
              <w:rPr>
                <w:rFonts w:eastAsia="游明朝" w:hint="eastAsia"/>
                <w:szCs w:val="18"/>
                <w:highlight w:val="yellow"/>
              </w:rPr>
              <w:t>]</w:t>
            </w:r>
          </w:p>
          <w:p w14:paraId="139BF99E" w14:textId="77777777" w:rsidR="00A83649" w:rsidRPr="00C53BF3" w:rsidRDefault="00A83649" w:rsidP="00A83649">
            <w:pPr>
              <w:pStyle w:val="TAL"/>
              <w:rPr>
                <w:szCs w:val="18"/>
                <w:highlight w:val="yellow"/>
              </w:rPr>
            </w:pPr>
          </w:p>
          <w:p w14:paraId="6B936BD4" w14:textId="61C3F172" w:rsidR="00A83649" w:rsidRPr="00C53BF3" w:rsidRDefault="00A83649" w:rsidP="00A83649">
            <w:pPr>
              <w:pStyle w:val="TAL"/>
              <w:rPr>
                <w:szCs w:val="18"/>
              </w:rPr>
            </w:pPr>
            <w:r w:rsidRPr="00C53BF3">
              <w:rPr>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C9370" w14:textId="24D61184" w:rsidR="00A83649" w:rsidRPr="00C53BF3" w:rsidRDefault="00A83649" w:rsidP="00A83649">
            <w:pPr>
              <w:pStyle w:val="TAL"/>
              <w:rPr>
                <w:szCs w:val="18"/>
              </w:rPr>
            </w:pPr>
            <w:r w:rsidRPr="00C53BF3">
              <w:rPr>
                <w:szCs w:val="18"/>
              </w:rPr>
              <w:t>Optional with capability signalling</w:t>
            </w:r>
          </w:p>
        </w:tc>
      </w:tr>
      <w:tr w:rsidR="00A83649" w:rsidRPr="0089286C" w14:paraId="21215906" w14:textId="77777777" w:rsidTr="00A83649">
        <w:trPr>
          <w:trHeight w:val="20"/>
        </w:trPr>
        <w:tc>
          <w:tcPr>
            <w:tcW w:w="1410" w:type="dxa"/>
            <w:tcBorders>
              <w:top w:val="single" w:sz="4" w:space="0" w:color="auto"/>
              <w:left w:val="single" w:sz="4" w:space="0" w:color="auto"/>
              <w:bottom w:val="single" w:sz="4" w:space="0" w:color="auto"/>
              <w:right w:val="single" w:sz="4" w:space="0" w:color="auto"/>
            </w:tcBorders>
            <w:shd w:val="clear" w:color="auto" w:fill="auto"/>
          </w:tcPr>
          <w:p w14:paraId="6F3D0D34" w14:textId="6F78A25C" w:rsidR="00A83649" w:rsidRPr="00C53BF3" w:rsidRDefault="00A83649" w:rsidP="00A83649">
            <w:pPr>
              <w:pStyle w:val="TAL"/>
              <w:rPr>
                <w:rFonts w:eastAsia="ＭＳ 明朝"/>
                <w:szCs w:val="18"/>
              </w:rPr>
            </w:pPr>
            <w:r w:rsidRPr="00C53BF3">
              <w:rPr>
                <w:rFonts w:eastAsia="ＭＳ 明朝"/>
                <w:szCs w:val="18"/>
              </w:rPr>
              <w:t>X</w:t>
            </w:r>
            <w:r w:rsidRPr="00C53BF3">
              <w:rPr>
                <w:szCs w:val="18"/>
              </w:rPr>
              <w:t xml:space="preserve">. </w:t>
            </w:r>
            <w:proofErr w:type="spellStart"/>
            <w:r w:rsidRPr="00C53BF3">
              <w:rPr>
                <w:szCs w:val="18"/>
              </w:rPr>
              <w:t>NR_AIML_Air</w:t>
            </w:r>
            <w:proofErr w:type="spellEnd"/>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14306D2B" w14:textId="60ED241C" w:rsidR="00A83649" w:rsidRPr="00C53BF3" w:rsidRDefault="00A83649" w:rsidP="00A83649">
            <w:pPr>
              <w:pStyle w:val="TAL"/>
              <w:rPr>
                <w:rFonts w:eastAsia="ＭＳ 明朝"/>
                <w:szCs w:val="18"/>
              </w:rPr>
            </w:pPr>
            <w:r w:rsidRPr="00C53BF3">
              <w:rPr>
                <w:rFonts w:eastAsia="ＭＳ 明朝"/>
                <w:szCs w:val="18"/>
              </w:rPr>
              <w:t>X-1-</w:t>
            </w:r>
            <w:r>
              <w:rPr>
                <w:rFonts w:eastAsia="ＭＳ 明朝" w:hint="eastAsia"/>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F2C3B" w14:textId="77777777" w:rsidR="00A83649" w:rsidRPr="006D29BF" w:rsidRDefault="00A83649" w:rsidP="00A83649">
            <w:pPr>
              <w:pStyle w:val="TAL"/>
              <w:rPr>
                <w:rFonts w:eastAsia="游明朝"/>
                <w:szCs w:val="18"/>
              </w:rPr>
            </w:pPr>
            <w:r>
              <w:rPr>
                <w:rFonts w:eastAsia="游明朝" w:hint="eastAsia"/>
                <w:szCs w:val="18"/>
              </w:rPr>
              <w:t xml:space="preserve">Predicted RSRP reporting </w:t>
            </w:r>
            <w:r w:rsidRPr="006D29BF">
              <w:rPr>
                <w:rFonts w:eastAsia="SimSun"/>
                <w:szCs w:val="18"/>
              </w:rPr>
              <w:t xml:space="preserve">based </w:t>
            </w:r>
            <w:r>
              <w:rPr>
                <w:rFonts w:eastAsia="游明朝" w:hint="eastAsia"/>
                <w:szCs w:val="18"/>
              </w:rPr>
              <w:t xml:space="preserve">on </w:t>
            </w:r>
            <w:r w:rsidRPr="006D29BF">
              <w:rPr>
                <w:rFonts w:eastAsia="游明朝" w:hint="eastAsia"/>
                <w:szCs w:val="18"/>
              </w:rPr>
              <w:t>spatial domain</w:t>
            </w:r>
            <w:r>
              <w:rPr>
                <w:rFonts w:eastAsia="游明朝" w:hint="eastAsia"/>
                <w:szCs w:val="18"/>
              </w:rPr>
              <w:t xml:space="preserve"> </w:t>
            </w:r>
            <w:r w:rsidRPr="006D29BF">
              <w:rPr>
                <w:rFonts w:eastAsia="SimSun"/>
                <w:szCs w:val="18"/>
              </w:rPr>
              <w:t>prediction</w:t>
            </w:r>
          </w:p>
          <w:p w14:paraId="3732490C" w14:textId="77777777" w:rsidR="00A83649" w:rsidRDefault="00A83649" w:rsidP="00A83649">
            <w:pPr>
              <w:pStyle w:val="TAL"/>
              <w:rPr>
                <w:rFonts w:eastAsia="游明朝"/>
                <w:szCs w:val="18"/>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05BCAB4" w14:textId="77777777" w:rsidR="00A83649" w:rsidRPr="00C53BF3" w:rsidRDefault="00A83649" w:rsidP="00A83649">
            <w:pPr>
              <w:jc w:val="left"/>
              <w:rPr>
                <w:rFonts w:eastAsia="游明朝"/>
                <w:sz w:val="18"/>
                <w:szCs w:val="18"/>
              </w:rPr>
            </w:pPr>
            <w:r w:rsidRPr="00C53BF3">
              <w:rPr>
                <w:sz w:val="18"/>
                <w:szCs w:val="18"/>
              </w:rPr>
              <w:t>1. Support of</w:t>
            </w:r>
            <w:r w:rsidRPr="00C53BF3">
              <w:rPr>
                <w:rFonts w:eastAsia="游明朝" w:hint="eastAsia"/>
                <w:sz w:val="18"/>
                <w:szCs w:val="18"/>
              </w:rPr>
              <w:t xml:space="preserve"> reporting </w:t>
            </w:r>
            <w:r>
              <w:rPr>
                <w:rFonts w:eastAsia="游明朝" w:hint="eastAsia"/>
                <w:sz w:val="18"/>
                <w:szCs w:val="18"/>
              </w:rPr>
              <w:t xml:space="preserve">predicted </w:t>
            </w:r>
            <w:r w:rsidRPr="005550CE">
              <w:rPr>
                <w:rFonts w:eastAsia="游明朝"/>
                <w:sz w:val="18"/>
                <w:szCs w:val="18"/>
              </w:rPr>
              <w:t>RSRP reporting based on spatial domain beam prediction</w:t>
            </w:r>
          </w:p>
          <w:p w14:paraId="1C7C4125" w14:textId="77777777" w:rsidR="00A83649" w:rsidRPr="00C53BF3" w:rsidRDefault="00A83649" w:rsidP="00A83649">
            <w:pPr>
              <w:jc w:val="left"/>
              <w:rPr>
                <w:rFonts w:eastAsia="游明朝"/>
                <w:sz w:val="18"/>
                <w:szCs w:val="18"/>
              </w:rPr>
            </w:pPr>
            <w:r>
              <w:rPr>
                <w:rFonts w:eastAsia="游明朝" w:hint="eastAsia"/>
                <w:sz w:val="18"/>
                <w:szCs w:val="18"/>
              </w:rPr>
              <w:t>2</w:t>
            </w:r>
            <w:r w:rsidRPr="00C53BF3">
              <w:rPr>
                <w:sz w:val="18"/>
                <w:szCs w:val="18"/>
              </w:rPr>
              <w:t xml:space="preserve">. </w:t>
            </w:r>
            <w:r>
              <w:rPr>
                <w:rFonts w:eastAsia="游明朝" w:hint="eastAsia"/>
                <w:sz w:val="18"/>
                <w:szCs w:val="18"/>
              </w:rPr>
              <w:t xml:space="preserve">A list of supported combinations, each combination is {the </w:t>
            </w:r>
            <w:r w:rsidRPr="00C53BF3">
              <w:rPr>
                <w:sz w:val="18"/>
                <w:szCs w:val="18"/>
              </w:rPr>
              <w:t xml:space="preserve">number of </w:t>
            </w:r>
            <w:r w:rsidRPr="00C53BF3">
              <w:rPr>
                <w:rFonts w:eastAsia="游明朝" w:hint="eastAsia"/>
                <w:sz w:val="18"/>
                <w:szCs w:val="18"/>
              </w:rPr>
              <w:t>SSB/CSI-RS</w:t>
            </w:r>
            <w:r w:rsidRPr="00C53BF3">
              <w:rPr>
                <w:sz w:val="18"/>
                <w:szCs w:val="18"/>
              </w:rPr>
              <w:t xml:space="preserve"> resources</w:t>
            </w:r>
            <w:r w:rsidRPr="00C53BF3">
              <w:rPr>
                <w:rFonts w:eastAsia="游明朝" w:hint="eastAsia"/>
                <w:sz w:val="18"/>
                <w:szCs w:val="18"/>
              </w:rPr>
              <w:t xml:space="preserve"> to be measured</w:t>
            </w:r>
            <w:r>
              <w:rPr>
                <w:rFonts w:eastAsia="游明朝" w:hint="eastAsia"/>
                <w:sz w:val="18"/>
                <w:szCs w:val="18"/>
              </w:rPr>
              <w:t>, m</w:t>
            </w:r>
            <w:r w:rsidRPr="00C53BF3">
              <w:rPr>
                <w:sz w:val="18"/>
                <w:szCs w:val="18"/>
              </w:rPr>
              <w:t xml:space="preserve">aximum number of </w:t>
            </w:r>
            <w:r w:rsidRPr="00C53BF3">
              <w:rPr>
                <w:rFonts w:eastAsia="游明朝" w:hint="eastAsia"/>
                <w:sz w:val="18"/>
                <w:szCs w:val="18"/>
              </w:rPr>
              <w:t>SSB/CSI-RS</w:t>
            </w:r>
            <w:r w:rsidRPr="00C53BF3">
              <w:rPr>
                <w:sz w:val="18"/>
                <w:szCs w:val="18"/>
              </w:rPr>
              <w:t xml:space="preserve"> resources </w:t>
            </w:r>
            <w:r w:rsidRPr="00C53BF3">
              <w:rPr>
                <w:rFonts w:eastAsia="游明朝" w:hint="eastAsia"/>
                <w:sz w:val="18"/>
                <w:szCs w:val="18"/>
              </w:rPr>
              <w:t>to be predicted</w:t>
            </w:r>
            <w:r>
              <w:rPr>
                <w:rFonts w:eastAsia="游明朝" w:hint="eastAsia"/>
                <w:sz w:val="18"/>
                <w:szCs w:val="18"/>
              </w:rPr>
              <w:t>}</w:t>
            </w:r>
          </w:p>
          <w:p w14:paraId="79F4023B" w14:textId="65DBF58A" w:rsidR="00A83649" w:rsidRPr="00C53BF3" w:rsidRDefault="00A83649" w:rsidP="00A83649">
            <w:pPr>
              <w:jc w:val="left"/>
              <w:rPr>
                <w:sz w:val="18"/>
                <w:szCs w:val="18"/>
              </w:rPr>
            </w:pPr>
            <w:r>
              <w:rPr>
                <w:rFonts w:eastAsia="游明朝" w:hint="eastAsia"/>
                <w:sz w:val="18"/>
                <w:szCs w:val="18"/>
                <w:highlight w:val="yellow"/>
              </w:rPr>
              <w:t>[3</w:t>
            </w:r>
            <w:r w:rsidRPr="006D29BF">
              <w:rPr>
                <w:rFonts w:eastAsia="游明朝" w:hint="eastAsia"/>
                <w:sz w:val="18"/>
                <w:szCs w:val="18"/>
                <w:highlight w:val="yellow"/>
              </w:rPr>
              <w:t>. M</w:t>
            </w:r>
            <w:r w:rsidRPr="006D29BF">
              <w:rPr>
                <w:rFonts w:eastAsia="游明朝"/>
                <w:sz w:val="18"/>
                <w:szCs w:val="18"/>
                <w:highlight w:val="yellow"/>
              </w:rPr>
              <w:t xml:space="preserve">aximum number of </w:t>
            </w:r>
            <w:r w:rsidRPr="006D29BF">
              <w:rPr>
                <w:rFonts w:eastAsia="SimSun"/>
                <w:sz w:val="18"/>
                <w:szCs w:val="18"/>
                <w:highlight w:val="yellow"/>
              </w:rPr>
              <w:t xml:space="preserve">AI/ML based </w:t>
            </w:r>
            <w:r w:rsidRPr="006D29BF">
              <w:rPr>
                <w:rFonts w:eastAsia="游明朝" w:hint="eastAsia"/>
                <w:sz w:val="18"/>
                <w:szCs w:val="18"/>
                <w:highlight w:val="yellow"/>
              </w:rPr>
              <w:t xml:space="preserve">spatial domain </w:t>
            </w:r>
            <w:r w:rsidRPr="006D29BF">
              <w:rPr>
                <w:rFonts w:eastAsia="SimSun"/>
                <w:sz w:val="18"/>
                <w:szCs w:val="18"/>
                <w:highlight w:val="yellow"/>
              </w:rPr>
              <w:t>beam prediction</w:t>
            </w:r>
            <w:r w:rsidRPr="006D29BF">
              <w:rPr>
                <w:rFonts w:eastAsia="游明朝" w:hint="eastAsia"/>
                <w:sz w:val="18"/>
                <w:szCs w:val="18"/>
                <w:highlight w:val="yellow"/>
              </w:rPr>
              <w:t xml:space="preserve"> reporting to be configured</w:t>
            </w:r>
            <w:r>
              <w:rPr>
                <w:rFonts w:eastAsia="游明朝" w:hint="eastAsia"/>
                <w:sz w:val="18"/>
                <w:szCs w:val="18"/>
              </w:rPr>
              <w:t>]</w:t>
            </w:r>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21067910" w14:textId="1E372DFF" w:rsidR="00A83649" w:rsidRPr="00624C48" w:rsidRDefault="00A83649" w:rsidP="00A83649">
            <w:pPr>
              <w:pStyle w:val="TAL"/>
              <w:rPr>
                <w:rFonts w:eastAsia="ＭＳ 明朝"/>
                <w:szCs w:val="18"/>
                <w:lang w:val="en-US"/>
              </w:rPr>
            </w:pPr>
            <w:r>
              <w:rPr>
                <w:rFonts w:eastAsia="ＭＳ 明朝" w:hint="eastAsia"/>
                <w:szCs w:val="18"/>
                <w:lang w:val="en-US"/>
              </w:rPr>
              <w:t>X-1-2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F1662" w14:textId="77777777" w:rsidR="00A83649" w:rsidRPr="00C53BF3" w:rsidRDefault="00A83649" w:rsidP="00A83649">
            <w:pPr>
              <w:pStyle w:val="TAL"/>
              <w:rPr>
                <w:rFonts w:eastAsia="SimSu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A7097" w14:textId="77777777" w:rsidR="00A83649" w:rsidRPr="00C53BF3" w:rsidRDefault="00A83649" w:rsidP="00A83649">
            <w:pPr>
              <w:pStyle w:val="TAL"/>
              <w:rPr>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C4489" w14:textId="77777777" w:rsidR="00A83649" w:rsidRPr="004B6443" w:rsidRDefault="00A83649" w:rsidP="00A83649">
            <w:pPr>
              <w:pStyle w:val="TAL"/>
              <w:rPr>
                <w:rFonts w:eastAsia="游明朝"/>
                <w:szCs w:val="18"/>
                <w:highlight w:val="yellow"/>
                <w:lang w:val="en-US"/>
              </w:rPr>
            </w:pPr>
            <w:r w:rsidRPr="004B6443">
              <w:rPr>
                <w:rFonts w:eastAsia="游明朝" w:hint="eastAsia"/>
                <w:szCs w:val="18"/>
                <w:highlight w:val="yellow"/>
              </w:rPr>
              <w:t>[</w:t>
            </w:r>
            <w:r w:rsidRPr="004B6443">
              <w:rPr>
                <w:rFonts w:eastAsia="SimSun"/>
                <w:szCs w:val="18"/>
                <w:highlight w:val="yellow"/>
              </w:rPr>
              <w:t>Per UE or per band</w:t>
            </w:r>
            <w:r w:rsidRPr="004B6443">
              <w:rPr>
                <w:rFonts w:eastAsia="游明朝" w:hint="eastAsia"/>
                <w:szCs w:val="18"/>
                <w:highlight w:val="yellow"/>
              </w:rPr>
              <w:t>]</w:t>
            </w:r>
          </w:p>
          <w:p w14:paraId="0E6228F3" w14:textId="77777777" w:rsidR="00A83649" w:rsidRPr="004B6443" w:rsidRDefault="00A83649" w:rsidP="00A83649">
            <w:pPr>
              <w:pStyle w:val="TAL"/>
              <w:rPr>
                <w:rFonts w:eastAsia="游明朝"/>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99AF6" w14:textId="77777777" w:rsidR="00A83649" w:rsidRPr="00C53BF3" w:rsidRDefault="00A83649" w:rsidP="00A83649">
            <w:pPr>
              <w:pStyle w:val="TAL"/>
              <w:rPr>
                <w:rFonts w:eastAsia="ＭＳ 明朝"/>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AC168" w14:textId="77777777" w:rsidR="00A83649" w:rsidRPr="00C53BF3" w:rsidRDefault="00A83649" w:rsidP="00A83649">
            <w:pPr>
              <w:pStyle w:val="TAL"/>
              <w:rPr>
                <w:rFonts w:eastAsia="ＭＳ 明朝"/>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A9E27" w14:textId="77777777" w:rsidR="00A83649" w:rsidRPr="00C53BF3" w:rsidRDefault="00A83649" w:rsidP="00A83649">
            <w:pPr>
              <w:pStyle w:val="TAL"/>
              <w:rPr>
                <w:rFonts w:eastAsia="ＭＳ 明朝"/>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E8390" w14:textId="77777777" w:rsidR="00A83649" w:rsidRPr="00393F15" w:rsidRDefault="00A83649" w:rsidP="00A83649">
            <w:pPr>
              <w:pStyle w:val="TAL"/>
              <w:rPr>
                <w:rFonts w:eastAsia="游明朝"/>
                <w:szCs w:val="18"/>
                <w:highlight w:val="yellow"/>
              </w:rPr>
            </w:pPr>
            <w:r w:rsidRPr="00393F15">
              <w:rPr>
                <w:rFonts w:eastAsia="游明朝" w:hint="eastAsia"/>
                <w:szCs w:val="18"/>
                <w:highlight w:val="yellow"/>
              </w:rPr>
              <w:t>[</w:t>
            </w:r>
            <w:r w:rsidRPr="00393F15">
              <w:rPr>
                <w:szCs w:val="18"/>
                <w:highlight w:val="yellow"/>
              </w:rPr>
              <w:t xml:space="preserve">Candidate value </w:t>
            </w:r>
            <w:r w:rsidRPr="00393F15">
              <w:rPr>
                <w:rFonts w:eastAsia="游明朝" w:hint="eastAsia"/>
                <w:szCs w:val="18"/>
                <w:highlight w:val="yellow"/>
              </w:rPr>
              <w:t xml:space="preserve">of </w:t>
            </w:r>
            <w:r w:rsidRPr="00393F15">
              <w:rPr>
                <w:rFonts w:eastAsia="游明朝"/>
                <w:szCs w:val="18"/>
                <w:highlight w:val="yellow"/>
              </w:rPr>
              <w:t>maximum number of SSB/CSI-RS resources to be measured</w:t>
            </w:r>
            <w:r w:rsidRPr="00393F15">
              <w:rPr>
                <w:szCs w:val="18"/>
                <w:highlight w:val="yellow"/>
              </w:rPr>
              <w:t>: {}</w:t>
            </w:r>
            <w:r w:rsidRPr="00393F15">
              <w:rPr>
                <w:rFonts w:eastAsia="游明朝" w:hint="eastAsia"/>
                <w:szCs w:val="18"/>
                <w:highlight w:val="yellow"/>
              </w:rPr>
              <w:t>]</w:t>
            </w:r>
          </w:p>
          <w:p w14:paraId="33CA2705" w14:textId="77777777" w:rsidR="00A83649" w:rsidRDefault="00A83649" w:rsidP="00A83649">
            <w:pPr>
              <w:pStyle w:val="TAL"/>
              <w:rPr>
                <w:rFonts w:eastAsia="游明朝"/>
                <w:szCs w:val="18"/>
                <w:highlight w:val="yellow"/>
              </w:rPr>
            </w:pPr>
          </w:p>
          <w:p w14:paraId="6D47C075" w14:textId="77777777" w:rsidR="00A83649" w:rsidRDefault="00A83649" w:rsidP="00A83649">
            <w:pPr>
              <w:pStyle w:val="TAL"/>
              <w:rPr>
                <w:rFonts w:eastAsia="游明朝"/>
                <w:szCs w:val="18"/>
                <w:highlight w:val="yellow"/>
              </w:rPr>
            </w:pPr>
            <w:r w:rsidRPr="00393F15">
              <w:rPr>
                <w:rFonts w:eastAsia="游明朝" w:hint="eastAsia"/>
                <w:szCs w:val="18"/>
                <w:highlight w:val="yellow"/>
              </w:rPr>
              <w:t>[</w:t>
            </w:r>
            <w:r w:rsidRPr="00393F15">
              <w:rPr>
                <w:szCs w:val="18"/>
                <w:highlight w:val="yellow"/>
              </w:rPr>
              <w:t xml:space="preserve">Candidate value </w:t>
            </w:r>
            <w:r w:rsidRPr="00393F15">
              <w:rPr>
                <w:rFonts w:eastAsia="游明朝" w:hint="eastAsia"/>
                <w:szCs w:val="18"/>
                <w:highlight w:val="yellow"/>
              </w:rPr>
              <w:t>of m</w:t>
            </w:r>
            <w:r w:rsidRPr="00393F15">
              <w:rPr>
                <w:szCs w:val="18"/>
                <w:highlight w:val="yellow"/>
              </w:rPr>
              <w:t xml:space="preserve">aximum number of </w:t>
            </w:r>
            <w:r w:rsidRPr="00393F15">
              <w:rPr>
                <w:rFonts w:eastAsia="游明朝" w:hint="eastAsia"/>
                <w:szCs w:val="18"/>
                <w:highlight w:val="yellow"/>
              </w:rPr>
              <w:t>SSB/CSI-RS</w:t>
            </w:r>
            <w:r w:rsidRPr="00393F15">
              <w:rPr>
                <w:szCs w:val="18"/>
                <w:highlight w:val="yellow"/>
              </w:rPr>
              <w:t xml:space="preserve"> resources </w:t>
            </w:r>
            <w:r w:rsidRPr="00393F15">
              <w:rPr>
                <w:rFonts w:eastAsia="游明朝" w:hint="eastAsia"/>
                <w:szCs w:val="18"/>
                <w:highlight w:val="yellow"/>
              </w:rPr>
              <w:t>to be predicted</w:t>
            </w:r>
            <w:r w:rsidRPr="00393F15">
              <w:rPr>
                <w:szCs w:val="18"/>
                <w:highlight w:val="yellow"/>
              </w:rPr>
              <w:t>: {}</w:t>
            </w:r>
            <w:r w:rsidRPr="00393F15">
              <w:rPr>
                <w:rFonts w:eastAsia="游明朝" w:hint="eastAsia"/>
                <w:szCs w:val="18"/>
                <w:highlight w:val="yellow"/>
              </w:rPr>
              <w:t>]</w:t>
            </w:r>
          </w:p>
          <w:p w14:paraId="74AF39F1" w14:textId="77777777" w:rsidR="00A83649" w:rsidRDefault="00A83649" w:rsidP="00A83649">
            <w:pPr>
              <w:pStyle w:val="TAL"/>
              <w:rPr>
                <w:rFonts w:eastAsia="游明朝"/>
                <w:szCs w:val="18"/>
                <w:highlight w:val="yellow"/>
              </w:rPr>
            </w:pPr>
          </w:p>
          <w:p w14:paraId="014ED30F" w14:textId="77777777" w:rsidR="00A83649" w:rsidRPr="00393F15" w:rsidRDefault="00A83649" w:rsidP="00A83649">
            <w:pPr>
              <w:pStyle w:val="TAL"/>
              <w:rPr>
                <w:rFonts w:eastAsia="游明朝"/>
                <w:szCs w:val="18"/>
                <w:highlight w:val="yellow"/>
              </w:rPr>
            </w:pPr>
            <w:r w:rsidRPr="00C53BF3">
              <w:rPr>
                <w:rFonts w:eastAsia="游明朝" w:hint="eastAsia"/>
                <w:szCs w:val="18"/>
                <w:highlight w:val="yellow"/>
              </w:rPr>
              <w:t xml:space="preserve">[Component </w:t>
            </w:r>
            <w:r>
              <w:rPr>
                <w:rFonts w:eastAsia="游明朝" w:hint="eastAsia"/>
                <w:szCs w:val="18"/>
                <w:highlight w:val="yellow"/>
              </w:rPr>
              <w:t>3</w:t>
            </w:r>
            <w:r w:rsidRPr="00C53BF3">
              <w:rPr>
                <w:rFonts w:eastAsia="游明朝" w:hint="eastAsia"/>
                <w:szCs w:val="18"/>
                <w:highlight w:val="yellow"/>
              </w:rPr>
              <w:t xml:space="preserve"> </w:t>
            </w:r>
            <w:r w:rsidRPr="00C53BF3">
              <w:rPr>
                <w:szCs w:val="18"/>
                <w:highlight w:val="yellow"/>
              </w:rPr>
              <w:t>Candidate value set: {}</w:t>
            </w:r>
            <w:r w:rsidRPr="00C53BF3">
              <w:rPr>
                <w:rFonts w:eastAsia="游明朝" w:hint="eastAsia"/>
                <w:szCs w:val="18"/>
                <w:highlight w:val="yellow"/>
              </w:rPr>
              <w:t>]</w:t>
            </w:r>
          </w:p>
          <w:p w14:paraId="48038758" w14:textId="77777777" w:rsidR="00A83649" w:rsidRPr="00C53BF3" w:rsidRDefault="00A83649" w:rsidP="00A83649">
            <w:pPr>
              <w:pStyle w:val="TAL"/>
              <w:rPr>
                <w:szCs w:val="18"/>
                <w:highlight w:val="yellow"/>
              </w:rPr>
            </w:pPr>
          </w:p>
          <w:p w14:paraId="5666D774" w14:textId="4A6C0AD8" w:rsidR="00A83649" w:rsidRPr="00C53BF3" w:rsidRDefault="00A83649" w:rsidP="00A83649">
            <w:pPr>
              <w:pStyle w:val="TAL"/>
              <w:rPr>
                <w:rFonts w:eastAsia="游明朝"/>
                <w:szCs w:val="18"/>
                <w:highlight w:val="yellow"/>
              </w:rPr>
            </w:pPr>
            <w:r w:rsidRPr="00C53BF3">
              <w:rPr>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4691D" w14:textId="77777777" w:rsidR="00A83649" w:rsidRPr="00C53BF3" w:rsidRDefault="00A83649" w:rsidP="00A83649">
            <w:pPr>
              <w:pStyle w:val="TAL"/>
              <w:rPr>
                <w:szCs w:val="18"/>
              </w:rPr>
            </w:pPr>
          </w:p>
        </w:tc>
      </w:tr>
    </w:tbl>
    <w:p w14:paraId="65BC7229" w14:textId="77777777" w:rsidR="00740F20" w:rsidRPr="00160791" w:rsidRDefault="00740F20" w:rsidP="00164B4F">
      <w:pPr>
        <w:spacing w:before="240"/>
        <w:rPr>
          <w:rFonts w:eastAsiaTheme="minorEastAsia"/>
          <w:sz w:val="22"/>
          <w:szCs w:val="22"/>
          <w:lang w:val="en-US"/>
        </w:rPr>
      </w:pPr>
      <w:r>
        <w:rPr>
          <w:rFonts w:eastAsia="SimSun" w:hint="eastAsia"/>
          <w:sz w:val="22"/>
          <w:szCs w:val="22"/>
          <w:lang w:val="en-US" w:eastAsia="zh-CN"/>
        </w:rPr>
        <w:t>At RAN1#11</w:t>
      </w:r>
      <w:r>
        <w:rPr>
          <w:rFonts w:eastAsiaTheme="minorEastAsia" w:hint="eastAsia"/>
          <w:sz w:val="22"/>
          <w:szCs w:val="22"/>
          <w:lang w:val="en-US"/>
        </w:rPr>
        <w:t xml:space="preserve">6-bis </w:t>
      </w:r>
      <w:r>
        <w:rPr>
          <w:rFonts w:eastAsia="SimSun" w:hint="eastAsia"/>
          <w:sz w:val="22"/>
          <w:szCs w:val="22"/>
          <w:lang w:val="en-US" w:eastAsia="zh-CN"/>
        </w:rPr>
        <w:t>meeting</w:t>
      </w:r>
      <w:r>
        <w:rPr>
          <w:rFonts w:eastAsiaTheme="minorEastAsia" w:hint="eastAsia"/>
          <w:sz w:val="22"/>
          <w:szCs w:val="22"/>
          <w:lang w:val="en-US"/>
        </w:rPr>
        <w:t>s</w:t>
      </w:r>
      <w:r>
        <w:rPr>
          <w:rFonts w:eastAsia="SimSun" w:hint="eastAsia"/>
          <w:sz w:val="22"/>
          <w:szCs w:val="22"/>
          <w:lang w:val="en-US" w:eastAsia="zh-CN"/>
        </w:rPr>
        <w:t xml:space="preserve">, </w:t>
      </w:r>
      <w:r>
        <w:rPr>
          <w:rFonts w:eastAsiaTheme="minorEastAsia" w:hint="eastAsia"/>
          <w:sz w:val="22"/>
          <w:szCs w:val="22"/>
          <w:lang w:val="en-US"/>
        </w:rPr>
        <w:t>agreements related to inference result reporting for BM-case 2 was</w:t>
      </w:r>
      <w:r>
        <w:rPr>
          <w:rFonts w:eastAsia="SimSun" w:hint="eastAsia"/>
          <w:sz w:val="22"/>
          <w:szCs w:val="22"/>
          <w:lang w:val="en-US" w:eastAsia="zh-CN"/>
        </w:rPr>
        <w:t xml:space="preserve"> </w:t>
      </w:r>
      <w:r>
        <w:rPr>
          <w:rFonts w:eastAsia="SimSun"/>
          <w:sz w:val="22"/>
          <w:szCs w:val="22"/>
          <w:lang w:val="en-US" w:eastAsia="zh-CN"/>
        </w:rPr>
        <w:t>made</w:t>
      </w:r>
      <w:r>
        <w:rPr>
          <w:rFonts w:eastAsiaTheme="minorEastAsia" w:hint="eastAsia"/>
          <w:sz w:val="22"/>
          <w:szCs w:val="22"/>
          <w:lang w:val="en-US"/>
        </w:rPr>
        <w:t xml:space="preserve">. </w:t>
      </w:r>
      <w:r>
        <w:rPr>
          <w:rFonts w:eastAsia="SimSun" w:hint="eastAsia"/>
          <w:sz w:val="22"/>
          <w:szCs w:val="22"/>
          <w:lang w:val="en-US" w:eastAsia="zh-CN"/>
        </w:rPr>
        <w:t xml:space="preserve">More details for </w:t>
      </w:r>
      <w:r>
        <w:rPr>
          <w:rFonts w:eastAsiaTheme="minorEastAsia" w:hint="eastAsia"/>
          <w:sz w:val="22"/>
          <w:szCs w:val="22"/>
          <w:lang w:val="en-US"/>
        </w:rPr>
        <w:t xml:space="preserve">this feature </w:t>
      </w:r>
      <w:r>
        <w:rPr>
          <w:rFonts w:eastAsia="SimSun" w:hint="eastAsia"/>
          <w:sz w:val="22"/>
          <w:szCs w:val="22"/>
          <w:lang w:val="en-US" w:eastAsia="zh-CN"/>
        </w:rPr>
        <w:t>were agreed</w:t>
      </w:r>
      <w:r>
        <w:rPr>
          <w:rFonts w:eastAsiaTheme="minorEastAsia" w:hint="eastAsia"/>
          <w:sz w:val="22"/>
          <w:szCs w:val="22"/>
          <w:lang w:val="en-US"/>
        </w:rPr>
        <w:t xml:space="preserve"> in the</w:t>
      </w:r>
      <w:r>
        <w:rPr>
          <w:rFonts w:eastAsia="SimSun" w:hint="eastAsia"/>
          <w:sz w:val="22"/>
          <w:szCs w:val="22"/>
          <w:lang w:val="en-US" w:eastAsia="zh-CN"/>
        </w:rPr>
        <w:t xml:space="preserve"> subsequent meetings. </w:t>
      </w:r>
    </w:p>
    <w:p w14:paraId="097489A1" w14:textId="77777777" w:rsidR="00740F20" w:rsidRPr="00AD287B" w:rsidRDefault="00740F20" w:rsidP="00740F20">
      <w:pPr>
        <w:rPr>
          <w:rFonts w:eastAsiaTheme="minorEastAsia"/>
          <w:sz w:val="22"/>
          <w:szCs w:val="22"/>
          <w:lang w:val="en-US"/>
        </w:rPr>
      </w:pPr>
    </w:p>
    <w:tbl>
      <w:tblPr>
        <w:tblStyle w:val="afc"/>
        <w:tblW w:w="0" w:type="auto"/>
        <w:tblLook w:val="04A0" w:firstRow="1" w:lastRow="0" w:firstColumn="1" w:lastColumn="0" w:noHBand="0" w:noVBand="1"/>
      </w:tblPr>
      <w:tblGrid>
        <w:gridCol w:w="9962"/>
      </w:tblGrid>
      <w:tr w:rsidR="00740F20" w:rsidRPr="004A207B" w14:paraId="36E2E4B5" w14:textId="77777777" w:rsidTr="00045CA1">
        <w:tc>
          <w:tcPr>
            <w:tcW w:w="9962" w:type="dxa"/>
          </w:tcPr>
          <w:p w14:paraId="56D0AD32" w14:textId="77777777" w:rsidR="00740F20" w:rsidRPr="003C3718" w:rsidRDefault="00740F20" w:rsidP="00045CA1">
            <w:pPr>
              <w:spacing w:after="120"/>
              <w:rPr>
                <w:rFonts w:eastAsia="SimSun"/>
                <w:sz w:val="22"/>
                <w:szCs w:val="22"/>
                <w:highlight w:val="green"/>
                <w:lang w:val="en-US" w:eastAsia="zh-CN"/>
              </w:rPr>
            </w:pPr>
            <w:r w:rsidRPr="003C3718">
              <w:rPr>
                <w:rFonts w:eastAsia="SimSun" w:hint="eastAsia"/>
                <w:sz w:val="22"/>
                <w:szCs w:val="22"/>
                <w:highlight w:val="green"/>
                <w:lang w:val="en-US" w:eastAsia="zh-CN"/>
              </w:rPr>
              <w:t>Agreement</w:t>
            </w:r>
          </w:p>
          <w:p w14:paraId="1E912A7D" w14:textId="77777777" w:rsidR="00740F20" w:rsidRPr="003C3718" w:rsidRDefault="00740F20" w:rsidP="00045CA1">
            <w:pPr>
              <w:spacing w:after="120"/>
              <w:rPr>
                <w:rFonts w:eastAsia="SimSun"/>
                <w:sz w:val="22"/>
                <w:szCs w:val="22"/>
                <w:lang w:val="en-US" w:eastAsia="zh-CN"/>
              </w:rPr>
            </w:pPr>
            <w:r w:rsidRPr="003C3718">
              <w:rPr>
                <w:rFonts w:eastAsia="SimSun"/>
                <w:sz w:val="22"/>
                <w:szCs w:val="22"/>
                <w:lang w:val="en-US" w:eastAsia="zh-CN"/>
              </w:rPr>
              <w:t xml:space="preserve">For UE-side AI/ML model inference, for BM-Case2, support to report inference results of N(N&gt;=1, FFS on N) future time instance(s) in one report </w:t>
            </w:r>
          </w:p>
          <w:p w14:paraId="4217B049" w14:textId="77777777" w:rsidR="00740F20" w:rsidRPr="003C3718" w:rsidRDefault="00740F20" w:rsidP="00740F20">
            <w:pPr>
              <w:pStyle w:val="afe"/>
              <w:numPr>
                <w:ilvl w:val="0"/>
                <w:numId w:val="39"/>
              </w:numPr>
              <w:spacing w:after="120"/>
              <w:ind w:leftChars="0"/>
              <w:rPr>
                <w:rFonts w:eastAsia="SimSun"/>
                <w:sz w:val="22"/>
                <w:szCs w:val="22"/>
                <w:lang w:val="en-US" w:eastAsia="zh-CN"/>
              </w:rPr>
            </w:pPr>
            <w:r w:rsidRPr="003C3718">
              <w:rPr>
                <w:rFonts w:eastAsia="SimSun"/>
                <w:sz w:val="22"/>
                <w:szCs w:val="22"/>
                <w:lang w:val="en-US" w:eastAsia="zh-CN"/>
              </w:rPr>
              <w:t xml:space="preserve">wherein information of inference results of </w:t>
            </w:r>
            <w:proofErr w:type="gramStart"/>
            <w:r w:rsidRPr="003C3718">
              <w:rPr>
                <w:rFonts w:eastAsia="SimSun"/>
                <w:sz w:val="22"/>
                <w:szCs w:val="22"/>
                <w:lang w:val="en-US" w:eastAsia="zh-CN"/>
              </w:rPr>
              <w:t>one time</w:t>
            </w:r>
            <w:proofErr w:type="gramEnd"/>
            <w:r w:rsidRPr="003C3718">
              <w:rPr>
                <w:rFonts w:eastAsia="SimSun"/>
                <w:sz w:val="22"/>
                <w:szCs w:val="22"/>
                <w:lang w:val="en-US" w:eastAsia="zh-CN"/>
              </w:rPr>
              <w:t xml:space="preserve"> instance is as in one report for BM-Case 1 </w:t>
            </w:r>
          </w:p>
          <w:p w14:paraId="21D2C72C" w14:textId="77777777" w:rsidR="00740F20" w:rsidRPr="003C3718" w:rsidRDefault="00740F20" w:rsidP="00740F20">
            <w:pPr>
              <w:pStyle w:val="afe"/>
              <w:numPr>
                <w:ilvl w:val="1"/>
                <w:numId w:val="39"/>
              </w:numPr>
              <w:spacing w:after="120"/>
              <w:ind w:leftChars="0"/>
              <w:rPr>
                <w:rFonts w:eastAsia="SimSun"/>
                <w:sz w:val="22"/>
                <w:szCs w:val="22"/>
                <w:lang w:val="en-US" w:eastAsia="zh-CN"/>
              </w:rPr>
            </w:pPr>
            <w:r w:rsidRPr="003C3718">
              <w:rPr>
                <w:rFonts w:eastAsia="SimSun"/>
                <w:sz w:val="22"/>
                <w:szCs w:val="22"/>
                <w:lang w:val="en-US" w:eastAsia="zh-CN"/>
              </w:rPr>
              <w:t xml:space="preserve">Note: overhead reduction is not precluded </w:t>
            </w:r>
          </w:p>
          <w:p w14:paraId="778B8669" w14:textId="50927131" w:rsidR="00740F20" w:rsidRPr="003C3718" w:rsidRDefault="00740F20" w:rsidP="003C3718">
            <w:pPr>
              <w:pStyle w:val="afe"/>
              <w:numPr>
                <w:ilvl w:val="0"/>
                <w:numId w:val="39"/>
              </w:numPr>
              <w:spacing w:after="120"/>
              <w:ind w:leftChars="0"/>
              <w:rPr>
                <w:rFonts w:eastAsia="SimSun"/>
                <w:sz w:val="22"/>
                <w:szCs w:val="22"/>
                <w:lang w:val="en-US" w:eastAsia="zh-CN"/>
              </w:rPr>
            </w:pPr>
            <w:r w:rsidRPr="003C3718">
              <w:rPr>
                <w:rFonts w:eastAsia="SimSun"/>
                <w:sz w:val="22"/>
                <w:szCs w:val="22"/>
                <w:lang w:val="en-US" w:eastAsia="zh-CN"/>
              </w:rPr>
              <w:t>FFS on details</w:t>
            </w:r>
          </w:p>
          <w:p w14:paraId="3EB05212" w14:textId="77777777" w:rsidR="00740F20" w:rsidRPr="003C3718" w:rsidRDefault="00740F20" w:rsidP="00045CA1">
            <w:pPr>
              <w:rPr>
                <w:rFonts w:eastAsiaTheme="minorEastAsia"/>
                <w:sz w:val="22"/>
                <w:szCs w:val="22"/>
              </w:rPr>
            </w:pPr>
            <w:r w:rsidRPr="003C3718">
              <w:rPr>
                <w:rFonts w:eastAsiaTheme="minorEastAsia"/>
                <w:sz w:val="22"/>
                <w:szCs w:val="22"/>
                <w:highlight w:val="green"/>
              </w:rPr>
              <w:t>Agreement</w:t>
            </w:r>
          </w:p>
          <w:p w14:paraId="0D4953FC" w14:textId="77777777" w:rsidR="00740F20" w:rsidRPr="003C3718" w:rsidRDefault="00740F20" w:rsidP="00045CA1">
            <w:pPr>
              <w:rPr>
                <w:rFonts w:eastAsiaTheme="minorEastAsia"/>
                <w:sz w:val="22"/>
                <w:szCs w:val="22"/>
                <w:lang w:val="de-DE"/>
              </w:rPr>
            </w:pPr>
            <w:r w:rsidRPr="003C3718">
              <w:rPr>
                <w:rFonts w:eastAsiaTheme="minorEastAsia"/>
                <w:sz w:val="22"/>
                <w:szCs w:val="22"/>
                <w:lang w:val="en-US"/>
              </w:rPr>
              <w:t>For UE-sided model for BM-Case 2, for inference results report</w:t>
            </w:r>
            <w:r w:rsidRPr="003C3718">
              <w:rPr>
                <w:rFonts w:eastAsiaTheme="minorEastAsia"/>
                <w:sz w:val="22"/>
                <w:szCs w:val="22"/>
                <w:lang w:val="de-DE"/>
              </w:rPr>
              <w:t>, support to configure UE with N future time instance(s) for inference by NW when applicable</w:t>
            </w:r>
          </w:p>
          <w:p w14:paraId="51279D0C" w14:textId="77777777" w:rsidR="00740F20" w:rsidRPr="003C3718" w:rsidRDefault="00740F20" w:rsidP="00740F20">
            <w:pPr>
              <w:numPr>
                <w:ilvl w:val="0"/>
                <w:numId w:val="35"/>
              </w:numPr>
              <w:jc w:val="left"/>
              <w:rPr>
                <w:rFonts w:eastAsiaTheme="minorEastAsia"/>
                <w:sz w:val="22"/>
                <w:szCs w:val="22"/>
              </w:rPr>
            </w:pPr>
            <w:r w:rsidRPr="003C3718">
              <w:rPr>
                <w:rFonts w:eastAsiaTheme="minorEastAsia"/>
                <w:sz w:val="22"/>
                <w:szCs w:val="22"/>
              </w:rPr>
              <w:t>FFS: how to determinate reference time for the time instance(s)</w:t>
            </w:r>
          </w:p>
          <w:p w14:paraId="3880AD02" w14:textId="06AD9E8A" w:rsidR="00740F20" w:rsidRPr="003C3718" w:rsidRDefault="00740F20" w:rsidP="00045CA1">
            <w:pPr>
              <w:numPr>
                <w:ilvl w:val="0"/>
                <w:numId w:val="35"/>
              </w:numPr>
              <w:jc w:val="left"/>
              <w:rPr>
                <w:rFonts w:eastAsiaTheme="minorEastAsia"/>
                <w:sz w:val="22"/>
                <w:szCs w:val="22"/>
              </w:rPr>
            </w:pPr>
            <w:r w:rsidRPr="003C3718">
              <w:rPr>
                <w:rFonts w:eastAsiaTheme="minorEastAsia"/>
                <w:sz w:val="22"/>
                <w:szCs w:val="22"/>
              </w:rPr>
              <w:t xml:space="preserve">FFS: duration values of the N time instance(s) that can be predicted. </w:t>
            </w:r>
          </w:p>
          <w:p w14:paraId="3B79EF15" w14:textId="77777777" w:rsidR="00740F20" w:rsidRPr="003C3718" w:rsidRDefault="00740F20" w:rsidP="00045CA1">
            <w:pPr>
              <w:rPr>
                <w:rFonts w:eastAsia="DengXian"/>
                <w:sz w:val="22"/>
                <w:szCs w:val="22"/>
                <w:highlight w:val="green"/>
                <w:lang w:eastAsia="zh-CN"/>
              </w:rPr>
            </w:pPr>
            <w:r w:rsidRPr="003C3718">
              <w:rPr>
                <w:rFonts w:eastAsia="DengXian" w:hint="eastAsia"/>
                <w:sz w:val="22"/>
                <w:szCs w:val="22"/>
                <w:highlight w:val="green"/>
                <w:lang w:eastAsia="zh-CN"/>
              </w:rPr>
              <w:t>Agreement</w:t>
            </w:r>
          </w:p>
          <w:p w14:paraId="4FD5CBCC" w14:textId="77777777" w:rsidR="00740F20" w:rsidRPr="003C3718" w:rsidRDefault="00740F20" w:rsidP="00045CA1">
            <w:pPr>
              <w:pStyle w:val="00Text"/>
              <w:rPr>
                <w:rFonts w:ascii="Times New Roman" w:eastAsia="DengXian" w:hAnsi="Times New Roman"/>
                <w:sz w:val="22"/>
                <w:lang w:val="en-GB"/>
              </w:rPr>
            </w:pPr>
            <w:r w:rsidRPr="003C3718">
              <w:rPr>
                <w:rFonts w:ascii="Times New Roman" w:hAnsi="Times New Roman"/>
                <w:sz w:val="22"/>
              </w:rPr>
              <w:t xml:space="preserve">For UE-side AI/ML </w:t>
            </w:r>
            <w:r w:rsidRPr="003C3718">
              <w:rPr>
                <w:rFonts w:ascii="Times New Roman" w:eastAsia="DengXian" w:hAnsi="Times New Roman"/>
                <w:sz w:val="22"/>
                <w:lang w:val="en-GB"/>
              </w:rPr>
              <w:t>model, for BM-Case1, at least for inference, at least for Set B, support the following CSI-RS resource types for CMR:</w:t>
            </w:r>
          </w:p>
          <w:p w14:paraId="57F842C6" w14:textId="77777777" w:rsidR="00740F20" w:rsidRPr="003C3718" w:rsidRDefault="00740F20" w:rsidP="00740F20">
            <w:pPr>
              <w:pStyle w:val="00Text"/>
              <w:widowControl/>
              <w:numPr>
                <w:ilvl w:val="0"/>
                <w:numId w:val="37"/>
              </w:numPr>
              <w:spacing w:after="120"/>
              <w:rPr>
                <w:rFonts w:ascii="Times New Roman" w:eastAsia="DengXian" w:hAnsi="Times New Roman"/>
                <w:sz w:val="22"/>
                <w:lang w:val="en-GB"/>
              </w:rPr>
            </w:pPr>
            <w:r w:rsidRPr="003C3718">
              <w:rPr>
                <w:rFonts w:ascii="Times New Roman" w:eastAsia="DengXian" w:hAnsi="Times New Roman"/>
                <w:sz w:val="22"/>
                <w:lang w:val="en-GB"/>
              </w:rPr>
              <w:t>Periodic (P) CSI-RS</w:t>
            </w:r>
          </w:p>
          <w:p w14:paraId="6A2694D2" w14:textId="77777777" w:rsidR="00740F20" w:rsidRPr="003C3718" w:rsidRDefault="00740F20" w:rsidP="00740F20">
            <w:pPr>
              <w:pStyle w:val="00Text"/>
              <w:widowControl/>
              <w:numPr>
                <w:ilvl w:val="0"/>
                <w:numId w:val="37"/>
              </w:numPr>
              <w:spacing w:after="120"/>
              <w:rPr>
                <w:rFonts w:ascii="Times New Roman" w:eastAsia="DengXian" w:hAnsi="Times New Roman"/>
                <w:sz w:val="22"/>
                <w:lang w:val="en-GB"/>
              </w:rPr>
            </w:pPr>
            <w:r w:rsidRPr="003C3718">
              <w:rPr>
                <w:rFonts w:ascii="Times New Roman" w:eastAsia="DengXian" w:hAnsi="Times New Roman"/>
                <w:sz w:val="22"/>
                <w:lang w:val="en-GB"/>
              </w:rPr>
              <w:t>Semi-persistent (SP) CSI-RS</w:t>
            </w:r>
          </w:p>
          <w:p w14:paraId="652835E5" w14:textId="77777777" w:rsidR="00740F20" w:rsidRPr="003C3718" w:rsidRDefault="00740F20" w:rsidP="00740F20">
            <w:pPr>
              <w:pStyle w:val="00Text"/>
              <w:widowControl/>
              <w:numPr>
                <w:ilvl w:val="0"/>
                <w:numId w:val="37"/>
              </w:numPr>
              <w:spacing w:after="120"/>
              <w:rPr>
                <w:rFonts w:ascii="Times New Roman" w:eastAsia="DengXian" w:hAnsi="Times New Roman"/>
                <w:sz w:val="22"/>
                <w:lang w:val="en-GB"/>
              </w:rPr>
            </w:pPr>
            <w:r w:rsidRPr="003C3718">
              <w:rPr>
                <w:rFonts w:ascii="Times New Roman" w:eastAsia="DengXian" w:hAnsi="Times New Roman"/>
                <w:sz w:val="22"/>
                <w:lang w:val="en-GB"/>
              </w:rPr>
              <w:t xml:space="preserve">Aperiodic (AP) CSI-RS </w:t>
            </w:r>
          </w:p>
          <w:p w14:paraId="52A88AD3" w14:textId="77777777" w:rsidR="00740F20" w:rsidRPr="003C3718" w:rsidRDefault="00740F20" w:rsidP="00045CA1">
            <w:pPr>
              <w:pStyle w:val="00Text"/>
              <w:rPr>
                <w:rFonts w:ascii="Times New Roman" w:eastAsia="DengXian" w:hAnsi="Times New Roman"/>
                <w:sz w:val="22"/>
                <w:lang w:val="en-GB"/>
              </w:rPr>
            </w:pPr>
            <w:r w:rsidRPr="003C3718">
              <w:rPr>
                <w:rFonts w:ascii="Times New Roman" w:eastAsia="DengXian" w:hAnsi="Times New Roman"/>
                <w:sz w:val="22"/>
                <w:lang w:val="en-GB"/>
              </w:rPr>
              <w:t>For UE-side AI/ML model, for BM-Case 2, at least for inference, at least for Set B, support the following CSI-RS resource types for CMR:</w:t>
            </w:r>
          </w:p>
          <w:p w14:paraId="26E2AB6D" w14:textId="77777777" w:rsidR="00740F20" w:rsidRPr="003C3718" w:rsidRDefault="00740F20" w:rsidP="00740F20">
            <w:pPr>
              <w:pStyle w:val="00Text"/>
              <w:widowControl/>
              <w:numPr>
                <w:ilvl w:val="0"/>
                <w:numId w:val="37"/>
              </w:numPr>
              <w:spacing w:after="120"/>
              <w:rPr>
                <w:rFonts w:ascii="Times New Roman" w:eastAsia="Batang" w:hAnsi="Times New Roman"/>
                <w:sz w:val="22"/>
                <w:lang w:eastAsia="en-US"/>
              </w:rPr>
            </w:pPr>
            <w:r w:rsidRPr="003C3718">
              <w:rPr>
                <w:rFonts w:ascii="Times New Roman" w:eastAsia="Batang" w:hAnsi="Times New Roman"/>
                <w:sz w:val="22"/>
                <w:lang w:eastAsia="en-US"/>
              </w:rPr>
              <w:t>Periodic (P) CSI-RS</w:t>
            </w:r>
          </w:p>
          <w:p w14:paraId="60D74837" w14:textId="77777777" w:rsidR="00740F20" w:rsidRPr="003C3718" w:rsidRDefault="00740F20" w:rsidP="00740F20">
            <w:pPr>
              <w:pStyle w:val="00Text"/>
              <w:widowControl/>
              <w:numPr>
                <w:ilvl w:val="0"/>
                <w:numId w:val="37"/>
              </w:numPr>
              <w:spacing w:after="120"/>
              <w:rPr>
                <w:rFonts w:ascii="Times New Roman" w:eastAsia="Batang" w:hAnsi="Times New Roman"/>
                <w:sz w:val="22"/>
                <w:lang w:eastAsia="en-US"/>
              </w:rPr>
            </w:pPr>
            <w:r w:rsidRPr="003C3718">
              <w:rPr>
                <w:rFonts w:ascii="Times New Roman" w:eastAsia="Batang" w:hAnsi="Times New Roman"/>
                <w:sz w:val="22"/>
                <w:lang w:eastAsia="en-US"/>
              </w:rPr>
              <w:t>Semi-persistent (SP) CSI-RS</w:t>
            </w:r>
          </w:p>
          <w:p w14:paraId="3DFA5B18" w14:textId="77777777" w:rsidR="00740F20" w:rsidRPr="003C3718" w:rsidRDefault="00740F20" w:rsidP="00740F20">
            <w:pPr>
              <w:pStyle w:val="afe"/>
              <w:numPr>
                <w:ilvl w:val="0"/>
                <w:numId w:val="37"/>
              </w:numPr>
              <w:ind w:leftChars="0"/>
              <w:jc w:val="left"/>
              <w:rPr>
                <w:sz w:val="22"/>
                <w:szCs w:val="22"/>
              </w:rPr>
            </w:pPr>
            <w:r w:rsidRPr="003C3718">
              <w:rPr>
                <w:rFonts w:eastAsia="DengXian"/>
                <w:sz w:val="22"/>
                <w:szCs w:val="22"/>
                <w:lang w:eastAsia="zh-CN"/>
              </w:rPr>
              <w:t xml:space="preserve">FFS: </w:t>
            </w:r>
            <w:r w:rsidRPr="003C3718">
              <w:rPr>
                <w:sz w:val="22"/>
                <w:szCs w:val="22"/>
                <w:lang w:eastAsia="en-US"/>
              </w:rPr>
              <w:t>Aperiodic (AP) CSI-RS</w:t>
            </w:r>
          </w:p>
          <w:p w14:paraId="443B42F5" w14:textId="6E2F1F7E" w:rsidR="00740F20" w:rsidRPr="003C3718" w:rsidRDefault="00740F20" w:rsidP="00045CA1">
            <w:pPr>
              <w:rPr>
                <w:rFonts w:eastAsiaTheme="minorEastAsia"/>
                <w:sz w:val="22"/>
                <w:szCs w:val="22"/>
              </w:rPr>
            </w:pPr>
            <w:r w:rsidRPr="003C3718">
              <w:rPr>
                <w:rFonts w:eastAsia="DengXian"/>
                <w:sz w:val="22"/>
                <w:szCs w:val="22"/>
                <w:lang w:eastAsia="zh-CN"/>
              </w:rPr>
              <w:t>Note: above CSI-RS resource refers to that used for beam management.</w:t>
            </w:r>
          </w:p>
          <w:p w14:paraId="30849483" w14:textId="77777777" w:rsidR="00740F20" w:rsidRPr="003C3718" w:rsidRDefault="00740F20" w:rsidP="00045CA1">
            <w:pPr>
              <w:rPr>
                <w:rFonts w:eastAsia="DengXian"/>
                <w:sz w:val="22"/>
                <w:szCs w:val="22"/>
                <w:highlight w:val="green"/>
                <w:lang w:eastAsia="zh-CN"/>
              </w:rPr>
            </w:pPr>
            <w:r w:rsidRPr="003C3718">
              <w:rPr>
                <w:rFonts w:eastAsia="DengXian" w:hint="eastAsia"/>
                <w:sz w:val="22"/>
                <w:szCs w:val="22"/>
                <w:highlight w:val="green"/>
                <w:lang w:eastAsia="zh-CN"/>
              </w:rPr>
              <w:t>Agreement</w:t>
            </w:r>
          </w:p>
          <w:p w14:paraId="290A645D" w14:textId="5BAD78E4" w:rsidR="00740F20" w:rsidRPr="003C3718" w:rsidRDefault="00740F20" w:rsidP="00045CA1">
            <w:pPr>
              <w:rPr>
                <w:sz w:val="22"/>
                <w:szCs w:val="22"/>
              </w:rPr>
            </w:pPr>
            <w:r w:rsidRPr="003C3718">
              <w:rPr>
                <w:sz w:val="22"/>
                <w:szCs w:val="22"/>
                <w:lang w:eastAsia="de-DE"/>
              </w:rPr>
              <w:t xml:space="preserve">For UE-side model, </w:t>
            </w:r>
            <w:r w:rsidRPr="003C3718">
              <w:rPr>
                <w:rFonts w:eastAsia="DengXian" w:hint="eastAsia"/>
                <w:sz w:val="22"/>
                <w:szCs w:val="22"/>
                <w:lang w:eastAsia="zh-CN"/>
              </w:rPr>
              <w:t xml:space="preserve">for beam management, </w:t>
            </w:r>
            <w:r w:rsidRPr="003C3718">
              <w:rPr>
                <w:sz w:val="22"/>
                <w:szCs w:val="22"/>
                <w:lang w:eastAsia="de-DE"/>
              </w:rPr>
              <w:t xml:space="preserve">for inference report, support </w:t>
            </w:r>
            <w:r w:rsidRPr="003C3718">
              <w:rPr>
                <w:sz w:val="22"/>
                <w:szCs w:val="22"/>
              </w:rPr>
              <w:t>periodic CSI report</w:t>
            </w:r>
            <w:r w:rsidRPr="003C3718">
              <w:rPr>
                <w:sz w:val="22"/>
                <w:szCs w:val="22"/>
                <w:lang w:eastAsia="de-DE"/>
              </w:rPr>
              <w:t xml:space="preserve">, </w:t>
            </w:r>
            <w:r w:rsidRPr="003C3718">
              <w:rPr>
                <w:sz w:val="22"/>
                <w:szCs w:val="22"/>
              </w:rPr>
              <w:t>aperiodic CSI report</w:t>
            </w:r>
            <w:r w:rsidRPr="003C3718">
              <w:rPr>
                <w:sz w:val="22"/>
                <w:szCs w:val="22"/>
                <w:lang w:eastAsia="de-DE"/>
              </w:rPr>
              <w:t xml:space="preserve">, and </w:t>
            </w:r>
            <w:r w:rsidRPr="003C3718">
              <w:rPr>
                <w:sz w:val="22"/>
                <w:szCs w:val="22"/>
              </w:rPr>
              <w:t>semi-persist</w:t>
            </w:r>
            <w:r w:rsidRPr="003C3718">
              <w:rPr>
                <w:rFonts w:eastAsia="DengXian" w:hint="eastAsia"/>
                <w:sz w:val="22"/>
                <w:szCs w:val="22"/>
                <w:lang w:eastAsia="zh-CN"/>
              </w:rPr>
              <w:t>en</w:t>
            </w:r>
            <w:r w:rsidRPr="003C3718">
              <w:rPr>
                <w:sz w:val="22"/>
                <w:szCs w:val="22"/>
              </w:rPr>
              <w:t>t CSI report</w:t>
            </w:r>
            <w:r w:rsidRPr="003C3718">
              <w:rPr>
                <w:sz w:val="22"/>
                <w:szCs w:val="22"/>
                <w:lang w:eastAsia="de-DE"/>
              </w:rPr>
              <w:t xml:space="preserve">. </w:t>
            </w:r>
          </w:p>
          <w:p w14:paraId="0EB91BFB" w14:textId="77777777" w:rsidR="00740F20" w:rsidRPr="003C3718" w:rsidRDefault="00740F20" w:rsidP="00045CA1">
            <w:pPr>
              <w:rPr>
                <w:rFonts w:eastAsia="DengXian"/>
                <w:sz w:val="22"/>
                <w:szCs w:val="22"/>
                <w:highlight w:val="green"/>
                <w:lang w:eastAsia="zh-CN"/>
              </w:rPr>
            </w:pPr>
            <w:r w:rsidRPr="003C3718">
              <w:rPr>
                <w:rFonts w:eastAsia="DengXian" w:hint="eastAsia"/>
                <w:sz w:val="22"/>
                <w:szCs w:val="22"/>
                <w:highlight w:val="green"/>
                <w:lang w:eastAsia="zh-CN"/>
              </w:rPr>
              <w:t>Agreement</w:t>
            </w:r>
          </w:p>
          <w:p w14:paraId="6E7317A4" w14:textId="77777777" w:rsidR="00740F20" w:rsidRPr="003C3718" w:rsidRDefault="00740F20" w:rsidP="00045CA1">
            <w:pPr>
              <w:rPr>
                <w:sz w:val="22"/>
                <w:szCs w:val="22"/>
              </w:rPr>
            </w:pPr>
            <w:r w:rsidRPr="003C3718">
              <w:rPr>
                <w:rFonts w:eastAsia="DengXian" w:hint="eastAsia"/>
                <w:sz w:val="22"/>
                <w:szCs w:val="22"/>
                <w:lang w:eastAsia="zh-CN"/>
              </w:rPr>
              <w:t>For both BM-Case 1 and BM-Case 2, f</w:t>
            </w:r>
            <w:r w:rsidRPr="003C3718">
              <w:rPr>
                <w:sz w:val="22"/>
                <w:szCs w:val="22"/>
              </w:rPr>
              <w:t xml:space="preserve">or UE-sided model for inference, </w:t>
            </w:r>
            <w:r w:rsidRPr="003C3718">
              <w:rPr>
                <w:rFonts w:eastAsia="DengXian" w:hint="eastAsia"/>
                <w:sz w:val="22"/>
                <w:szCs w:val="22"/>
                <w:lang w:eastAsia="zh-CN"/>
              </w:rPr>
              <w:t>when Set A and Set B are</w:t>
            </w:r>
            <w:r w:rsidRPr="003C3718">
              <w:rPr>
                <w:sz w:val="22"/>
                <w:szCs w:val="22"/>
              </w:rPr>
              <w:t xml:space="preserve"> configured</w:t>
            </w:r>
            <w:r w:rsidRPr="003C3718">
              <w:rPr>
                <w:rFonts w:eastAsia="DengXian" w:hint="eastAsia"/>
                <w:sz w:val="22"/>
                <w:szCs w:val="22"/>
                <w:lang w:eastAsia="zh-CN"/>
              </w:rPr>
              <w:t xml:space="preserve"> within CSI report configuration</w:t>
            </w:r>
            <w:r w:rsidRPr="003C3718">
              <w:rPr>
                <w:sz w:val="22"/>
                <w:szCs w:val="22"/>
              </w:rPr>
              <w:t xml:space="preserve">, </w:t>
            </w:r>
          </w:p>
          <w:p w14:paraId="6140EB56" w14:textId="6EE40A7E" w:rsidR="00740F20" w:rsidRPr="003C3718" w:rsidRDefault="00740F20" w:rsidP="00045CA1">
            <w:pPr>
              <w:rPr>
                <w:sz w:val="22"/>
                <w:szCs w:val="22"/>
              </w:rPr>
            </w:pPr>
            <w:r w:rsidRPr="003C3718">
              <w:rPr>
                <w:rFonts w:eastAsia="DengXian" w:hint="eastAsia"/>
                <w:sz w:val="22"/>
                <w:szCs w:val="22"/>
                <w:lang w:eastAsia="zh-CN"/>
              </w:rPr>
              <w:t>T</w:t>
            </w:r>
            <w:r w:rsidRPr="003C3718">
              <w:rPr>
                <w:sz w:val="22"/>
                <w:szCs w:val="22"/>
              </w:rPr>
              <w:t xml:space="preserve">wo </w:t>
            </w:r>
            <w:r w:rsidRPr="003C3718">
              <w:rPr>
                <w:i/>
                <w:iCs/>
                <w:sz w:val="22"/>
                <w:szCs w:val="22"/>
              </w:rPr>
              <w:t>CSI-</w:t>
            </w:r>
            <w:proofErr w:type="spellStart"/>
            <w:r w:rsidRPr="003C3718">
              <w:rPr>
                <w:i/>
                <w:iCs/>
                <w:sz w:val="22"/>
                <w:szCs w:val="22"/>
              </w:rPr>
              <w:t>ResourceConfigId</w:t>
            </w:r>
            <w:proofErr w:type="spellEnd"/>
            <w:r w:rsidRPr="003C3718">
              <w:rPr>
                <w:sz w:val="22"/>
                <w:szCs w:val="22"/>
              </w:rPr>
              <w:t xml:space="preserve"> s are configured for Set A and Set B separately</w:t>
            </w:r>
          </w:p>
          <w:p w14:paraId="12913C14" w14:textId="77777777" w:rsidR="00740F20" w:rsidRPr="003C3718" w:rsidRDefault="00740F20" w:rsidP="00045CA1">
            <w:pPr>
              <w:tabs>
                <w:tab w:val="left" w:pos="426"/>
              </w:tabs>
              <w:rPr>
                <w:rFonts w:eastAsia="DengXian"/>
                <w:sz w:val="22"/>
                <w:szCs w:val="22"/>
                <w:lang w:eastAsia="zh-CN"/>
              </w:rPr>
            </w:pPr>
            <w:r w:rsidRPr="003C3718">
              <w:rPr>
                <w:rFonts w:eastAsia="DengXian" w:hint="eastAsia"/>
                <w:sz w:val="22"/>
                <w:szCs w:val="22"/>
                <w:lang w:eastAsia="zh-CN"/>
              </w:rPr>
              <w:t>Conclusion</w:t>
            </w:r>
          </w:p>
          <w:p w14:paraId="579CB9AD" w14:textId="3B2DCCF7" w:rsidR="00740F20" w:rsidRPr="003C3718" w:rsidRDefault="00740F20" w:rsidP="00045CA1">
            <w:pPr>
              <w:rPr>
                <w:rFonts w:eastAsiaTheme="minorEastAsia"/>
                <w:sz w:val="22"/>
                <w:szCs w:val="22"/>
              </w:rPr>
            </w:pPr>
            <w:r w:rsidRPr="003C3718">
              <w:rPr>
                <w:rFonts w:eastAsia="DengXian" w:hint="eastAsia"/>
                <w:sz w:val="22"/>
                <w:szCs w:val="22"/>
                <w:lang w:eastAsia="zh-CN"/>
              </w:rPr>
              <w:t>For BM-Case 2 of UE-side model,</w:t>
            </w:r>
            <w:r w:rsidRPr="003C3718">
              <w:rPr>
                <w:rFonts w:eastAsia="DengXian"/>
                <w:sz w:val="22"/>
                <w:szCs w:val="22"/>
                <w:lang w:eastAsia="zh-CN"/>
              </w:rPr>
              <w:t xml:space="preserve"> </w:t>
            </w:r>
            <w:r w:rsidRPr="003C3718">
              <w:rPr>
                <w:rFonts w:eastAsia="DengXian" w:hint="eastAsia"/>
                <w:sz w:val="22"/>
                <w:szCs w:val="22"/>
                <w:lang w:eastAsia="zh-CN"/>
              </w:rPr>
              <w:t xml:space="preserve">only fixed Set B </w:t>
            </w:r>
            <w:r w:rsidRPr="003C3718">
              <w:rPr>
                <w:rFonts w:eastAsia="DengXian"/>
                <w:sz w:val="22"/>
                <w:szCs w:val="22"/>
                <w:lang w:eastAsia="zh-CN"/>
              </w:rPr>
              <w:t xml:space="preserve">across different time instance </w:t>
            </w:r>
            <w:r w:rsidRPr="003C3718">
              <w:rPr>
                <w:rFonts w:eastAsia="DengXian" w:hint="eastAsia"/>
                <w:sz w:val="22"/>
                <w:szCs w:val="22"/>
                <w:lang w:eastAsia="zh-CN"/>
              </w:rPr>
              <w:t>is supported for single CSI report</w:t>
            </w:r>
            <w:r w:rsidRPr="003C3718">
              <w:rPr>
                <w:rFonts w:eastAsia="DengXian"/>
                <w:sz w:val="22"/>
                <w:szCs w:val="22"/>
                <w:lang w:eastAsia="zh-CN"/>
              </w:rPr>
              <w:t xml:space="preserve">. </w:t>
            </w:r>
          </w:p>
          <w:p w14:paraId="328BF698" w14:textId="77777777" w:rsidR="00740F20" w:rsidRPr="003C3718" w:rsidRDefault="00740F20" w:rsidP="00045CA1">
            <w:pPr>
              <w:pStyle w:val="Web"/>
              <w:tabs>
                <w:tab w:val="left" w:pos="720"/>
                <w:tab w:val="left" w:pos="1440"/>
              </w:tabs>
              <w:spacing w:before="0" w:beforeAutospacing="0" w:after="0" w:afterAutospacing="0"/>
              <w:rPr>
                <w:rFonts w:ascii="Times New Roman" w:hAnsi="Times New Roman" w:cs="Times New Roman"/>
                <w:sz w:val="22"/>
                <w:szCs w:val="22"/>
                <w:highlight w:val="green"/>
                <w:lang w:val="en-GB"/>
              </w:rPr>
            </w:pPr>
            <w:r w:rsidRPr="003C3718">
              <w:rPr>
                <w:rFonts w:ascii="Times New Roman" w:hAnsi="Times New Roman" w:cs="Times New Roman" w:hint="eastAsia"/>
                <w:sz w:val="22"/>
                <w:szCs w:val="22"/>
                <w:highlight w:val="green"/>
                <w:lang w:val="en-GB"/>
              </w:rPr>
              <w:t>Agreement</w:t>
            </w:r>
          </w:p>
          <w:p w14:paraId="3E7FE967" w14:textId="77777777" w:rsidR="00740F20" w:rsidRPr="003C3718" w:rsidRDefault="00740F20" w:rsidP="00045CA1">
            <w:pPr>
              <w:pStyle w:val="Web"/>
              <w:spacing w:before="0" w:beforeAutospacing="0" w:after="0" w:afterAutospacing="0"/>
              <w:rPr>
                <w:rFonts w:ascii="Times New Roman" w:hAnsi="Times New Roman" w:cs="Times New Roman"/>
                <w:sz w:val="22"/>
                <w:szCs w:val="22"/>
              </w:rPr>
            </w:pPr>
            <w:r w:rsidRPr="003C3718">
              <w:rPr>
                <w:rFonts w:ascii="Times New Roman" w:hAnsi="Times New Roman" w:cs="Times New Roman"/>
                <w:sz w:val="22"/>
                <w:szCs w:val="22"/>
              </w:rPr>
              <w:t xml:space="preserve">For UE-sided model, in </w:t>
            </w:r>
            <w:r w:rsidRPr="003C3718">
              <w:rPr>
                <w:rFonts w:ascii="Times New Roman" w:hAnsi="Times New Roman" w:cs="Times New Roman"/>
                <w:i/>
                <w:iCs/>
                <w:sz w:val="22"/>
                <w:szCs w:val="22"/>
              </w:rPr>
              <w:t>CSI-</w:t>
            </w:r>
            <w:proofErr w:type="spellStart"/>
            <w:r w:rsidRPr="003C3718">
              <w:rPr>
                <w:rFonts w:ascii="Times New Roman" w:hAnsi="Times New Roman" w:cs="Times New Roman"/>
                <w:i/>
                <w:iCs/>
                <w:sz w:val="22"/>
                <w:szCs w:val="22"/>
              </w:rPr>
              <w:t>ReportConfig</w:t>
            </w:r>
            <w:proofErr w:type="spellEnd"/>
            <w:r w:rsidRPr="003C3718">
              <w:rPr>
                <w:rFonts w:ascii="Times New Roman" w:hAnsi="Times New Roman" w:cs="Times New Roman"/>
                <w:sz w:val="22"/>
                <w:szCs w:val="22"/>
              </w:rPr>
              <w:t xml:space="preserve"> for inference</w:t>
            </w:r>
          </w:p>
          <w:p w14:paraId="4C29F97F" w14:textId="77777777" w:rsidR="00740F20" w:rsidRPr="003C3718" w:rsidRDefault="00740F20" w:rsidP="00740F20">
            <w:pPr>
              <w:pStyle w:val="Web"/>
              <w:numPr>
                <w:ilvl w:val="0"/>
                <w:numId w:val="32"/>
              </w:numPr>
              <w:spacing w:before="0" w:beforeAutospacing="0" w:after="0" w:afterAutospacing="0" w:line="278" w:lineRule="auto"/>
              <w:jc w:val="left"/>
              <w:rPr>
                <w:rFonts w:ascii="Times New Roman" w:hAnsi="Times New Roman" w:cs="Times New Roman"/>
                <w:sz w:val="22"/>
                <w:szCs w:val="22"/>
              </w:rPr>
            </w:pPr>
            <w:r w:rsidRPr="003C3718">
              <w:rPr>
                <w:rFonts w:ascii="Times New Roman" w:hAnsi="Times New Roman" w:cs="Times New Roman"/>
                <w:sz w:val="22"/>
                <w:szCs w:val="22"/>
              </w:rPr>
              <w:t xml:space="preserve">One or </w:t>
            </w:r>
            <w:r w:rsidRPr="003C3718">
              <w:rPr>
                <w:rFonts w:ascii="Times New Roman" w:hAnsi="Times New Roman" w:cs="Times New Roman" w:hint="eastAsia"/>
                <w:sz w:val="22"/>
                <w:szCs w:val="22"/>
              </w:rPr>
              <w:t>two</w:t>
            </w:r>
            <w:r w:rsidRPr="003C3718">
              <w:rPr>
                <w:rFonts w:ascii="Times New Roman" w:hAnsi="Times New Roman" w:cs="Times New Roman"/>
                <w:sz w:val="22"/>
                <w:szCs w:val="22"/>
              </w:rPr>
              <w:t xml:space="preserve"> associated IDs can be configured in </w:t>
            </w:r>
            <w:r w:rsidRPr="003C3718">
              <w:rPr>
                <w:rFonts w:ascii="Times New Roman" w:hAnsi="Times New Roman" w:cs="Times New Roman"/>
                <w:i/>
                <w:iCs/>
                <w:sz w:val="22"/>
                <w:szCs w:val="22"/>
              </w:rPr>
              <w:t>CSI-</w:t>
            </w:r>
            <w:proofErr w:type="spellStart"/>
            <w:r w:rsidRPr="003C3718">
              <w:rPr>
                <w:rFonts w:ascii="Times New Roman" w:hAnsi="Times New Roman" w:cs="Times New Roman"/>
                <w:i/>
                <w:iCs/>
                <w:sz w:val="22"/>
                <w:szCs w:val="22"/>
              </w:rPr>
              <w:t>ReportConfig</w:t>
            </w:r>
            <w:proofErr w:type="spellEnd"/>
          </w:p>
          <w:p w14:paraId="01555841" w14:textId="77777777" w:rsidR="00740F20" w:rsidRPr="003C3718" w:rsidRDefault="00740F20" w:rsidP="00740F20">
            <w:pPr>
              <w:numPr>
                <w:ilvl w:val="1"/>
                <w:numId w:val="32"/>
              </w:numPr>
              <w:tabs>
                <w:tab w:val="left" w:pos="720"/>
                <w:tab w:val="left" w:pos="2160"/>
              </w:tabs>
              <w:jc w:val="left"/>
              <w:textAlignment w:val="center"/>
              <w:rPr>
                <w:sz w:val="22"/>
                <w:szCs w:val="22"/>
              </w:rPr>
            </w:pPr>
            <w:r w:rsidRPr="003C3718">
              <w:rPr>
                <w:sz w:val="22"/>
                <w:szCs w:val="22"/>
              </w:rPr>
              <w:t xml:space="preserve">When Set B is equal or a subset of set A (i.e., </w:t>
            </w:r>
            <w:r w:rsidRPr="003C3718">
              <w:rPr>
                <w:i/>
                <w:iCs/>
                <w:sz w:val="22"/>
                <w:szCs w:val="22"/>
              </w:rPr>
              <w:t>NZP-CSI-RS-</w:t>
            </w:r>
            <w:proofErr w:type="spellStart"/>
            <w:r w:rsidRPr="003C3718">
              <w:rPr>
                <w:i/>
                <w:iCs/>
                <w:sz w:val="22"/>
                <w:szCs w:val="22"/>
              </w:rPr>
              <w:t>ResourceId</w:t>
            </w:r>
            <w:proofErr w:type="spellEnd"/>
            <w:r w:rsidRPr="003C3718">
              <w:rPr>
                <w:sz w:val="22"/>
                <w:szCs w:val="22"/>
              </w:rPr>
              <w:t>/</w:t>
            </w:r>
            <w:r w:rsidRPr="003C3718">
              <w:rPr>
                <w:i/>
                <w:iCs/>
                <w:sz w:val="22"/>
                <w:szCs w:val="22"/>
              </w:rPr>
              <w:t xml:space="preserve">SSB-Index </w:t>
            </w:r>
            <w:r w:rsidRPr="003C3718">
              <w:rPr>
                <w:sz w:val="22"/>
                <w:szCs w:val="22"/>
              </w:rPr>
              <w:t>in the resource set</w:t>
            </w:r>
            <w:r w:rsidRPr="003C3718">
              <w:rPr>
                <w:i/>
                <w:iCs/>
                <w:sz w:val="22"/>
                <w:szCs w:val="22"/>
              </w:rPr>
              <w:t xml:space="preserve"> </w:t>
            </w:r>
            <w:r w:rsidRPr="003C3718">
              <w:rPr>
                <w:sz w:val="22"/>
                <w:szCs w:val="22"/>
              </w:rPr>
              <w:t xml:space="preserve">for Set B is within the </w:t>
            </w:r>
            <w:r w:rsidRPr="003C3718">
              <w:rPr>
                <w:i/>
                <w:iCs/>
                <w:sz w:val="22"/>
                <w:szCs w:val="22"/>
              </w:rPr>
              <w:t>NZP-CSI-RS-</w:t>
            </w:r>
            <w:proofErr w:type="spellStart"/>
            <w:r w:rsidRPr="003C3718">
              <w:rPr>
                <w:i/>
                <w:iCs/>
                <w:sz w:val="22"/>
                <w:szCs w:val="22"/>
              </w:rPr>
              <w:t>ResourceId</w:t>
            </w:r>
            <w:proofErr w:type="spellEnd"/>
            <w:r w:rsidRPr="003C3718">
              <w:rPr>
                <w:sz w:val="22"/>
                <w:szCs w:val="22"/>
              </w:rPr>
              <w:t>/</w:t>
            </w:r>
            <w:r w:rsidRPr="003C3718">
              <w:rPr>
                <w:i/>
                <w:iCs/>
                <w:sz w:val="22"/>
                <w:szCs w:val="22"/>
              </w:rPr>
              <w:t xml:space="preserve">SSB-Index </w:t>
            </w:r>
            <w:r w:rsidRPr="003C3718">
              <w:rPr>
                <w:sz w:val="22"/>
                <w:szCs w:val="22"/>
              </w:rPr>
              <w:t>in the resource set</w:t>
            </w:r>
            <w:r w:rsidRPr="003C3718">
              <w:rPr>
                <w:i/>
                <w:iCs/>
                <w:sz w:val="22"/>
                <w:szCs w:val="22"/>
              </w:rPr>
              <w:t xml:space="preserve"> </w:t>
            </w:r>
            <w:r w:rsidRPr="003C3718">
              <w:rPr>
                <w:sz w:val="22"/>
                <w:szCs w:val="22"/>
              </w:rPr>
              <w:t>for Set A), one associated ID is configured,</w:t>
            </w:r>
          </w:p>
          <w:p w14:paraId="4227644B" w14:textId="77777777" w:rsidR="00740F20" w:rsidRPr="003C3718" w:rsidRDefault="00740F20" w:rsidP="00740F20">
            <w:pPr>
              <w:numPr>
                <w:ilvl w:val="1"/>
                <w:numId w:val="32"/>
              </w:numPr>
              <w:tabs>
                <w:tab w:val="left" w:pos="720"/>
                <w:tab w:val="left" w:pos="2160"/>
              </w:tabs>
              <w:jc w:val="left"/>
              <w:textAlignment w:val="center"/>
              <w:rPr>
                <w:sz w:val="22"/>
                <w:szCs w:val="22"/>
              </w:rPr>
            </w:pPr>
            <w:r w:rsidRPr="003C3718">
              <w:rPr>
                <w:sz w:val="22"/>
                <w:szCs w:val="22"/>
              </w:rPr>
              <w:t>Otherwise, one associated ID is configured for Set A and another one associated ID is configured for Set B</w:t>
            </w:r>
          </w:p>
          <w:p w14:paraId="28EA9D65" w14:textId="747EF1C6" w:rsidR="00740F20" w:rsidRPr="003C3718" w:rsidRDefault="00740F20" w:rsidP="00045CA1">
            <w:pPr>
              <w:pStyle w:val="afe"/>
              <w:numPr>
                <w:ilvl w:val="0"/>
                <w:numId w:val="32"/>
              </w:numPr>
              <w:ind w:leftChars="0"/>
              <w:jc w:val="left"/>
              <w:rPr>
                <w:sz w:val="22"/>
                <w:szCs w:val="22"/>
              </w:rPr>
            </w:pPr>
            <w:r w:rsidRPr="003C3718">
              <w:rPr>
                <w:sz w:val="22"/>
                <w:szCs w:val="22"/>
              </w:rPr>
              <w:t>FFS: At least BM-Case 1, the applicability for 'aperiodic' CSI RS</w:t>
            </w:r>
          </w:p>
          <w:p w14:paraId="4BA5006F" w14:textId="77777777" w:rsidR="00740F20" w:rsidRPr="003C3718" w:rsidRDefault="00740F20" w:rsidP="00045CA1">
            <w:pPr>
              <w:rPr>
                <w:rFonts w:eastAsia="DengXian"/>
                <w:sz w:val="22"/>
                <w:szCs w:val="22"/>
                <w:highlight w:val="green"/>
                <w:lang w:eastAsia="zh-CN"/>
              </w:rPr>
            </w:pPr>
            <w:r w:rsidRPr="003C3718">
              <w:rPr>
                <w:rFonts w:eastAsia="DengXian" w:hint="eastAsia"/>
                <w:sz w:val="22"/>
                <w:szCs w:val="22"/>
                <w:highlight w:val="green"/>
                <w:lang w:eastAsia="zh-CN"/>
              </w:rPr>
              <w:t>Agreement</w:t>
            </w:r>
          </w:p>
          <w:p w14:paraId="140E8CE0" w14:textId="77777777" w:rsidR="00740F20" w:rsidRPr="003C3718" w:rsidRDefault="00740F20" w:rsidP="00045CA1">
            <w:pPr>
              <w:rPr>
                <w:sz w:val="22"/>
                <w:szCs w:val="22"/>
                <w:lang w:eastAsia="zh-CN"/>
              </w:rPr>
            </w:pPr>
            <w:r w:rsidRPr="003C3718">
              <w:rPr>
                <w:rFonts w:eastAsia="DengXian" w:hint="eastAsia"/>
                <w:sz w:val="22"/>
                <w:szCs w:val="22"/>
                <w:lang w:eastAsia="zh-CN"/>
              </w:rPr>
              <w:t>F</w:t>
            </w:r>
            <w:r w:rsidRPr="003C3718">
              <w:rPr>
                <w:rFonts w:eastAsia="Times New Roman"/>
                <w:sz w:val="22"/>
                <w:szCs w:val="22"/>
                <w:lang w:eastAsia="zh-CN"/>
              </w:rPr>
              <w:t xml:space="preserve">or report content of inference results for UE-sided model, </w:t>
            </w:r>
            <w:r w:rsidRPr="003C3718">
              <w:rPr>
                <w:sz w:val="22"/>
                <w:szCs w:val="22"/>
              </w:rPr>
              <w:t>where the largest RSRP value is quantized to a 7-bit value in the range [-140, -44] dBm with 1dB step size, and the differential RSRP is quantized to a 4-bit value with 2 dB step size.</w:t>
            </w:r>
          </w:p>
          <w:p w14:paraId="4B8B4978" w14:textId="61EC1211" w:rsidR="00740F20" w:rsidRPr="003C3718" w:rsidRDefault="00740F20" w:rsidP="00740F20">
            <w:pPr>
              <w:pStyle w:val="ae"/>
              <w:rPr>
                <w:b w:val="0"/>
                <w:bCs/>
                <w:sz w:val="22"/>
                <w:szCs w:val="22"/>
                <w:lang w:eastAsia="zh-CN"/>
              </w:rPr>
            </w:pPr>
            <w:r w:rsidRPr="003C3718">
              <w:rPr>
                <w:b w:val="0"/>
                <w:sz w:val="22"/>
                <w:szCs w:val="22"/>
                <w:lang w:eastAsia="zh-CN"/>
              </w:rPr>
              <w:t xml:space="preserve">Note: the model output is UE </w:t>
            </w:r>
            <w:proofErr w:type="gramStart"/>
            <w:r w:rsidRPr="003C3718">
              <w:rPr>
                <w:b w:val="0"/>
                <w:sz w:val="22"/>
                <w:szCs w:val="22"/>
                <w:lang w:eastAsia="zh-CN"/>
              </w:rPr>
              <w:t>implementation</w:t>
            </w:r>
            <w:proofErr w:type="gramEnd"/>
            <w:r w:rsidRPr="003C3718">
              <w:rPr>
                <w:b w:val="0"/>
                <w:sz w:val="22"/>
                <w:szCs w:val="22"/>
                <w:lang w:eastAsia="zh-CN"/>
              </w:rPr>
              <w:t xml:space="preserve"> and it doesn’t have to be RSRP subject to dBm value. </w:t>
            </w:r>
          </w:p>
          <w:p w14:paraId="398E55A3" w14:textId="77777777" w:rsidR="00740F20" w:rsidRPr="003C3718" w:rsidRDefault="00740F20" w:rsidP="00045CA1">
            <w:pPr>
              <w:rPr>
                <w:rFonts w:eastAsia="DengXian"/>
                <w:sz w:val="22"/>
                <w:szCs w:val="22"/>
                <w:highlight w:val="green"/>
                <w:lang w:eastAsia="zh-CN"/>
              </w:rPr>
            </w:pPr>
            <w:r w:rsidRPr="003C3718">
              <w:rPr>
                <w:rFonts w:eastAsia="DengXian" w:hint="eastAsia"/>
                <w:sz w:val="22"/>
                <w:szCs w:val="22"/>
                <w:highlight w:val="green"/>
                <w:lang w:eastAsia="zh-CN"/>
              </w:rPr>
              <w:t>Agreement</w:t>
            </w:r>
          </w:p>
          <w:p w14:paraId="24782E46" w14:textId="77777777" w:rsidR="00740F20" w:rsidRPr="003C3718" w:rsidRDefault="00740F20" w:rsidP="00045CA1">
            <w:pPr>
              <w:spacing w:after="120"/>
              <w:rPr>
                <w:rFonts w:eastAsia="Times New Roman"/>
                <w:sz w:val="22"/>
                <w:szCs w:val="22"/>
                <w:lang w:eastAsia="zh-CN"/>
              </w:rPr>
            </w:pPr>
            <w:r w:rsidRPr="003C3718">
              <w:rPr>
                <w:rFonts w:eastAsia="SimSun"/>
                <w:sz w:val="22"/>
                <w:szCs w:val="22"/>
                <w:lang w:eastAsia="zh-CN"/>
              </w:rPr>
              <w:t xml:space="preserve">For UE-side AI/ML model inference and BM-Case2, </w:t>
            </w:r>
            <w:r w:rsidRPr="003C3718">
              <w:rPr>
                <w:rFonts w:eastAsia="Times New Roman"/>
                <w:sz w:val="22"/>
                <w:szCs w:val="22"/>
                <w:lang w:eastAsia="zh-CN"/>
              </w:rPr>
              <w:t>for the quantization of a RSRP value of inference results</w:t>
            </w:r>
            <w:r w:rsidRPr="003C3718">
              <w:rPr>
                <w:rFonts w:eastAsia="SimSun"/>
                <w:sz w:val="22"/>
                <w:szCs w:val="22"/>
                <w:lang w:eastAsia="zh-CN"/>
              </w:rPr>
              <w:t xml:space="preserve"> in a report over multiple future time instances, </w:t>
            </w:r>
          </w:p>
          <w:p w14:paraId="31940806" w14:textId="77777777" w:rsidR="00740F20" w:rsidRPr="003C3718" w:rsidRDefault="00740F20" w:rsidP="00740F20">
            <w:pPr>
              <w:pStyle w:val="afe"/>
              <w:numPr>
                <w:ilvl w:val="0"/>
                <w:numId w:val="40"/>
              </w:numPr>
              <w:spacing w:after="120"/>
              <w:ind w:leftChars="0"/>
              <w:rPr>
                <w:rFonts w:eastAsia="SimSun"/>
                <w:sz w:val="22"/>
                <w:szCs w:val="22"/>
                <w:lang w:eastAsia="zh-CN"/>
              </w:rPr>
            </w:pPr>
            <w:r w:rsidRPr="003C3718">
              <w:rPr>
                <w:rFonts w:eastAsia="Times New Roman"/>
                <w:sz w:val="22"/>
                <w:szCs w:val="22"/>
                <w:lang w:eastAsia="zh-CN"/>
              </w:rPr>
              <w:t xml:space="preserve">the largest RSRP </w:t>
            </w:r>
            <w:r w:rsidRPr="003C3718">
              <w:rPr>
                <w:rFonts w:eastAsia="SimSun"/>
                <w:sz w:val="22"/>
                <w:szCs w:val="22"/>
                <w:lang w:eastAsia="zh-CN"/>
              </w:rPr>
              <w:t>value</w:t>
            </w:r>
            <w:r w:rsidRPr="003C3718">
              <w:rPr>
                <w:rFonts w:eastAsia="Times New Roman"/>
                <w:sz w:val="22"/>
                <w:szCs w:val="22"/>
                <w:lang w:eastAsia="zh-CN"/>
              </w:rPr>
              <w:t xml:space="preserve"> based on prediction of all time instances is the reference RSRP, and differential RSRPs in the report are computed relative to the reference RSRP. </w:t>
            </w:r>
          </w:p>
          <w:p w14:paraId="2918F4B4" w14:textId="035D35AB" w:rsidR="00740F20" w:rsidRPr="003C3718" w:rsidRDefault="00740F20" w:rsidP="00740F20">
            <w:pPr>
              <w:pStyle w:val="afe"/>
              <w:numPr>
                <w:ilvl w:val="1"/>
                <w:numId w:val="40"/>
              </w:numPr>
              <w:spacing w:after="120"/>
              <w:ind w:leftChars="0"/>
              <w:rPr>
                <w:rFonts w:eastAsia="SimSun"/>
                <w:sz w:val="22"/>
                <w:szCs w:val="22"/>
                <w:lang w:eastAsia="zh-CN"/>
              </w:rPr>
            </w:pPr>
            <w:r w:rsidRPr="003C3718">
              <w:rPr>
                <w:rFonts w:eastAsia="SimSun"/>
                <w:sz w:val="22"/>
                <w:szCs w:val="22"/>
                <w:lang w:eastAsia="zh-CN"/>
              </w:rPr>
              <w:t xml:space="preserve">The time instance information of the beam with the largest RSRP are additionally indicated in the report. </w:t>
            </w:r>
          </w:p>
          <w:p w14:paraId="3D7077C1" w14:textId="77777777" w:rsidR="00740F20" w:rsidRPr="003C3718" w:rsidRDefault="00740F20" w:rsidP="00045CA1">
            <w:pPr>
              <w:pStyle w:val="afe"/>
              <w:suppressAutoHyphens/>
              <w:snapToGrid w:val="0"/>
              <w:spacing w:line="278" w:lineRule="auto"/>
              <w:ind w:leftChars="0" w:left="0"/>
              <w:contextualSpacing/>
              <w:rPr>
                <w:rFonts w:eastAsia="DengXian"/>
                <w:sz w:val="22"/>
                <w:szCs w:val="22"/>
                <w:highlight w:val="green"/>
                <w:lang w:eastAsia="zh-CN"/>
              </w:rPr>
            </w:pPr>
            <w:r w:rsidRPr="003C3718">
              <w:rPr>
                <w:rFonts w:eastAsia="DengXian" w:hint="eastAsia"/>
                <w:sz w:val="22"/>
                <w:szCs w:val="22"/>
                <w:highlight w:val="green"/>
                <w:lang w:eastAsia="zh-CN"/>
              </w:rPr>
              <w:t>Agreement</w:t>
            </w:r>
          </w:p>
          <w:p w14:paraId="1EAF0334" w14:textId="77777777" w:rsidR="00740F20" w:rsidRPr="003C3718" w:rsidRDefault="00740F20" w:rsidP="00045CA1">
            <w:pPr>
              <w:suppressAutoHyphens/>
              <w:snapToGrid w:val="0"/>
              <w:contextualSpacing/>
              <w:rPr>
                <w:rFonts w:eastAsia="DengXian"/>
                <w:sz w:val="22"/>
                <w:szCs w:val="22"/>
                <w:lang w:eastAsia="zh-CN"/>
              </w:rPr>
            </w:pPr>
            <w:r w:rsidRPr="003C3718">
              <w:rPr>
                <w:rFonts w:eastAsia="DengXian" w:hint="eastAsia"/>
                <w:sz w:val="22"/>
                <w:szCs w:val="22"/>
                <w:lang w:eastAsia="zh-CN"/>
              </w:rPr>
              <w:t xml:space="preserve">For inference, for BM-Case 2 of UE-side model, </w:t>
            </w:r>
          </w:p>
          <w:p w14:paraId="3B1A9E6F" w14:textId="77777777" w:rsidR="00740F20" w:rsidRPr="003C3718" w:rsidRDefault="00740F20" w:rsidP="00740F20">
            <w:pPr>
              <w:pStyle w:val="afe"/>
              <w:numPr>
                <w:ilvl w:val="0"/>
                <w:numId w:val="41"/>
              </w:numPr>
              <w:suppressAutoHyphens/>
              <w:snapToGrid w:val="0"/>
              <w:spacing w:before="156" w:after="156" w:line="278" w:lineRule="auto"/>
              <w:ind w:leftChars="0"/>
              <w:contextualSpacing/>
              <w:jc w:val="left"/>
              <w:rPr>
                <w:sz w:val="22"/>
                <w:szCs w:val="22"/>
              </w:rPr>
            </w:pPr>
            <w:r w:rsidRPr="003C3718">
              <w:rPr>
                <w:sz w:val="22"/>
                <w:szCs w:val="22"/>
              </w:rPr>
              <w:t>The time gap between two consecutive future time instances is configured</w:t>
            </w:r>
            <w:r w:rsidRPr="003C3718">
              <w:rPr>
                <w:rFonts w:eastAsia="DengXian" w:hint="eastAsia"/>
                <w:sz w:val="22"/>
                <w:szCs w:val="22"/>
                <w:lang w:eastAsia="zh-CN"/>
              </w:rPr>
              <w:t xml:space="preserve"> by RRC</w:t>
            </w:r>
            <w:r w:rsidRPr="003C3718">
              <w:rPr>
                <w:sz w:val="22"/>
                <w:szCs w:val="22"/>
              </w:rPr>
              <w:t xml:space="preserve">, and the number of future time instance(s) </w:t>
            </w:r>
            <w:r w:rsidRPr="003C3718">
              <w:rPr>
                <w:i/>
                <w:iCs/>
                <w:sz w:val="22"/>
                <w:szCs w:val="22"/>
              </w:rPr>
              <w:t>N</w:t>
            </w:r>
            <w:r w:rsidRPr="003C3718">
              <w:rPr>
                <w:sz w:val="22"/>
                <w:szCs w:val="22"/>
              </w:rPr>
              <w:t xml:space="preserve"> is configured</w:t>
            </w:r>
            <w:r w:rsidRPr="003C3718">
              <w:rPr>
                <w:rFonts w:eastAsia="DengXian" w:hint="eastAsia"/>
                <w:sz w:val="22"/>
                <w:szCs w:val="22"/>
                <w:lang w:eastAsia="zh-CN"/>
              </w:rPr>
              <w:t xml:space="preserve"> by RRC</w:t>
            </w:r>
            <w:r w:rsidRPr="003C3718">
              <w:rPr>
                <w:sz w:val="22"/>
                <w:szCs w:val="22"/>
              </w:rPr>
              <w:t>.</w:t>
            </w:r>
          </w:p>
          <w:p w14:paraId="073CD92D" w14:textId="77777777" w:rsidR="00740F20" w:rsidRPr="003C3718" w:rsidRDefault="00740F20" w:rsidP="00740F20">
            <w:pPr>
              <w:pStyle w:val="afe"/>
              <w:numPr>
                <w:ilvl w:val="1"/>
                <w:numId w:val="41"/>
              </w:numPr>
              <w:suppressAutoHyphens/>
              <w:snapToGrid w:val="0"/>
              <w:spacing w:before="156" w:after="156" w:line="278" w:lineRule="auto"/>
              <w:ind w:leftChars="0"/>
              <w:contextualSpacing/>
              <w:jc w:val="left"/>
              <w:rPr>
                <w:sz w:val="22"/>
                <w:szCs w:val="22"/>
              </w:rPr>
            </w:pPr>
            <w:r w:rsidRPr="003C3718">
              <w:rPr>
                <w:sz w:val="22"/>
                <w:szCs w:val="22"/>
              </w:rPr>
              <w:t>time gap is [10ms, 20ms, 40ms, 80ms, 160ms]</w:t>
            </w:r>
          </w:p>
          <w:p w14:paraId="44644673" w14:textId="77777777" w:rsidR="00740F20" w:rsidRPr="003C3718" w:rsidRDefault="00740F20" w:rsidP="00740F20">
            <w:pPr>
              <w:pStyle w:val="afe"/>
              <w:numPr>
                <w:ilvl w:val="1"/>
                <w:numId w:val="41"/>
              </w:numPr>
              <w:suppressAutoHyphens/>
              <w:snapToGrid w:val="0"/>
              <w:spacing w:before="156" w:after="156" w:line="278" w:lineRule="auto"/>
              <w:ind w:leftChars="0"/>
              <w:contextualSpacing/>
              <w:jc w:val="left"/>
              <w:rPr>
                <w:sz w:val="22"/>
                <w:szCs w:val="22"/>
              </w:rPr>
            </w:pPr>
            <w:r w:rsidRPr="003C3718">
              <w:rPr>
                <w:sz w:val="22"/>
                <w:szCs w:val="22"/>
              </w:rPr>
              <w:t>N =</w:t>
            </w:r>
            <w:r w:rsidRPr="003C3718">
              <w:rPr>
                <w:rFonts w:eastAsia="DengXian" w:hint="eastAsia"/>
                <w:sz w:val="22"/>
                <w:szCs w:val="22"/>
                <w:lang w:eastAsia="zh-CN"/>
              </w:rPr>
              <w:t xml:space="preserve"> </w:t>
            </w:r>
            <w:r w:rsidRPr="003C3718">
              <w:rPr>
                <w:sz w:val="22"/>
                <w:szCs w:val="22"/>
              </w:rPr>
              <w:t>[1, 2, 4, 8]</w:t>
            </w:r>
          </w:p>
          <w:p w14:paraId="55EF7EF8" w14:textId="77777777" w:rsidR="00740F20" w:rsidRPr="003C3718" w:rsidRDefault="00740F20" w:rsidP="00740F20">
            <w:pPr>
              <w:pStyle w:val="afe"/>
              <w:numPr>
                <w:ilvl w:val="0"/>
                <w:numId w:val="41"/>
              </w:numPr>
              <w:spacing w:before="156" w:after="156" w:line="278" w:lineRule="auto"/>
              <w:ind w:leftChars="0"/>
              <w:jc w:val="left"/>
              <w:rPr>
                <w:rFonts w:eastAsia="DengXian"/>
                <w:sz w:val="22"/>
                <w:szCs w:val="22"/>
                <w:lang w:eastAsia="zh-CN"/>
              </w:rPr>
            </w:pPr>
            <w:r w:rsidRPr="003C3718">
              <w:rPr>
                <w:sz w:val="22"/>
                <w:szCs w:val="22"/>
                <w:lang w:eastAsia="zh-CN"/>
              </w:rPr>
              <w:t xml:space="preserve">Reference time of the </w:t>
            </w:r>
            <w:r w:rsidRPr="003C3718">
              <w:rPr>
                <w:rFonts w:hint="eastAsia"/>
                <w:sz w:val="22"/>
                <w:szCs w:val="22"/>
                <w:lang w:eastAsia="zh-CN"/>
              </w:rPr>
              <w:t xml:space="preserve">earliest </w:t>
            </w:r>
            <w:r w:rsidRPr="003C3718">
              <w:rPr>
                <w:sz w:val="22"/>
                <w:szCs w:val="22"/>
                <w:lang w:eastAsia="zh-CN"/>
              </w:rPr>
              <w:t>time instance for</w:t>
            </w:r>
            <w:r w:rsidRPr="003C3718">
              <w:rPr>
                <w:rFonts w:hint="eastAsia"/>
                <w:sz w:val="22"/>
                <w:szCs w:val="22"/>
                <w:lang w:eastAsia="zh-CN"/>
              </w:rPr>
              <w:t xml:space="preserve"> the predicted results</w:t>
            </w:r>
            <w:r w:rsidRPr="003C3718">
              <w:rPr>
                <w:sz w:val="22"/>
                <w:szCs w:val="22"/>
                <w:lang w:eastAsia="zh-CN"/>
              </w:rPr>
              <w:t xml:space="preserve"> is based on the </w:t>
            </w:r>
            <w:r w:rsidRPr="003C3718">
              <w:rPr>
                <w:rFonts w:eastAsia="DengXian" w:hint="eastAsia"/>
                <w:sz w:val="22"/>
                <w:szCs w:val="22"/>
                <w:lang w:eastAsia="zh-CN"/>
              </w:rPr>
              <w:t>most recent</w:t>
            </w:r>
            <w:r w:rsidRPr="003C3718">
              <w:rPr>
                <w:sz w:val="22"/>
                <w:szCs w:val="22"/>
                <w:lang w:eastAsia="zh-CN"/>
              </w:rPr>
              <w:t xml:space="preserve"> occasion of the CSI-RS/SSB resource in Set B for measurement</w:t>
            </w:r>
          </w:p>
          <w:p w14:paraId="5FE6DE16" w14:textId="77777777" w:rsidR="00740F20" w:rsidRPr="002C6B0A" w:rsidRDefault="00740F20" w:rsidP="00740F20">
            <w:pPr>
              <w:pStyle w:val="afe"/>
              <w:numPr>
                <w:ilvl w:val="1"/>
                <w:numId w:val="41"/>
              </w:numPr>
              <w:spacing w:before="156" w:after="156" w:line="278" w:lineRule="auto"/>
              <w:ind w:leftChars="0"/>
              <w:jc w:val="left"/>
            </w:pPr>
            <w:r w:rsidRPr="003C3718">
              <w:rPr>
                <w:rFonts w:eastAsia="DengXian"/>
                <w:sz w:val="22"/>
                <w:szCs w:val="22"/>
                <w:lang w:eastAsia="zh-CN"/>
              </w:rPr>
              <w:t>Where the</w:t>
            </w:r>
            <w:r w:rsidRPr="003C3718">
              <w:rPr>
                <w:rFonts w:eastAsia="DengXian" w:hint="eastAsia"/>
                <w:sz w:val="22"/>
                <w:szCs w:val="22"/>
                <w:lang w:eastAsia="zh-CN"/>
              </w:rPr>
              <w:t xml:space="preserve"> most recent </w:t>
            </w:r>
            <w:r w:rsidRPr="003C3718">
              <w:rPr>
                <w:rFonts w:eastAsia="DengXian"/>
                <w:sz w:val="22"/>
                <w:szCs w:val="22"/>
                <w:lang w:eastAsia="zh-CN"/>
              </w:rPr>
              <w:t>occasion</w:t>
            </w:r>
            <w:r w:rsidRPr="003C3718">
              <w:rPr>
                <w:rFonts w:eastAsia="DengXian" w:hint="eastAsia"/>
                <w:sz w:val="22"/>
                <w:szCs w:val="22"/>
                <w:lang w:eastAsia="zh-CN"/>
              </w:rPr>
              <w:t xml:space="preserve"> </w:t>
            </w:r>
            <w:r w:rsidRPr="003C3718">
              <w:rPr>
                <w:sz w:val="22"/>
                <w:szCs w:val="22"/>
                <w:lang w:eastAsia="zh-CN"/>
              </w:rPr>
              <w:t xml:space="preserve">of the CSI-RS/SSB resource of set B is the </w:t>
            </w:r>
            <w:r w:rsidRPr="003C3718">
              <w:rPr>
                <w:sz w:val="22"/>
                <w:szCs w:val="22"/>
              </w:rPr>
              <w:t>latest CSI-RS/SSB occasion no later than the corresponding CSI reference resource of the corresponding inference report.</w:t>
            </w:r>
          </w:p>
        </w:tc>
      </w:tr>
    </w:tbl>
    <w:p w14:paraId="091BF38A" w14:textId="134AB015" w:rsidR="00597214" w:rsidRPr="00B74F85" w:rsidRDefault="002476E0" w:rsidP="00597214">
      <w:pPr>
        <w:spacing w:before="240" w:afterLines="50" w:after="120"/>
        <w:rPr>
          <w:rFonts w:hint="eastAsia"/>
          <w:sz w:val="22"/>
          <w:szCs w:val="18"/>
        </w:rPr>
      </w:pPr>
      <w:r>
        <w:rPr>
          <w:rFonts w:hint="eastAsia"/>
          <w:sz w:val="22"/>
          <w:szCs w:val="18"/>
        </w:rPr>
        <w:t xml:space="preserve">BM-Case 2 can be categorized into two types: </w:t>
      </w:r>
      <w:r>
        <w:rPr>
          <w:sz w:val="22"/>
          <w:szCs w:val="18"/>
        </w:rPr>
        <w:t>“</w:t>
      </w:r>
      <w:r>
        <w:rPr>
          <w:rFonts w:hint="eastAsia"/>
          <w:sz w:val="22"/>
          <w:szCs w:val="18"/>
        </w:rPr>
        <w:t>only temporal beam prediction</w:t>
      </w:r>
      <w:r>
        <w:rPr>
          <w:sz w:val="22"/>
          <w:szCs w:val="18"/>
        </w:rPr>
        <w:t>”</w:t>
      </w:r>
      <w:r>
        <w:rPr>
          <w:rFonts w:hint="eastAsia"/>
          <w:sz w:val="22"/>
          <w:szCs w:val="18"/>
        </w:rPr>
        <w:t xml:space="preserve"> and </w:t>
      </w:r>
      <w:r w:rsidR="00C9737D">
        <w:rPr>
          <w:sz w:val="22"/>
          <w:szCs w:val="18"/>
        </w:rPr>
        <w:t>“</w:t>
      </w:r>
      <w:r>
        <w:rPr>
          <w:rFonts w:hint="eastAsia"/>
          <w:sz w:val="22"/>
          <w:szCs w:val="18"/>
        </w:rPr>
        <w:t>spatial domain</w:t>
      </w:r>
      <w:r w:rsidR="00C9737D">
        <w:rPr>
          <w:rFonts w:hint="eastAsia"/>
          <w:sz w:val="22"/>
          <w:szCs w:val="18"/>
        </w:rPr>
        <w:t xml:space="preserve"> and temporal beam prediction</w:t>
      </w:r>
      <w:r w:rsidR="00C9737D">
        <w:rPr>
          <w:sz w:val="22"/>
          <w:szCs w:val="18"/>
        </w:rPr>
        <w:t>”</w:t>
      </w:r>
      <w:r w:rsidR="00C9737D">
        <w:rPr>
          <w:rFonts w:hint="eastAsia"/>
          <w:sz w:val="22"/>
          <w:szCs w:val="18"/>
        </w:rPr>
        <w:t>.</w:t>
      </w:r>
      <w:r w:rsidR="00597214">
        <w:rPr>
          <w:rFonts w:hint="eastAsia"/>
          <w:sz w:val="22"/>
          <w:szCs w:val="18"/>
        </w:rPr>
        <w:t xml:space="preserve"> </w:t>
      </w:r>
      <w:r w:rsidR="00C9737D">
        <w:rPr>
          <w:rFonts w:hint="eastAsia"/>
          <w:sz w:val="22"/>
          <w:szCs w:val="18"/>
        </w:rPr>
        <w:t xml:space="preserve">As the implementation difficulties are different </w:t>
      </w:r>
      <w:r w:rsidR="00C9737D">
        <w:rPr>
          <w:sz w:val="22"/>
          <w:szCs w:val="18"/>
        </w:rPr>
        <w:t>depending</w:t>
      </w:r>
      <w:r w:rsidR="00C9737D">
        <w:rPr>
          <w:rFonts w:hint="eastAsia"/>
          <w:sz w:val="22"/>
          <w:szCs w:val="18"/>
        </w:rPr>
        <w:t xml:space="preserve"> on these types, it is better to </w:t>
      </w:r>
      <w:r w:rsidR="00193E16">
        <w:rPr>
          <w:rFonts w:hint="eastAsia"/>
          <w:sz w:val="22"/>
          <w:szCs w:val="18"/>
        </w:rPr>
        <w:t xml:space="preserve">separate </w:t>
      </w:r>
      <w:r w:rsidR="00F064AD">
        <w:rPr>
          <w:rFonts w:hint="eastAsia"/>
          <w:sz w:val="22"/>
          <w:szCs w:val="18"/>
        </w:rPr>
        <w:t>different</w:t>
      </w:r>
      <w:r w:rsidR="00193E16">
        <w:rPr>
          <w:rFonts w:hint="eastAsia"/>
          <w:sz w:val="22"/>
          <w:szCs w:val="18"/>
        </w:rPr>
        <w:t xml:space="preserve"> FGs.</w:t>
      </w:r>
      <w:r w:rsidR="00164B4F">
        <w:rPr>
          <w:rFonts w:hint="eastAsia"/>
          <w:sz w:val="22"/>
          <w:szCs w:val="18"/>
        </w:rPr>
        <w:t xml:space="preserve"> </w:t>
      </w:r>
      <w:r w:rsidR="005D0A6F">
        <w:rPr>
          <w:rFonts w:hint="eastAsia"/>
          <w:sz w:val="22"/>
          <w:szCs w:val="18"/>
        </w:rPr>
        <w:t>When UE perform</w:t>
      </w:r>
      <w:r w:rsidR="00645943">
        <w:rPr>
          <w:rFonts w:hint="eastAsia"/>
          <w:sz w:val="22"/>
          <w:szCs w:val="18"/>
        </w:rPr>
        <w:t>s</w:t>
      </w:r>
      <w:r w:rsidR="005D0A6F">
        <w:rPr>
          <w:rFonts w:hint="eastAsia"/>
          <w:sz w:val="22"/>
          <w:szCs w:val="18"/>
        </w:rPr>
        <w:t xml:space="preserve"> the</w:t>
      </w:r>
      <w:r w:rsidR="00B74F85">
        <w:rPr>
          <w:rFonts w:hint="eastAsia"/>
          <w:sz w:val="22"/>
          <w:szCs w:val="18"/>
        </w:rPr>
        <w:t xml:space="preserve"> spatial domain and temporal beam prediction</w:t>
      </w:r>
      <w:r w:rsidR="00645943">
        <w:rPr>
          <w:rFonts w:hint="eastAsia"/>
          <w:sz w:val="22"/>
          <w:szCs w:val="18"/>
        </w:rPr>
        <w:t xml:space="preserve"> with Set </w:t>
      </w:r>
      <w:r w:rsidR="00CF1F83">
        <w:rPr>
          <w:rFonts w:hint="eastAsia"/>
          <w:sz w:val="22"/>
          <w:szCs w:val="18"/>
        </w:rPr>
        <w:t>B equal to the subset of Set A</w:t>
      </w:r>
      <w:r w:rsidR="005D0A6F">
        <w:rPr>
          <w:rFonts w:hint="eastAsia"/>
          <w:sz w:val="22"/>
          <w:szCs w:val="18"/>
        </w:rPr>
        <w:t xml:space="preserve">, </w:t>
      </w:r>
      <w:r w:rsidR="00645943">
        <w:rPr>
          <w:rFonts w:hint="eastAsia"/>
          <w:sz w:val="22"/>
          <w:szCs w:val="18"/>
        </w:rPr>
        <w:t>the</w:t>
      </w:r>
      <w:r w:rsidR="002A71CC">
        <w:rPr>
          <w:rFonts w:hint="eastAsia"/>
          <w:sz w:val="22"/>
          <w:szCs w:val="18"/>
        </w:rPr>
        <w:t xml:space="preserve"> </w:t>
      </w:r>
      <w:r w:rsidR="00645943">
        <w:rPr>
          <w:rFonts w:hint="eastAsia"/>
          <w:sz w:val="22"/>
          <w:szCs w:val="18"/>
        </w:rPr>
        <w:t>inference</w:t>
      </w:r>
      <w:r w:rsidR="00B74F85">
        <w:rPr>
          <w:rFonts w:hint="eastAsia"/>
          <w:sz w:val="22"/>
          <w:szCs w:val="18"/>
        </w:rPr>
        <w:t xml:space="preserve"> </w:t>
      </w:r>
      <w:r w:rsidR="002A71CC">
        <w:rPr>
          <w:rFonts w:hint="eastAsia"/>
          <w:sz w:val="22"/>
          <w:szCs w:val="18"/>
        </w:rPr>
        <w:t xml:space="preserve">results </w:t>
      </w:r>
      <w:r w:rsidR="000C1234">
        <w:rPr>
          <w:rFonts w:hint="eastAsia"/>
          <w:sz w:val="22"/>
          <w:szCs w:val="18"/>
        </w:rPr>
        <w:t xml:space="preserve">include the </w:t>
      </w:r>
      <w:r w:rsidR="00F83C24">
        <w:rPr>
          <w:rFonts w:hint="eastAsia"/>
          <w:sz w:val="22"/>
          <w:szCs w:val="18"/>
        </w:rPr>
        <w:t>temporal predict</w:t>
      </w:r>
      <w:r w:rsidR="002A71CC">
        <w:rPr>
          <w:rFonts w:hint="eastAsia"/>
          <w:sz w:val="22"/>
          <w:szCs w:val="18"/>
        </w:rPr>
        <w:t>ed</w:t>
      </w:r>
      <w:r w:rsidR="00F83C24">
        <w:rPr>
          <w:rFonts w:hint="eastAsia"/>
          <w:sz w:val="22"/>
          <w:szCs w:val="18"/>
        </w:rPr>
        <w:t xml:space="preserve"> </w:t>
      </w:r>
      <w:r w:rsidR="002A71CC">
        <w:rPr>
          <w:rFonts w:hint="eastAsia"/>
          <w:sz w:val="22"/>
          <w:szCs w:val="18"/>
        </w:rPr>
        <w:t xml:space="preserve">value </w:t>
      </w:r>
      <w:r w:rsidR="00F83C24">
        <w:rPr>
          <w:rFonts w:hint="eastAsia"/>
          <w:sz w:val="22"/>
          <w:szCs w:val="18"/>
        </w:rPr>
        <w:t>of Set B too. In th</w:t>
      </w:r>
      <w:r w:rsidR="00223F04">
        <w:rPr>
          <w:rFonts w:hint="eastAsia"/>
          <w:sz w:val="22"/>
          <w:szCs w:val="18"/>
        </w:rPr>
        <w:t>is</w:t>
      </w:r>
      <w:r w:rsidR="00F83C24">
        <w:rPr>
          <w:rFonts w:hint="eastAsia"/>
          <w:sz w:val="22"/>
          <w:szCs w:val="18"/>
        </w:rPr>
        <w:t xml:space="preserve"> sense, </w:t>
      </w:r>
      <w:r w:rsidR="00223F04">
        <w:rPr>
          <w:rFonts w:hint="eastAsia"/>
          <w:sz w:val="22"/>
          <w:szCs w:val="18"/>
        </w:rPr>
        <w:t xml:space="preserve">the </w:t>
      </w:r>
      <w:r w:rsidR="00BA2842">
        <w:rPr>
          <w:rFonts w:hint="eastAsia"/>
          <w:sz w:val="22"/>
          <w:szCs w:val="18"/>
        </w:rPr>
        <w:t>result</w:t>
      </w:r>
      <w:r w:rsidR="00A25EBE">
        <w:rPr>
          <w:rFonts w:hint="eastAsia"/>
          <w:sz w:val="22"/>
          <w:szCs w:val="18"/>
        </w:rPr>
        <w:t>s</w:t>
      </w:r>
      <w:r w:rsidR="00BA2842">
        <w:rPr>
          <w:rFonts w:hint="eastAsia"/>
          <w:sz w:val="22"/>
          <w:szCs w:val="18"/>
        </w:rPr>
        <w:t xml:space="preserve"> of </w:t>
      </w:r>
      <w:r w:rsidR="00F83C24">
        <w:rPr>
          <w:rFonts w:hint="eastAsia"/>
          <w:sz w:val="22"/>
          <w:szCs w:val="18"/>
        </w:rPr>
        <w:t xml:space="preserve">spatial domain and temporal beam prediction </w:t>
      </w:r>
      <w:r w:rsidR="00BA2842">
        <w:rPr>
          <w:rFonts w:hint="eastAsia"/>
          <w:sz w:val="22"/>
          <w:szCs w:val="18"/>
        </w:rPr>
        <w:t xml:space="preserve">can be </w:t>
      </w:r>
      <w:r w:rsidR="00A25EBE">
        <w:rPr>
          <w:rFonts w:hint="eastAsia"/>
          <w:sz w:val="22"/>
          <w:szCs w:val="18"/>
        </w:rPr>
        <w:t>said</w:t>
      </w:r>
      <w:r w:rsidR="00BA2842">
        <w:rPr>
          <w:rFonts w:hint="eastAsia"/>
          <w:sz w:val="22"/>
          <w:szCs w:val="18"/>
        </w:rPr>
        <w:t xml:space="preserve"> to </w:t>
      </w:r>
      <w:r w:rsidR="00F83C24">
        <w:rPr>
          <w:rFonts w:hint="eastAsia"/>
          <w:sz w:val="22"/>
          <w:szCs w:val="18"/>
        </w:rPr>
        <w:t xml:space="preserve">include </w:t>
      </w:r>
      <w:r w:rsidR="00BA2842">
        <w:rPr>
          <w:rFonts w:hint="eastAsia"/>
          <w:sz w:val="22"/>
          <w:szCs w:val="18"/>
        </w:rPr>
        <w:t>one</w:t>
      </w:r>
      <w:r w:rsidR="00A25EBE">
        <w:rPr>
          <w:rFonts w:hint="eastAsia"/>
          <w:sz w:val="22"/>
          <w:szCs w:val="18"/>
        </w:rPr>
        <w:t>s</w:t>
      </w:r>
      <w:r w:rsidR="00BA2842">
        <w:rPr>
          <w:rFonts w:hint="eastAsia"/>
          <w:sz w:val="22"/>
          <w:szCs w:val="18"/>
        </w:rPr>
        <w:t xml:space="preserve"> of </w:t>
      </w:r>
      <w:r w:rsidR="00A62DB1">
        <w:rPr>
          <w:rFonts w:hint="eastAsia"/>
          <w:sz w:val="22"/>
          <w:szCs w:val="18"/>
        </w:rPr>
        <w:t>temporal beam prediction</w:t>
      </w:r>
      <w:r w:rsidR="00AD6263">
        <w:rPr>
          <w:rFonts w:hint="eastAsia"/>
          <w:sz w:val="22"/>
          <w:szCs w:val="18"/>
        </w:rPr>
        <w:t>. For this reason,</w:t>
      </w:r>
      <w:r w:rsidR="00B67FDB">
        <w:rPr>
          <w:rFonts w:hint="eastAsia"/>
          <w:sz w:val="22"/>
          <w:szCs w:val="18"/>
        </w:rPr>
        <w:t xml:space="preserve"> </w:t>
      </w:r>
      <w:r w:rsidR="00E67F2F">
        <w:rPr>
          <w:rFonts w:hint="eastAsia"/>
          <w:sz w:val="22"/>
          <w:szCs w:val="18"/>
        </w:rPr>
        <w:t xml:space="preserve">the </w:t>
      </w:r>
      <w:r w:rsidR="005351A6">
        <w:rPr>
          <w:rFonts w:hint="eastAsia"/>
          <w:sz w:val="22"/>
          <w:szCs w:val="18"/>
        </w:rPr>
        <w:t xml:space="preserve">FG for temporal beam prediction can be </w:t>
      </w:r>
      <w:r w:rsidR="00BA2842">
        <w:rPr>
          <w:rFonts w:hint="eastAsia"/>
          <w:sz w:val="22"/>
          <w:szCs w:val="18"/>
        </w:rPr>
        <w:t xml:space="preserve">the </w:t>
      </w:r>
      <w:r w:rsidR="005351A6">
        <w:rPr>
          <w:rFonts w:hint="eastAsia"/>
          <w:sz w:val="22"/>
          <w:szCs w:val="18"/>
        </w:rPr>
        <w:t>prerequisite of FG for</w:t>
      </w:r>
      <w:r w:rsidR="00C5291A">
        <w:rPr>
          <w:rFonts w:hint="eastAsia"/>
          <w:sz w:val="22"/>
          <w:szCs w:val="18"/>
        </w:rPr>
        <w:t xml:space="preserve"> </w:t>
      </w:r>
      <w:r w:rsidR="005351A6">
        <w:rPr>
          <w:rFonts w:hint="eastAsia"/>
          <w:sz w:val="22"/>
          <w:szCs w:val="18"/>
        </w:rPr>
        <w:t>spatial domain and temporal beam prediction</w:t>
      </w:r>
      <w:r w:rsidR="002D2E11">
        <w:rPr>
          <w:rFonts w:hint="eastAsia"/>
          <w:sz w:val="22"/>
          <w:szCs w:val="18"/>
        </w:rPr>
        <w:t>.</w:t>
      </w:r>
    </w:p>
    <w:p w14:paraId="739E91D1" w14:textId="4058D08E" w:rsidR="006B2B0A" w:rsidRPr="00FC2954" w:rsidRDefault="002B3AA6" w:rsidP="00597214">
      <w:pPr>
        <w:spacing w:before="240" w:afterLines="50" w:after="120"/>
        <w:rPr>
          <w:rFonts w:hint="eastAsia"/>
          <w:sz w:val="22"/>
          <w:szCs w:val="18"/>
        </w:rPr>
      </w:pPr>
      <w:r>
        <w:rPr>
          <w:rFonts w:hint="eastAsia"/>
          <w:sz w:val="22"/>
          <w:szCs w:val="18"/>
        </w:rPr>
        <w:t>In</w:t>
      </w:r>
      <w:r w:rsidR="006B2B0A">
        <w:rPr>
          <w:rFonts w:hint="eastAsia"/>
          <w:sz w:val="22"/>
          <w:szCs w:val="18"/>
        </w:rPr>
        <w:t xml:space="preserve"> </w:t>
      </w:r>
      <w:r>
        <w:rPr>
          <w:rFonts w:hint="eastAsia"/>
          <w:sz w:val="22"/>
          <w:szCs w:val="18"/>
        </w:rPr>
        <w:t xml:space="preserve">the </w:t>
      </w:r>
      <w:r w:rsidR="006B2B0A">
        <w:rPr>
          <w:rFonts w:hint="eastAsia"/>
          <w:sz w:val="22"/>
          <w:szCs w:val="18"/>
        </w:rPr>
        <w:t xml:space="preserve">temporal beam prediction, </w:t>
      </w:r>
      <w:r w:rsidR="005B625A">
        <w:rPr>
          <w:rFonts w:hint="eastAsia"/>
          <w:sz w:val="22"/>
          <w:szCs w:val="18"/>
        </w:rPr>
        <w:t xml:space="preserve">the </w:t>
      </w:r>
      <w:r w:rsidR="00BA3CC1">
        <w:rPr>
          <w:rFonts w:hint="eastAsia"/>
          <w:sz w:val="22"/>
          <w:szCs w:val="18"/>
        </w:rPr>
        <w:t xml:space="preserve">maximum time interval between each future time instance and </w:t>
      </w:r>
      <w:r w:rsidR="00B00772">
        <w:rPr>
          <w:rFonts w:hint="eastAsia"/>
          <w:sz w:val="22"/>
          <w:szCs w:val="18"/>
        </w:rPr>
        <w:t xml:space="preserve">the maximum number of </w:t>
      </w:r>
      <w:r w:rsidR="00FC2954">
        <w:rPr>
          <w:rFonts w:hint="eastAsia"/>
          <w:sz w:val="22"/>
          <w:szCs w:val="18"/>
        </w:rPr>
        <w:t xml:space="preserve">time instance </w:t>
      </w:r>
      <w:proofErr w:type="gramStart"/>
      <w:r w:rsidR="00FC2954">
        <w:rPr>
          <w:rFonts w:hint="eastAsia"/>
          <w:sz w:val="22"/>
          <w:szCs w:val="18"/>
        </w:rPr>
        <w:t>depend</w:t>
      </w:r>
      <w:proofErr w:type="gramEnd"/>
      <w:r w:rsidR="00FC2954">
        <w:rPr>
          <w:rFonts w:hint="eastAsia"/>
          <w:sz w:val="22"/>
          <w:szCs w:val="18"/>
        </w:rPr>
        <w:t xml:space="preserve"> on </w:t>
      </w:r>
      <w:r w:rsidR="00A25EBE">
        <w:rPr>
          <w:rFonts w:hint="eastAsia"/>
          <w:sz w:val="22"/>
          <w:szCs w:val="18"/>
        </w:rPr>
        <w:t xml:space="preserve">the </w:t>
      </w:r>
      <w:r w:rsidR="009C40DA">
        <w:rPr>
          <w:rFonts w:hint="eastAsia"/>
          <w:sz w:val="22"/>
          <w:szCs w:val="18"/>
        </w:rPr>
        <w:t xml:space="preserve">deployed </w:t>
      </w:r>
      <w:r w:rsidR="00FC2954">
        <w:rPr>
          <w:rFonts w:hint="eastAsia"/>
          <w:sz w:val="22"/>
          <w:szCs w:val="18"/>
        </w:rPr>
        <w:t>AI/ML model.</w:t>
      </w:r>
      <w:r w:rsidR="00955C3A">
        <w:rPr>
          <w:rFonts w:hint="eastAsia"/>
          <w:sz w:val="22"/>
          <w:szCs w:val="18"/>
        </w:rPr>
        <w:t xml:space="preserve"> Then, it is reasonable to report these values as components </w:t>
      </w:r>
      <w:r w:rsidR="009C40DA">
        <w:rPr>
          <w:rFonts w:hint="eastAsia"/>
          <w:sz w:val="22"/>
          <w:szCs w:val="18"/>
        </w:rPr>
        <w:t>in these FGs.</w:t>
      </w:r>
    </w:p>
    <w:p w14:paraId="0B484D78" w14:textId="0AC2F0DA" w:rsidR="00164B4F" w:rsidRDefault="00164B4F" w:rsidP="00597214">
      <w:pPr>
        <w:spacing w:before="240" w:afterLines="50" w:after="120"/>
        <w:rPr>
          <w:sz w:val="22"/>
          <w:szCs w:val="18"/>
        </w:rPr>
      </w:pPr>
      <w:r>
        <w:rPr>
          <w:rFonts w:hint="eastAsia"/>
          <w:sz w:val="22"/>
          <w:szCs w:val="18"/>
        </w:rPr>
        <w:t xml:space="preserve">Also, in the same manner as BM-Case1, the following design should be </w:t>
      </w:r>
      <w:r>
        <w:rPr>
          <w:sz w:val="22"/>
          <w:szCs w:val="18"/>
        </w:rPr>
        <w:t>considered</w:t>
      </w:r>
      <w:r>
        <w:rPr>
          <w:rFonts w:hint="eastAsia"/>
          <w:sz w:val="22"/>
          <w:szCs w:val="18"/>
        </w:rPr>
        <w:t xml:space="preserve"> for BM-Case 2 too.</w:t>
      </w:r>
    </w:p>
    <w:p w14:paraId="28B609D9" w14:textId="1B822EE4" w:rsidR="00164B4F" w:rsidRDefault="00164B4F" w:rsidP="00A20226">
      <w:pPr>
        <w:spacing w:afterLines="50" w:after="120"/>
        <w:rPr>
          <w:sz w:val="22"/>
          <w:szCs w:val="18"/>
        </w:rPr>
      </w:pPr>
      <w:r>
        <w:rPr>
          <w:rFonts w:hint="eastAsia"/>
          <w:sz w:val="22"/>
          <w:szCs w:val="18"/>
        </w:rPr>
        <w:t>・</w:t>
      </w:r>
      <w:r>
        <w:rPr>
          <w:rFonts w:hint="eastAsia"/>
          <w:sz w:val="22"/>
          <w:szCs w:val="18"/>
        </w:rPr>
        <w:t xml:space="preserve">separate FGs for only beam indication </w:t>
      </w:r>
      <w:r w:rsidR="00FE791E">
        <w:rPr>
          <w:rFonts w:hint="eastAsia"/>
          <w:sz w:val="22"/>
          <w:szCs w:val="18"/>
        </w:rPr>
        <w:t xml:space="preserve">reporting </w:t>
      </w:r>
      <w:r>
        <w:rPr>
          <w:rFonts w:hint="eastAsia"/>
          <w:sz w:val="22"/>
          <w:szCs w:val="18"/>
        </w:rPr>
        <w:t>and predicted RSRP reporting</w:t>
      </w:r>
    </w:p>
    <w:p w14:paraId="0C33148B" w14:textId="5F8B1684" w:rsidR="00164B4F" w:rsidRDefault="00164B4F" w:rsidP="00A20226">
      <w:pPr>
        <w:spacing w:afterLines="50" w:after="120"/>
        <w:rPr>
          <w:rFonts w:hint="eastAsia"/>
          <w:sz w:val="22"/>
          <w:szCs w:val="18"/>
        </w:rPr>
      </w:pPr>
      <w:r>
        <w:rPr>
          <w:rFonts w:hint="eastAsia"/>
          <w:sz w:val="22"/>
          <w:szCs w:val="18"/>
        </w:rPr>
        <w:t>・</w:t>
      </w:r>
      <w:r w:rsidR="00E272B9">
        <w:rPr>
          <w:rFonts w:hint="eastAsia"/>
          <w:sz w:val="22"/>
          <w:szCs w:val="18"/>
        </w:rPr>
        <w:t>the combination of the number of Set A and number of Set B should be reported as component</w:t>
      </w:r>
      <w:r w:rsidR="00EA3539">
        <w:rPr>
          <w:rFonts w:hint="eastAsia"/>
          <w:sz w:val="22"/>
          <w:szCs w:val="18"/>
        </w:rPr>
        <w:t xml:space="preserve">, if the spatial domain beam prediction is </w:t>
      </w:r>
      <w:r w:rsidR="00597214">
        <w:rPr>
          <w:rFonts w:hint="eastAsia"/>
          <w:sz w:val="22"/>
          <w:szCs w:val="18"/>
        </w:rPr>
        <w:t>included in BM-Case 2</w:t>
      </w:r>
    </w:p>
    <w:p w14:paraId="60F731D0" w14:textId="77777777" w:rsidR="00D01825" w:rsidRDefault="00164B4F" w:rsidP="00A20226">
      <w:pPr>
        <w:spacing w:afterLines="50" w:after="120"/>
        <w:rPr>
          <w:sz w:val="22"/>
          <w:szCs w:val="18"/>
        </w:rPr>
      </w:pPr>
      <w:r>
        <w:rPr>
          <w:rFonts w:hint="eastAsia"/>
          <w:sz w:val="22"/>
          <w:szCs w:val="18"/>
        </w:rPr>
        <w:t>・</w:t>
      </w:r>
      <w:r w:rsidR="004060BF">
        <w:rPr>
          <w:rFonts w:hint="eastAsia"/>
          <w:sz w:val="22"/>
          <w:szCs w:val="18"/>
        </w:rPr>
        <w:t>the m</w:t>
      </w:r>
      <w:r w:rsidR="00E362FE">
        <w:rPr>
          <w:rFonts w:hint="eastAsia"/>
          <w:sz w:val="22"/>
          <w:szCs w:val="18"/>
        </w:rPr>
        <w:t>aximum number of inference result reporting</w:t>
      </w:r>
      <w:r w:rsidR="00B805F7">
        <w:rPr>
          <w:rFonts w:hint="eastAsia"/>
          <w:sz w:val="22"/>
          <w:szCs w:val="18"/>
        </w:rPr>
        <w:t xml:space="preserve"> to be configured may</w:t>
      </w:r>
      <w:r w:rsidR="00E362FE">
        <w:rPr>
          <w:rFonts w:hint="eastAsia"/>
          <w:sz w:val="22"/>
          <w:szCs w:val="18"/>
        </w:rPr>
        <w:t xml:space="preserve"> not be</w:t>
      </w:r>
      <w:r w:rsidR="00B805F7">
        <w:rPr>
          <w:rFonts w:hint="eastAsia"/>
          <w:sz w:val="22"/>
          <w:szCs w:val="18"/>
        </w:rPr>
        <w:t xml:space="preserve"> necessar</w:t>
      </w:r>
      <w:r w:rsidR="005E75A2">
        <w:rPr>
          <w:rFonts w:hint="eastAsia"/>
          <w:sz w:val="22"/>
          <w:szCs w:val="18"/>
        </w:rPr>
        <w:t xml:space="preserve">ily </w:t>
      </w:r>
      <w:r w:rsidR="00544796">
        <w:rPr>
          <w:rFonts w:hint="eastAsia"/>
          <w:sz w:val="22"/>
          <w:szCs w:val="18"/>
        </w:rPr>
        <w:t>reported</w:t>
      </w:r>
    </w:p>
    <w:p w14:paraId="08792074" w14:textId="2B42FCE5" w:rsidR="00B805F7" w:rsidRPr="00897D9C" w:rsidRDefault="00E362FE" w:rsidP="00A20226">
      <w:pPr>
        <w:spacing w:afterLines="50" w:after="120"/>
        <w:rPr>
          <w:rFonts w:eastAsiaTheme="minorEastAsia" w:hint="eastAsia"/>
          <w:sz w:val="22"/>
          <w:szCs w:val="22"/>
          <w:lang w:val="en-US"/>
        </w:rPr>
      </w:pPr>
      <w:r>
        <w:rPr>
          <w:rFonts w:hint="eastAsia"/>
          <w:sz w:val="22"/>
          <w:szCs w:val="18"/>
        </w:rPr>
        <w:t>・</w:t>
      </w:r>
      <w:r>
        <w:rPr>
          <w:rFonts w:hint="eastAsia"/>
          <w:sz w:val="22"/>
          <w:szCs w:val="18"/>
        </w:rPr>
        <w:t xml:space="preserve">the </w:t>
      </w:r>
      <w:r>
        <w:rPr>
          <w:rFonts w:eastAsiaTheme="minorEastAsia" w:hint="eastAsia"/>
          <w:sz w:val="22"/>
          <w:szCs w:val="22"/>
          <w:lang w:val="en-US"/>
        </w:rPr>
        <w:t>type should be per UE or per Band</w:t>
      </w:r>
    </w:p>
    <w:p w14:paraId="308CD815" w14:textId="4F6E67AB" w:rsidR="00E272B9" w:rsidRPr="00F41E55" w:rsidRDefault="00F41E55" w:rsidP="00897D9C">
      <w:pPr>
        <w:spacing w:before="240" w:afterLines="50" w:after="120"/>
        <w:rPr>
          <w:sz w:val="22"/>
          <w:szCs w:val="18"/>
        </w:rPr>
      </w:pPr>
      <w:r w:rsidRPr="00A33E6D">
        <w:rPr>
          <w:b/>
          <w:bCs/>
          <w:sz w:val="22"/>
          <w:szCs w:val="22"/>
          <w:u w:val="single"/>
          <w:lang w:val="en-US"/>
        </w:rPr>
        <w:t>Proposal</w:t>
      </w:r>
      <w:r w:rsidRPr="00B875A7">
        <w:rPr>
          <w:b/>
          <w:bCs/>
          <w:sz w:val="22"/>
          <w:szCs w:val="22"/>
          <w:u w:val="single"/>
          <w:lang w:val="en-US"/>
        </w:rPr>
        <w:t xml:space="preserve"> </w:t>
      </w:r>
      <w:r>
        <w:rPr>
          <w:rFonts w:hint="eastAsia"/>
          <w:b/>
          <w:bCs/>
          <w:sz w:val="22"/>
          <w:szCs w:val="22"/>
          <w:u w:val="single"/>
          <w:lang w:val="en-US"/>
        </w:rPr>
        <w:t>4</w:t>
      </w:r>
      <w:r w:rsidRPr="00A33E6D">
        <w:rPr>
          <w:b/>
          <w:bCs/>
          <w:sz w:val="22"/>
          <w:szCs w:val="22"/>
          <w:u w:val="single"/>
          <w:lang w:val="en-US"/>
        </w:rPr>
        <w:t>:</w:t>
      </w:r>
      <w:r w:rsidRPr="00B875A7">
        <w:rPr>
          <w:b/>
          <w:bCs/>
          <w:sz w:val="22"/>
          <w:szCs w:val="22"/>
          <w:lang w:val="en-US"/>
        </w:rPr>
        <w:t xml:space="preserve"> </w:t>
      </w:r>
      <w:r>
        <w:rPr>
          <w:rFonts w:hint="eastAsia"/>
          <w:b/>
          <w:bCs/>
          <w:sz w:val="22"/>
          <w:szCs w:val="22"/>
          <w:lang w:val="en-US"/>
        </w:rPr>
        <w:t xml:space="preserve"> Introduce the following FG for inference result reporting for BM-Case2.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67"/>
        <w:gridCol w:w="631"/>
        <w:gridCol w:w="801"/>
        <w:gridCol w:w="770"/>
        <w:gridCol w:w="684"/>
        <w:gridCol w:w="701"/>
        <w:gridCol w:w="711"/>
        <w:gridCol w:w="854"/>
        <w:gridCol w:w="854"/>
        <w:gridCol w:w="834"/>
        <w:gridCol w:w="738"/>
        <w:gridCol w:w="1116"/>
      </w:tblGrid>
      <w:tr w:rsidR="00B74F85" w:rsidRPr="0089286C" w14:paraId="6172FAFE" w14:textId="77777777" w:rsidTr="00B74F85">
        <w:trPr>
          <w:trHeight w:val="20"/>
        </w:trPr>
        <w:tc>
          <w:tcPr>
            <w:tcW w:w="397" w:type="pct"/>
            <w:tcBorders>
              <w:top w:val="single" w:sz="4" w:space="0" w:color="auto"/>
              <w:left w:val="single" w:sz="4" w:space="0" w:color="auto"/>
              <w:bottom w:val="single" w:sz="4" w:space="0" w:color="auto"/>
              <w:right w:val="single" w:sz="4" w:space="0" w:color="auto"/>
            </w:tcBorders>
            <w:hideMark/>
          </w:tcPr>
          <w:p w14:paraId="308BE135" w14:textId="77777777" w:rsidR="006E4414" w:rsidRPr="00E66B0C" w:rsidRDefault="006E4414" w:rsidP="00B62650">
            <w:pPr>
              <w:pStyle w:val="TAH"/>
              <w:rPr>
                <w:rFonts w:asciiTheme="majorHAnsi" w:hAnsiTheme="majorHAnsi" w:cstheme="majorHAnsi"/>
                <w:szCs w:val="18"/>
              </w:rPr>
            </w:pPr>
            <w:r w:rsidRPr="00E66B0C">
              <w:rPr>
                <w:rFonts w:asciiTheme="majorHAnsi" w:hAnsiTheme="majorHAnsi" w:cstheme="majorHAnsi"/>
                <w:szCs w:val="18"/>
              </w:rPr>
              <w:t>Features</w:t>
            </w:r>
          </w:p>
        </w:tc>
        <w:tc>
          <w:tcPr>
            <w:tcW w:w="207" w:type="pct"/>
            <w:tcBorders>
              <w:top w:val="single" w:sz="4" w:space="0" w:color="auto"/>
              <w:left w:val="single" w:sz="4" w:space="0" w:color="auto"/>
              <w:bottom w:val="single" w:sz="4" w:space="0" w:color="auto"/>
              <w:right w:val="single" w:sz="4" w:space="0" w:color="auto"/>
            </w:tcBorders>
            <w:hideMark/>
          </w:tcPr>
          <w:p w14:paraId="014B7D02" w14:textId="77777777" w:rsidR="006E4414" w:rsidRPr="00E66B0C" w:rsidRDefault="006E4414" w:rsidP="00B62650">
            <w:pPr>
              <w:pStyle w:val="TAH"/>
              <w:rPr>
                <w:rFonts w:asciiTheme="majorHAnsi" w:hAnsiTheme="majorHAnsi" w:cstheme="majorHAnsi"/>
                <w:szCs w:val="18"/>
              </w:rPr>
            </w:pPr>
            <w:r w:rsidRPr="00E66B0C">
              <w:rPr>
                <w:rFonts w:asciiTheme="majorHAnsi" w:hAnsiTheme="majorHAnsi" w:cstheme="majorHAnsi"/>
                <w:szCs w:val="18"/>
              </w:rPr>
              <w:t>Index</w:t>
            </w:r>
          </w:p>
        </w:tc>
        <w:tc>
          <w:tcPr>
            <w:tcW w:w="314" w:type="pct"/>
            <w:tcBorders>
              <w:top w:val="single" w:sz="4" w:space="0" w:color="auto"/>
              <w:left w:val="single" w:sz="4" w:space="0" w:color="auto"/>
              <w:bottom w:val="single" w:sz="4" w:space="0" w:color="auto"/>
              <w:right w:val="single" w:sz="4" w:space="0" w:color="auto"/>
            </w:tcBorders>
            <w:hideMark/>
          </w:tcPr>
          <w:p w14:paraId="48076588" w14:textId="77777777" w:rsidR="006E4414" w:rsidRPr="00E66B0C" w:rsidRDefault="006E4414" w:rsidP="00B62650">
            <w:pPr>
              <w:pStyle w:val="TAH"/>
              <w:rPr>
                <w:rFonts w:asciiTheme="majorHAnsi" w:hAnsiTheme="majorHAnsi" w:cstheme="majorHAnsi"/>
                <w:szCs w:val="18"/>
              </w:rPr>
            </w:pPr>
            <w:r w:rsidRPr="00E66B0C">
              <w:rPr>
                <w:rFonts w:asciiTheme="majorHAnsi" w:hAnsiTheme="majorHAnsi" w:cstheme="majorHAnsi"/>
                <w:szCs w:val="18"/>
              </w:rPr>
              <w:t>Feature group</w:t>
            </w:r>
          </w:p>
        </w:tc>
        <w:tc>
          <w:tcPr>
            <w:tcW w:w="397" w:type="pct"/>
            <w:tcBorders>
              <w:top w:val="single" w:sz="4" w:space="0" w:color="auto"/>
              <w:left w:val="single" w:sz="4" w:space="0" w:color="auto"/>
              <w:bottom w:val="single" w:sz="4" w:space="0" w:color="auto"/>
              <w:right w:val="single" w:sz="4" w:space="0" w:color="auto"/>
            </w:tcBorders>
            <w:hideMark/>
          </w:tcPr>
          <w:p w14:paraId="5ECEE7E6" w14:textId="77777777" w:rsidR="006E4414" w:rsidRPr="00E66B0C" w:rsidRDefault="006E4414" w:rsidP="00B62650">
            <w:pPr>
              <w:pStyle w:val="TAH"/>
              <w:rPr>
                <w:rFonts w:asciiTheme="majorHAnsi" w:hAnsiTheme="majorHAnsi" w:cstheme="majorHAnsi"/>
                <w:szCs w:val="18"/>
              </w:rPr>
            </w:pPr>
            <w:r w:rsidRPr="00E66B0C">
              <w:rPr>
                <w:rFonts w:asciiTheme="majorHAnsi" w:hAnsiTheme="majorHAnsi" w:cstheme="majorHAnsi"/>
                <w:szCs w:val="18"/>
              </w:rPr>
              <w:t>Components</w:t>
            </w:r>
          </w:p>
        </w:tc>
        <w:tc>
          <w:tcPr>
            <w:tcW w:w="379" w:type="pct"/>
            <w:tcBorders>
              <w:top w:val="single" w:sz="4" w:space="0" w:color="auto"/>
              <w:left w:val="single" w:sz="4" w:space="0" w:color="auto"/>
              <w:bottom w:val="single" w:sz="4" w:space="0" w:color="auto"/>
              <w:right w:val="single" w:sz="4" w:space="0" w:color="auto"/>
            </w:tcBorders>
            <w:hideMark/>
          </w:tcPr>
          <w:p w14:paraId="42A35186" w14:textId="77777777" w:rsidR="006E4414" w:rsidRPr="00E66B0C" w:rsidRDefault="006E4414" w:rsidP="00B62650">
            <w:pPr>
              <w:pStyle w:val="TAH"/>
              <w:rPr>
                <w:rFonts w:asciiTheme="majorHAnsi" w:hAnsiTheme="majorHAnsi" w:cstheme="majorHAnsi"/>
                <w:szCs w:val="18"/>
              </w:rPr>
            </w:pPr>
            <w:r w:rsidRPr="00E66B0C">
              <w:rPr>
                <w:rFonts w:asciiTheme="majorHAnsi" w:hAnsiTheme="majorHAnsi" w:cstheme="majorHAnsi"/>
                <w:szCs w:val="18"/>
              </w:rPr>
              <w:t>Prerequisite feature groups</w:t>
            </w:r>
          </w:p>
        </w:tc>
        <w:tc>
          <w:tcPr>
            <w:tcW w:w="340" w:type="pct"/>
            <w:tcBorders>
              <w:top w:val="single" w:sz="4" w:space="0" w:color="auto"/>
              <w:left w:val="single" w:sz="4" w:space="0" w:color="auto"/>
              <w:bottom w:val="single" w:sz="4" w:space="0" w:color="auto"/>
              <w:right w:val="single" w:sz="4" w:space="0" w:color="auto"/>
            </w:tcBorders>
            <w:hideMark/>
          </w:tcPr>
          <w:p w14:paraId="0E7B5BE6" w14:textId="77777777" w:rsidR="006E4414" w:rsidRPr="00E66B0C" w:rsidRDefault="006E4414" w:rsidP="00B62650">
            <w:pPr>
              <w:pStyle w:val="TAH"/>
              <w:rPr>
                <w:rFonts w:asciiTheme="majorHAnsi" w:hAnsiTheme="majorHAnsi" w:cstheme="majorHAnsi"/>
                <w:szCs w:val="18"/>
              </w:rPr>
            </w:pPr>
            <w:r w:rsidRPr="00E66B0C">
              <w:rPr>
                <w:rFonts w:asciiTheme="majorHAnsi" w:hAnsiTheme="majorHAnsi" w:cstheme="majorHAnsi"/>
                <w:szCs w:val="18"/>
              </w:rPr>
              <w:t xml:space="preserve">Need for the </w:t>
            </w:r>
            <w:proofErr w:type="spellStart"/>
            <w:r w:rsidRPr="00E66B0C">
              <w:rPr>
                <w:rFonts w:asciiTheme="majorHAnsi" w:hAnsiTheme="majorHAnsi" w:cstheme="majorHAnsi"/>
                <w:szCs w:val="18"/>
              </w:rPr>
              <w:t>gNB</w:t>
            </w:r>
            <w:proofErr w:type="spellEnd"/>
            <w:r w:rsidRPr="00E66B0C">
              <w:rPr>
                <w:rFonts w:asciiTheme="majorHAnsi" w:hAnsiTheme="majorHAnsi" w:cstheme="majorHAnsi"/>
                <w:szCs w:val="18"/>
              </w:rPr>
              <w:t xml:space="preserve"> to know if the feature is supported</w:t>
            </w:r>
          </w:p>
        </w:tc>
        <w:tc>
          <w:tcPr>
            <w:tcW w:w="355" w:type="pct"/>
            <w:tcBorders>
              <w:top w:val="single" w:sz="4" w:space="0" w:color="auto"/>
              <w:left w:val="single" w:sz="4" w:space="0" w:color="auto"/>
              <w:bottom w:val="single" w:sz="4" w:space="0" w:color="auto"/>
              <w:right w:val="single" w:sz="4" w:space="0" w:color="auto"/>
            </w:tcBorders>
            <w:hideMark/>
          </w:tcPr>
          <w:p w14:paraId="2D812E58" w14:textId="77777777" w:rsidR="006E4414" w:rsidRPr="00E66B0C" w:rsidRDefault="006E4414" w:rsidP="00B62650">
            <w:pPr>
              <w:pStyle w:val="TAH"/>
              <w:rPr>
                <w:rFonts w:asciiTheme="majorHAnsi" w:hAnsiTheme="majorHAnsi" w:cstheme="majorHAnsi"/>
                <w:szCs w:val="18"/>
              </w:rPr>
            </w:pPr>
            <w:r w:rsidRPr="00BB6DFF">
              <w:rPr>
                <w:rFonts w:asciiTheme="majorHAnsi" w:hAnsiTheme="majorHAnsi" w:cstheme="majorHAnsi"/>
                <w:szCs w:val="18"/>
              </w:rPr>
              <w:t xml:space="preserve">Applicable to </w:t>
            </w:r>
            <w:r w:rsidRPr="00E66B0C">
              <w:rPr>
                <w:rFonts w:asciiTheme="majorHAnsi" w:hAnsiTheme="majorHAnsi" w:cstheme="majorHAnsi"/>
                <w:szCs w:val="18"/>
              </w:rPr>
              <w:t>the capability signalling exchange between UEs (</w:t>
            </w:r>
            <w:proofErr w:type="spellStart"/>
            <w:r w:rsidRPr="00E66B0C">
              <w:rPr>
                <w:rFonts w:asciiTheme="majorHAnsi" w:hAnsiTheme="majorHAnsi" w:cstheme="majorHAnsi"/>
                <w:szCs w:val="18"/>
              </w:rPr>
              <w:t>Sidelink</w:t>
            </w:r>
            <w:proofErr w:type="spellEnd"/>
            <w:r w:rsidRPr="00E66B0C">
              <w:rPr>
                <w:rFonts w:asciiTheme="majorHAnsi" w:hAnsiTheme="majorHAnsi" w:cstheme="majorHAnsi"/>
                <w:szCs w:val="18"/>
              </w:rPr>
              <w:t xml:space="preserve"> WI only)”.</w:t>
            </w:r>
          </w:p>
        </w:tc>
        <w:tc>
          <w:tcPr>
            <w:tcW w:w="373" w:type="pct"/>
            <w:tcBorders>
              <w:top w:val="single" w:sz="4" w:space="0" w:color="auto"/>
              <w:left w:val="single" w:sz="4" w:space="0" w:color="auto"/>
              <w:bottom w:val="single" w:sz="4" w:space="0" w:color="auto"/>
              <w:right w:val="single" w:sz="4" w:space="0" w:color="auto"/>
            </w:tcBorders>
            <w:hideMark/>
          </w:tcPr>
          <w:p w14:paraId="4FDBAAC1" w14:textId="77777777" w:rsidR="006E4414" w:rsidRPr="00E66B0C" w:rsidRDefault="006E4414" w:rsidP="00B62650">
            <w:pPr>
              <w:pStyle w:val="TAN"/>
              <w:ind w:left="0" w:firstLine="0"/>
              <w:rPr>
                <w:rFonts w:asciiTheme="majorHAnsi" w:hAnsiTheme="majorHAnsi" w:cstheme="majorHAnsi"/>
                <w:b/>
                <w:szCs w:val="18"/>
                <w:lang w:eastAsia="x-none"/>
              </w:rPr>
            </w:pPr>
            <w:r w:rsidRPr="00E66B0C">
              <w:rPr>
                <w:rFonts w:asciiTheme="majorHAnsi" w:hAnsiTheme="majorHAnsi" w:cstheme="majorHAnsi"/>
                <w:b/>
                <w:szCs w:val="18"/>
                <w:lang w:eastAsia="x-none"/>
              </w:rPr>
              <w:t>Type</w:t>
            </w:r>
          </w:p>
          <w:p w14:paraId="39327E36" w14:textId="77777777" w:rsidR="006E4414" w:rsidRPr="00E66B0C" w:rsidRDefault="006E4414" w:rsidP="00B62650">
            <w:pPr>
              <w:pStyle w:val="TAN"/>
              <w:ind w:left="0" w:firstLine="0"/>
              <w:rPr>
                <w:rFonts w:asciiTheme="majorHAnsi" w:hAnsiTheme="majorHAnsi" w:cstheme="majorHAnsi"/>
                <w:b/>
                <w:szCs w:val="18"/>
                <w:lang w:eastAsia="x-none"/>
              </w:rPr>
            </w:pPr>
            <w:r w:rsidRPr="00E66B0C">
              <w:rPr>
                <w:rFonts w:asciiTheme="majorHAnsi" w:hAnsiTheme="majorHAnsi" w:cstheme="majorHAnsi"/>
                <w:b/>
                <w:szCs w:val="18"/>
                <w:lang w:eastAsia="x-none"/>
              </w:rPr>
              <w:t>(the ‘type’ definition from UE features should be based on the granularity of 1) Per UE or 2) Per Band or 3) Per BC or 4) Per FS or 5) Per FSPC)</w:t>
            </w:r>
          </w:p>
        </w:tc>
        <w:tc>
          <w:tcPr>
            <w:tcW w:w="431" w:type="pct"/>
            <w:tcBorders>
              <w:top w:val="single" w:sz="4" w:space="0" w:color="auto"/>
              <w:left w:val="single" w:sz="4" w:space="0" w:color="auto"/>
              <w:bottom w:val="single" w:sz="4" w:space="0" w:color="auto"/>
              <w:right w:val="single" w:sz="4" w:space="0" w:color="auto"/>
            </w:tcBorders>
            <w:hideMark/>
          </w:tcPr>
          <w:p w14:paraId="6120BE20" w14:textId="77777777" w:rsidR="006E4414" w:rsidRPr="00E66B0C" w:rsidRDefault="006E4414" w:rsidP="00B62650">
            <w:pPr>
              <w:pStyle w:val="TAH"/>
              <w:rPr>
                <w:rFonts w:asciiTheme="majorHAnsi" w:hAnsiTheme="majorHAnsi" w:cstheme="majorHAnsi"/>
                <w:szCs w:val="18"/>
              </w:rPr>
            </w:pPr>
            <w:r w:rsidRPr="00E66B0C">
              <w:rPr>
                <w:rFonts w:asciiTheme="majorHAnsi" w:hAnsiTheme="majorHAnsi" w:cstheme="majorHAnsi"/>
                <w:szCs w:val="18"/>
              </w:rPr>
              <w:t>Need of FDD/TDD differentiation</w:t>
            </w:r>
          </w:p>
        </w:tc>
        <w:tc>
          <w:tcPr>
            <w:tcW w:w="431" w:type="pct"/>
            <w:tcBorders>
              <w:top w:val="single" w:sz="4" w:space="0" w:color="auto"/>
              <w:left w:val="single" w:sz="4" w:space="0" w:color="auto"/>
              <w:bottom w:val="single" w:sz="4" w:space="0" w:color="auto"/>
              <w:right w:val="single" w:sz="4" w:space="0" w:color="auto"/>
            </w:tcBorders>
            <w:hideMark/>
          </w:tcPr>
          <w:p w14:paraId="402AA9AB" w14:textId="77777777" w:rsidR="006E4414" w:rsidRPr="00E66B0C" w:rsidRDefault="006E4414" w:rsidP="00B62650">
            <w:pPr>
              <w:pStyle w:val="TAH"/>
              <w:rPr>
                <w:rFonts w:asciiTheme="majorHAnsi" w:hAnsiTheme="majorHAnsi" w:cstheme="majorHAnsi"/>
                <w:szCs w:val="18"/>
              </w:rPr>
            </w:pPr>
            <w:r w:rsidRPr="00E66B0C">
              <w:rPr>
                <w:rFonts w:asciiTheme="majorHAnsi" w:hAnsiTheme="majorHAnsi" w:cstheme="majorHAnsi"/>
                <w:szCs w:val="18"/>
              </w:rPr>
              <w:t>Need of FR1/FR2 differentiation</w:t>
            </w:r>
          </w:p>
        </w:tc>
        <w:tc>
          <w:tcPr>
            <w:tcW w:w="426" w:type="pct"/>
            <w:tcBorders>
              <w:top w:val="single" w:sz="4" w:space="0" w:color="auto"/>
              <w:left w:val="single" w:sz="4" w:space="0" w:color="auto"/>
              <w:bottom w:val="single" w:sz="4" w:space="0" w:color="auto"/>
              <w:right w:val="single" w:sz="4" w:space="0" w:color="auto"/>
            </w:tcBorders>
            <w:hideMark/>
          </w:tcPr>
          <w:p w14:paraId="3FBBC902" w14:textId="77777777" w:rsidR="006E4414" w:rsidRPr="00E66B0C" w:rsidRDefault="006E4414" w:rsidP="00B62650">
            <w:pPr>
              <w:pStyle w:val="TAH"/>
              <w:rPr>
                <w:rFonts w:asciiTheme="majorHAnsi" w:hAnsiTheme="majorHAnsi" w:cstheme="majorHAnsi"/>
                <w:szCs w:val="18"/>
              </w:rPr>
            </w:pPr>
            <w:r w:rsidRPr="00E66B0C">
              <w:rPr>
                <w:rFonts w:asciiTheme="majorHAnsi" w:hAnsiTheme="majorHAnsi" w:cstheme="majorHAnsi"/>
                <w:szCs w:val="18"/>
              </w:rPr>
              <w:t>Capability interpretation for mixture of FDD/TDD and/or FR1/FR2</w:t>
            </w:r>
          </w:p>
        </w:tc>
        <w:tc>
          <w:tcPr>
            <w:tcW w:w="375" w:type="pct"/>
            <w:tcBorders>
              <w:top w:val="single" w:sz="4" w:space="0" w:color="auto"/>
              <w:left w:val="single" w:sz="4" w:space="0" w:color="auto"/>
              <w:bottom w:val="single" w:sz="4" w:space="0" w:color="auto"/>
              <w:right w:val="single" w:sz="4" w:space="0" w:color="auto"/>
            </w:tcBorders>
            <w:hideMark/>
          </w:tcPr>
          <w:p w14:paraId="221B1AEF" w14:textId="77777777" w:rsidR="006E4414" w:rsidRPr="00E66B0C" w:rsidRDefault="006E4414" w:rsidP="00B62650">
            <w:pPr>
              <w:pStyle w:val="TAH"/>
              <w:rPr>
                <w:rFonts w:asciiTheme="majorHAnsi" w:hAnsiTheme="majorHAnsi" w:cstheme="majorHAnsi"/>
                <w:szCs w:val="18"/>
              </w:rPr>
            </w:pPr>
            <w:r w:rsidRPr="00E66B0C">
              <w:rPr>
                <w:rFonts w:asciiTheme="majorHAnsi" w:hAnsiTheme="majorHAnsi" w:cstheme="majorHAnsi"/>
                <w:szCs w:val="18"/>
              </w:rPr>
              <w:t>Note</w:t>
            </w:r>
          </w:p>
        </w:tc>
        <w:tc>
          <w:tcPr>
            <w:tcW w:w="575" w:type="pct"/>
            <w:tcBorders>
              <w:top w:val="single" w:sz="4" w:space="0" w:color="auto"/>
              <w:left w:val="single" w:sz="4" w:space="0" w:color="auto"/>
              <w:bottom w:val="single" w:sz="4" w:space="0" w:color="auto"/>
              <w:right w:val="single" w:sz="4" w:space="0" w:color="auto"/>
            </w:tcBorders>
            <w:hideMark/>
          </w:tcPr>
          <w:p w14:paraId="04E50810" w14:textId="77777777" w:rsidR="006E4414" w:rsidRPr="00E66B0C" w:rsidRDefault="006E4414" w:rsidP="00B62650">
            <w:pPr>
              <w:pStyle w:val="TAH"/>
              <w:rPr>
                <w:rFonts w:asciiTheme="majorHAnsi" w:hAnsiTheme="majorHAnsi" w:cstheme="majorHAnsi"/>
                <w:szCs w:val="18"/>
              </w:rPr>
            </w:pPr>
            <w:r w:rsidRPr="00E66B0C">
              <w:rPr>
                <w:rFonts w:asciiTheme="majorHAnsi" w:hAnsiTheme="majorHAnsi" w:cstheme="majorHAnsi"/>
                <w:szCs w:val="18"/>
              </w:rPr>
              <w:t>Mandatory/Optional</w:t>
            </w:r>
          </w:p>
        </w:tc>
      </w:tr>
      <w:tr w:rsidR="00B74F85" w:rsidRPr="0089286C" w14:paraId="306EC950" w14:textId="77777777" w:rsidTr="00B74F85">
        <w:trPr>
          <w:trHeight w:val="20"/>
        </w:trPr>
        <w:tc>
          <w:tcPr>
            <w:tcW w:w="397" w:type="pct"/>
            <w:tcBorders>
              <w:top w:val="single" w:sz="4" w:space="0" w:color="auto"/>
              <w:left w:val="single" w:sz="4" w:space="0" w:color="auto"/>
              <w:bottom w:val="single" w:sz="4" w:space="0" w:color="auto"/>
              <w:right w:val="single" w:sz="4" w:space="0" w:color="auto"/>
            </w:tcBorders>
            <w:shd w:val="clear" w:color="auto" w:fill="auto"/>
          </w:tcPr>
          <w:p w14:paraId="60686E24" w14:textId="66769177" w:rsidR="006E4414" w:rsidRPr="00C53BF3" w:rsidRDefault="006E4414" w:rsidP="00B62650">
            <w:pPr>
              <w:pStyle w:val="TAL"/>
              <w:rPr>
                <w:rFonts w:eastAsia="ＭＳ 明朝"/>
                <w:szCs w:val="18"/>
              </w:rPr>
            </w:pPr>
            <w:r w:rsidRPr="00C53BF3">
              <w:rPr>
                <w:rFonts w:eastAsia="ＭＳ 明朝"/>
                <w:szCs w:val="18"/>
              </w:rPr>
              <w:t>X</w:t>
            </w:r>
            <w:r w:rsidRPr="00C53BF3">
              <w:rPr>
                <w:szCs w:val="18"/>
              </w:rPr>
              <w:t xml:space="preserve">. </w:t>
            </w:r>
            <w:proofErr w:type="spellStart"/>
            <w:r w:rsidRPr="00C53BF3">
              <w:rPr>
                <w:szCs w:val="18"/>
              </w:rPr>
              <w:t>NR_AIML_Air</w:t>
            </w:r>
            <w:proofErr w:type="spellEnd"/>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215640AF" w14:textId="77777777" w:rsidR="006E4414" w:rsidRPr="00C53BF3" w:rsidRDefault="006E4414" w:rsidP="00B62650">
            <w:pPr>
              <w:pStyle w:val="TAL"/>
              <w:rPr>
                <w:rFonts w:eastAsia="ＭＳ 明朝"/>
                <w:szCs w:val="18"/>
              </w:rPr>
            </w:pPr>
            <w:r w:rsidRPr="00C53BF3">
              <w:rPr>
                <w:rFonts w:eastAsia="ＭＳ 明朝"/>
                <w:szCs w:val="18"/>
              </w:rPr>
              <w:t>X-1-</w:t>
            </w:r>
            <w:r>
              <w:rPr>
                <w:rFonts w:eastAsia="ＭＳ 明朝" w:hint="eastAsia"/>
                <w:szCs w:val="18"/>
              </w:rPr>
              <w:t>4</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04FC38BE" w14:textId="77777777" w:rsidR="006E4414" w:rsidRDefault="006E4414" w:rsidP="00B62650">
            <w:pPr>
              <w:pStyle w:val="TAL"/>
              <w:rPr>
                <w:rFonts w:eastAsia="游明朝"/>
                <w:szCs w:val="18"/>
              </w:rPr>
            </w:pPr>
            <w:r>
              <w:rPr>
                <w:rFonts w:eastAsia="游明朝" w:hint="eastAsia"/>
                <w:szCs w:val="18"/>
              </w:rPr>
              <w:t xml:space="preserve">Predicted beam indication </w:t>
            </w:r>
            <w:r w:rsidRPr="006D29BF">
              <w:rPr>
                <w:rFonts w:eastAsia="SimSun"/>
                <w:szCs w:val="18"/>
              </w:rPr>
              <w:t xml:space="preserve">based </w:t>
            </w:r>
            <w:r>
              <w:rPr>
                <w:rFonts w:eastAsia="游明朝" w:hint="eastAsia"/>
                <w:szCs w:val="18"/>
              </w:rPr>
              <w:t xml:space="preserve">on </w:t>
            </w:r>
            <w:r w:rsidRPr="006D29BF">
              <w:rPr>
                <w:rFonts w:eastAsia="游明朝" w:hint="eastAsia"/>
                <w:szCs w:val="18"/>
              </w:rPr>
              <w:t xml:space="preserve">temporal </w:t>
            </w:r>
            <w:r w:rsidRPr="006D29BF">
              <w:rPr>
                <w:rFonts w:eastAsia="SimSun"/>
                <w:szCs w:val="18"/>
              </w:rPr>
              <w:t>beam prediction</w:t>
            </w: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5B198938" w14:textId="77777777" w:rsidR="006E4414" w:rsidRDefault="006E4414" w:rsidP="00B62650">
            <w:pPr>
              <w:jc w:val="left"/>
              <w:rPr>
                <w:rFonts w:eastAsia="游明朝"/>
                <w:sz w:val="18"/>
                <w:szCs w:val="18"/>
              </w:rPr>
            </w:pPr>
            <w:r w:rsidRPr="00C53BF3">
              <w:rPr>
                <w:sz w:val="18"/>
                <w:szCs w:val="18"/>
              </w:rPr>
              <w:t>1. Support of</w:t>
            </w:r>
            <w:r w:rsidRPr="00C53BF3">
              <w:rPr>
                <w:rFonts w:eastAsia="游明朝" w:hint="eastAsia"/>
                <w:sz w:val="18"/>
                <w:szCs w:val="18"/>
              </w:rPr>
              <w:t xml:space="preserve"> reporting </w:t>
            </w:r>
            <w:r>
              <w:rPr>
                <w:rFonts w:eastAsia="游明朝" w:hint="eastAsia"/>
                <w:sz w:val="18"/>
                <w:szCs w:val="18"/>
              </w:rPr>
              <w:t xml:space="preserve">predicted beam indication based on </w:t>
            </w:r>
            <w:r w:rsidRPr="00C53BF3">
              <w:rPr>
                <w:rFonts w:eastAsia="游明朝" w:hint="eastAsia"/>
                <w:sz w:val="18"/>
                <w:szCs w:val="18"/>
              </w:rPr>
              <w:t xml:space="preserve">temporal beam </w:t>
            </w:r>
            <w:r>
              <w:rPr>
                <w:rFonts w:eastAsia="游明朝" w:hint="eastAsia"/>
                <w:sz w:val="18"/>
                <w:szCs w:val="18"/>
              </w:rPr>
              <w:t>prediction</w:t>
            </w:r>
          </w:p>
          <w:p w14:paraId="7DB20C05" w14:textId="77777777" w:rsidR="006E4414" w:rsidRPr="00C53BF3" w:rsidRDefault="006E4414" w:rsidP="00B62650">
            <w:pPr>
              <w:jc w:val="left"/>
              <w:rPr>
                <w:rFonts w:eastAsia="游明朝"/>
                <w:sz w:val="18"/>
                <w:szCs w:val="18"/>
              </w:rPr>
            </w:pPr>
            <w:r>
              <w:rPr>
                <w:rFonts w:eastAsia="游明朝" w:hint="eastAsia"/>
                <w:sz w:val="18"/>
                <w:szCs w:val="18"/>
              </w:rPr>
              <w:t>2</w:t>
            </w:r>
            <w:r w:rsidRPr="00C53BF3">
              <w:rPr>
                <w:sz w:val="18"/>
                <w:szCs w:val="18"/>
              </w:rPr>
              <w:t xml:space="preserve">. </w:t>
            </w:r>
            <w:r>
              <w:rPr>
                <w:rFonts w:eastAsia="游明朝" w:hint="eastAsia"/>
                <w:sz w:val="18"/>
                <w:szCs w:val="18"/>
              </w:rPr>
              <w:t>Maximum n</w:t>
            </w:r>
            <w:r w:rsidRPr="00C53BF3">
              <w:rPr>
                <w:sz w:val="18"/>
                <w:szCs w:val="18"/>
              </w:rPr>
              <w:t xml:space="preserve">umber of </w:t>
            </w:r>
            <w:r w:rsidRPr="00C53BF3">
              <w:rPr>
                <w:rFonts w:eastAsia="游明朝" w:hint="eastAsia"/>
                <w:sz w:val="18"/>
                <w:szCs w:val="18"/>
              </w:rPr>
              <w:t>SSB/CSI-RS</w:t>
            </w:r>
            <w:r w:rsidRPr="00C53BF3">
              <w:rPr>
                <w:sz w:val="18"/>
                <w:szCs w:val="18"/>
              </w:rPr>
              <w:t xml:space="preserve"> resources</w:t>
            </w:r>
            <w:r w:rsidRPr="00C53BF3">
              <w:rPr>
                <w:rFonts w:eastAsia="游明朝" w:hint="eastAsia"/>
                <w:sz w:val="18"/>
                <w:szCs w:val="18"/>
              </w:rPr>
              <w:t xml:space="preserve"> to be measured</w:t>
            </w:r>
            <w:r>
              <w:rPr>
                <w:rFonts w:eastAsia="游明朝" w:hint="eastAsia"/>
                <w:sz w:val="18"/>
                <w:szCs w:val="18"/>
              </w:rPr>
              <w:t xml:space="preserve"> </w:t>
            </w:r>
          </w:p>
          <w:p w14:paraId="3284247D" w14:textId="77777777" w:rsidR="006E4414" w:rsidRPr="00E115A9" w:rsidRDefault="006E4414" w:rsidP="00B62650">
            <w:pPr>
              <w:jc w:val="left"/>
              <w:rPr>
                <w:rFonts w:eastAsia="游明朝"/>
                <w:sz w:val="18"/>
                <w:szCs w:val="18"/>
              </w:rPr>
            </w:pPr>
            <w:r>
              <w:rPr>
                <w:rFonts w:eastAsia="游明朝" w:hint="eastAsia"/>
                <w:sz w:val="18"/>
                <w:szCs w:val="18"/>
              </w:rPr>
              <w:t>3</w:t>
            </w:r>
            <w:r w:rsidRPr="00C53BF3">
              <w:rPr>
                <w:sz w:val="18"/>
                <w:szCs w:val="18"/>
              </w:rPr>
              <w:t xml:space="preserve">. </w:t>
            </w:r>
            <w:r>
              <w:rPr>
                <w:rFonts w:eastAsia="游明朝" w:hint="eastAsia"/>
                <w:sz w:val="18"/>
                <w:szCs w:val="18"/>
              </w:rPr>
              <w:t>Maximum n</w:t>
            </w:r>
            <w:r w:rsidRPr="00C53BF3">
              <w:rPr>
                <w:sz w:val="18"/>
                <w:szCs w:val="18"/>
              </w:rPr>
              <w:t>umber of time instance</w:t>
            </w:r>
            <w:r w:rsidRPr="00C53BF3">
              <w:rPr>
                <w:rFonts w:eastAsia="游明朝" w:hint="eastAsia"/>
                <w:sz w:val="18"/>
                <w:szCs w:val="18"/>
              </w:rPr>
              <w:t>s of predicted values in one reporting instance</w:t>
            </w:r>
          </w:p>
          <w:p w14:paraId="12788EE1" w14:textId="77777777" w:rsidR="006E4414" w:rsidRPr="00E115A9" w:rsidRDefault="006E4414" w:rsidP="00B62650">
            <w:pPr>
              <w:jc w:val="left"/>
              <w:rPr>
                <w:rFonts w:eastAsia="游明朝"/>
                <w:sz w:val="18"/>
                <w:szCs w:val="18"/>
              </w:rPr>
            </w:pPr>
            <w:r>
              <w:rPr>
                <w:rFonts w:eastAsia="游明朝" w:hint="eastAsia"/>
                <w:sz w:val="18"/>
                <w:szCs w:val="18"/>
              </w:rPr>
              <w:t>4</w:t>
            </w:r>
            <w:r w:rsidRPr="00C53BF3">
              <w:rPr>
                <w:sz w:val="18"/>
                <w:szCs w:val="18"/>
              </w:rPr>
              <w:t xml:space="preserve">. </w:t>
            </w:r>
            <w:r>
              <w:rPr>
                <w:rFonts w:eastAsia="游明朝" w:hint="eastAsia"/>
                <w:sz w:val="18"/>
                <w:szCs w:val="18"/>
              </w:rPr>
              <w:t>Maximum t</w:t>
            </w:r>
            <w:r w:rsidRPr="00C53BF3">
              <w:rPr>
                <w:sz w:val="18"/>
                <w:szCs w:val="18"/>
              </w:rPr>
              <w:t xml:space="preserve">ime gap between two consecutive time instances </w:t>
            </w:r>
            <w:r w:rsidRPr="00C53BF3">
              <w:rPr>
                <w:rFonts w:eastAsia="游明朝" w:hint="eastAsia"/>
                <w:sz w:val="18"/>
                <w:szCs w:val="18"/>
              </w:rPr>
              <w:t>of predicted values</w:t>
            </w:r>
          </w:p>
          <w:p w14:paraId="360DFB72" w14:textId="77777777" w:rsidR="006E4414" w:rsidRPr="003C07AF" w:rsidRDefault="006E4414" w:rsidP="00B62650">
            <w:pPr>
              <w:jc w:val="left"/>
              <w:rPr>
                <w:rFonts w:eastAsia="游明朝"/>
                <w:sz w:val="18"/>
                <w:szCs w:val="18"/>
              </w:rPr>
            </w:pPr>
            <w:r>
              <w:rPr>
                <w:rFonts w:eastAsia="游明朝" w:hint="eastAsia"/>
                <w:sz w:val="18"/>
                <w:szCs w:val="18"/>
                <w:highlight w:val="yellow"/>
              </w:rPr>
              <w:t>[5</w:t>
            </w:r>
            <w:r w:rsidRPr="006D29BF">
              <w:rPr>
                <w:rFonts w:eastAsia="游明朝" w:hint="eastAsia"/>
                <w:sz w:val="18"/>
                <w:szCs w:val="18"/>
                <w:highlight w:val="yellow"/>
              </w:rPr>
              <w:t>. M</w:t>
            </w:r>
            <w:r w:rsidRPr="006D29BF">
              <w:rPr>
                <w:rFonts w:eastAsia="游明朝"/>
                <w:sz w:val="18"/>
                <w:szCs w:val="18"/>
                <w:highlight w:val="yellow"/>
              </w:rPr>
              <w:t xml:space="preserve">aximum number of </w:t>
            </w:r>
            <w:r w:rsidRPr="006D29BF">
              <w:rPr>
                <w:rFonts w:eastAsia="SimSun"/>
                <w:sz w:val="18"/>
                <w:szCs w:val="18"/>
                <w:highlight w:val="yellow"/>
              </w:rPr>
              <w:t xml:space="preserve">AI/ML based </w:t>
            </w:r>
            <w:r w:rsidRPr="006D29BF">
              <w:rPr>
                <w:rFonts w:eastAsia="游明朝" w:hint="eastAsia"/>
                <w:sz w:val="18"/>
                <w:szCs w:val="18"/>
                <w:highlight w:val="yellow"/>
              </w:rPr>
              <w:t xml:space="preserve">temporal </w:t>
            </w:r>
            <w:r w:rsidRPr="006D29BF">
              <w:rPr>
                <w:rFonts w:eastAsia="SimSun"/>
                <w:sz w:val="18"/>
                <w:szCs w:val="18"/>
                <w:highlight w:val="yellow"/>
              </w:rPr>
              <w:t>beam prediction</w:t>
            </w:r>
            <w:r w:rsidRPr="006D29BF">
              <w:rPr>
                <w:rFonts w:eastAsia="游明朝" w:hint="eastAsia"/>
                <w:sz w:val="18"/>
                <w:szCs w:val="18"/>
                <w:highlight w:val="yellow"/>
              </w:rPr>
              <w:t xml:space="preserve"> reporting to be configured</w:t>
            </w:r>
            <w:r>
              <w:rPr>
                <w:rFonts w:eastAsia="游明朝" w:hint="eastAsia"/>
                <w:sz w:val="18"/>
                <w:szCs w:val="18"/>
              </w:rPr>
              <w:t>]</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5174169C" w14:textId="77777777" w:rsidR="006E4414" w:rsidRPr="00C53BF3" w:rsidRDefault="006E4414" w:rsidP="00B62650">
            <w:pPr>
              <w:pStyle w:val="TAL"/>
              <w:rPr>
                <w:rFonts w:eastAsia="ＭＳ 明朝"/>
                <w:szCs w:val="18"/>
                <w:highlight w:val="yellow"/>
              </w:rPr>
            </w:pPr>
            <w:r w:rsidRPr="00624C48">
              <w:rPr>
                <w:rFonts w:eastAsia="ＭＳ 明朝"/>
                <w:szCs w:val="18"/>
                <w:lang w:val="en-US"/>
              </w:rPr>
              <w:t>2-24</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6D944279" w14:textId="77777777" w:rsidR="006E4414" w:rsidRPr="00C53BF3" w:rsidRDefault="006E4414" w:rsidP="00B62650">
            <w:pPr>
              <w:pStyle w:val="TAL"/>
              <w:rPr>
                <w:rFonts w:eastAsia="SimSun"/>
                <w:szCs w:val="18"/>
              </w:rPr>
            </w:pP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6BC71A0F" w14:textId="77777777" w:rsidR="006E4414" w:rsidRPr="00C53BF3" w:rsidRDefault="006E4414" w:rsidP="00B62650">
            <w:pPr>
              <w:pStyle w:val="TAL"/>
              <w:rPr>
                <w:szCs w:val="18"/>
              </w:rPr>
            </w:pP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503FA643" w14:textId="77777777" w:rsidR="006E4414" w:rsidRPr="004B6443" w:rsidRDefault="006E4414" w:rsidP="00B62650">
            <w:pPr>
              <w:pStyle w:val="TAL"/>
              <w:rPr>
                <w:rFonts w:eastAsia="游明朝"/>
                <w:szCs w:val="18"/>
                <w:highlight w:val="yellow"/>
              </w:rPr>
            </w:pPr>
            <w:r w:rsidRPr="004B6443">
              <w:rPr>
                <w:rFonts w:eastAsia="游明朝" w:hint="eastAsia"/>
                <w:szCs w:val="18"/>
                <w:highlight w:val="yellow"/>
              </w:rPr>
              <w:t>[</w:t>
            </w:r>
            <w:r w:rsidRPr="004B6443">
              <w:rPr>
                <w:rFonts w:eastAsia="SimSun"/>
                <w:szCs w:val="18"/>
                <w:highlight w:val="yellow"/>
              </w:rPr>
              <w:t>Per UE or per band</w:t>
            </w:r>
            <w:r w:rsidRPr="004B6443">
              <w:rPr>
                <w:rFonts w:eastAsia="ＭＳ 明朝" w:hint="eastAsia"/>
                <w:szCs w:val="18"/>
                <w:highlight w:val="yellow"/>
              </w:rPr>
              <w:t>]</w:t>
            </w:r>
          </w:p>
        </w:tc>
        <w:tc>
          <w:tcPr>
            <w:tcW w:w="431" w:type="pct"/>
            <w:tcBorders>
              <w:top w:val="single" w:sz="4" w:space="0" w:color="auto"/>
              <w:left w:val="single" w:sz="4" w:space="0" w:color="auto"/>
              <w:bottom w:val="single" w:sz="4" w:space="0" w:color="auto"/>
              <w:right w:val="single" w:sz="4" w:space="0" w:color="auto"/>
            </w:tcBorders>
            <w:shd w:val="clear" w:color="auto" w:fill="auto"/>
          </w:tcPr>
          <w:p w14:paraId="34DA3913" w14:textId="77777777" w:rsidR="006E4414" w:rsidRPr="00C53BF3" w:rsidRDefault="006E4414" w:rsidP="00B62650">
            <w:pPr>
              <w:pStyle w:val="TAL"/>
              <w:rPr>
                <w:rFonts w:eastAsia="ＭＳ 明朝"/>
                <w:szCs w:val="18"/>
              </w:rPr>
            </w:pPr>
          </w:p>
        </w:tc>
        <w:tc>
          <w:tcPr>
            <w:tcW w:w="431" w:type="pct"/>
            <w:tcBorders>
              <w:top w:val="single" w:sz="4" w:space="0" w:color="auto"/>
              <w:left w:val="single" w:sz="4" w:space="0" w:color="auto"/>
              <w:bottom w:val="single" w:sz="4" w:space="0" w:color="auto"/>
              <w:right w:val="single" w:sz="4" w:space="0" w:color="auto"/>
            </w:tcBorders>
            <w:shd w:val="clear" w:color="auto" w:fill="auto"/>
          </w:tcPr>
          <w:p w14:paraId="32CC547C" w14:textId="77777777" w:rsidR="006E4414" w:rsidRPr="00C53BF3" w:rsidRDefault="006E4414" w:rsidP="00B62650">
            <w:pPr>
              <w:pStyle w:val="TAL"/>
              <w:rPr>
                <w:rFonts w:eastAsia="ＭＳ 明朝"/>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63D1F6EE" w14:textId="77777777" w:rsidR="006E4414" w:rsidRPr="00C53BF3" w:rsidRDefault="006E4414" w:rsidP="00B62650">
            <w:pPr>
              <w:pStyle w:val="TAL"/>
              <w:rPr>
                <w:rFonts w:eastAsia="ＭＳ 明朝"/>
                <w:szCs w:val="18"/>
                <w:highlight w:val="yellow"/>
              </w:rPr>
            </w:pP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08FAF928" w14:textId="77777777" w:rsidR="006E4414" w:rsidRPr="00C53BF3" w:rsidRDefault="006E4414" w:rsidP="00B62650">
            <w:pPr>
              <w:pStyle w:val="TAL"/>
              <w:rPr>
                <w:rFonts w:eastAsia="游明朝"/>
                <w:szCs w:val="18"/>
                <w:highlight w:val="yellow"/>
              </w:rPr>
            </w:pPr>
            <w:r w:rsidRPr="00C53BF3">
              <w:rPr>
                <w:rFonts w:eastAsia="游明朝" w:hint="eastAsia"/>
                <w:szCs w:val="18"/>
                <w:highlight w:val="yellow"/>
              </w:rPr>
              <w:t xml:space="preserve">[Component </w:t>
            </w:r>
            <w:r>
              <w:rPr>
                <w:rFonts w:eastAsia="游明朝" w:hint="eastAsia"/>
                <w:szCs w:val="18"/>
                <w:highlight w:val="yellow"/>
              </w:rPr>
              <w:t>2</w:t>
            </w:r>
            <w:r w:rsidRPr="00C53BF3">
              <w:rPr>
                <w:rFonts w:eastAsia="游明朝" w:hint="eastAsia"/>
                <w:szCs w:val="18"/>
                <w:highlight w:val="yellow"/>
              </w:rPr>
              <w:t xml:space="preserve"> </w:t>
            </w:r>
            <w:r w:rsidRPr="00C53BF3">
              <w:rPr>
                <w:szCs w:val="18"/>
                <w:highlight w:val="yellow"/>
              </w:rPr>
              <w:t>Candidate value set: {}</w:t>
            </w:r>
            <w:r w:rsidRPr="00C53BF3">
              <w:rPr>
                <w:rFonts w:eastAsia="游明朝" w:hint="eastAsia"/>
                <w:szCs w:val="18"/>
                <w:highlight w:val="yellow"/>
              </w:rPr>
              <w:t>]</w:t>
            </w:r>
          </w:p>
          <w:p w14:paraId="1F352E34" w14:textId="77777777" w:rsidR="006E4414" w:rsidRDefault="006E4414" w:rsidP="00B62650">
            <w:pPr>
              <w:pStyle w:val="TAL"/>
              <w:rPr>
                <w:rFonts w:eastAsia="游明朝"/>
                <w:szCs w:val="18"/>
                <w:highlight w:val="yellow"/>
              </w:rPr>
            </w:pPr>
          </w:p>
          <w:p w14:paraId="563A3CFB" w14:textId="77777777" w:rsidR="006E4414" w:rsidRPr="001A7507" w:rsidRDefault="006E4414" w:rsidP="00B62650">
            <w:pPr>
              <w:pStyle w:val="TAL"/>
              <w:rPr>
                <w:rFonts w:eastAsia="游明朝"/>
                <w:szCs w:val="18"/>
              </w:rPr>
            </w:pPr>
            <w:r w:rsidRPr="001A7507">
              <w:rPr>
                <w:szCs w:val="18"/>
              </w:rPr>
              <w:t xml:space="preserve">Component </w:t>
            </w:r>
            <w:r w:rsidRPr="001A7507">
              <w:rPr>
                <w:rFonts w:eastAsia="游明朝" w:hint="eastAsia"/>
                <w:szCs w:val="18"/>
              </w:rPr>
              <w:t>3</w:t>
            </w:r>
            <w:r w:rsidRPr="001A7507">
              <w:rPr>
                <w:szCs w:val="18"/>
              </w:rPr>
              <w:t xml:space="preserve"> candidate value</w:t>
            </w:r>
            <w:r w:rsidRPr="001A7507">
              <w:rPr>
                <w:rFonts w:eastAsia="游明朝" w:hint="eastAsia"/>
                <w:szCs w:val="18"/>
              </w:rPr>
              <w:t xml:space="preserve"> set</w:t>
            </w:r>
            <w:r w:rsidRPr="001A7507">
              <w:rPr>
                <w:szCs w:val="18"/>
              </w:rPr>
              <w:t>: {1, 2, 4, 8}</w:t>
            </w:r>
          </w:p>
          <w:p w14:paraId="13425CF3" w14:textId="77777777" w:rsidR="006E4414" w:rsidRPr="001A7507" w:rsidRDefault="006E4414" w:rsidP="00B62650">
            <w:pPr>
              <w:pStyle w:val="TAL"/>
              <w:rPr>
                <w:rFonts w:eastAsia="游明朝"/>
                <w:szCs w:val="18"/>
              </w:rPr>
            </w:pPr>
          </w:p>
          <w:p w14:paraId="73F4A21A" w14:textId="77777777" w:rsidR="006E4414" w:rsidRPr="001A7507" w:rsidRDefault="006E4414" w:rsidP="00B62650">
            <w:pPr>
              <w:pStyle w:val="TAL"/>
              <w:rPr>
                <w:rFonts w:eastAsia="游明朝"/>
                <w:szCs w:val="18"/>
              </w:rPr>
            </w:pPr>
            <w:r w:rsidRPr="001A7507">
              <w:rPr>
                <w:szCs w:val="18"/>
              </w:rPr>
              <w:t xml:space="preserve">Component </w:t>
            </w:r>
            <w:r w:rsidRPr="001A7507">
              <w:rPr>
                <w:rFonts w:eastAsia="游明朝" w:hint="eastAsia"/>
                <w:szCs w:val="18"/>
              </w:rPr>
              <w:t>4</w:t>
            </w:r>
            <w:r w:rsidRPr="001A7507">
              <w:rPr>
                <w:szCs w:val="18"/>
              </w:rPr>
              <w:t xml:space="preserve"> candidate value</w:t>
            </w:r>
            <w:r w:rsidRPr="001A7507">
              <w:rPr>
                <w:rFonts w:eastAsia="游明朝" w:hint="eastAsia"/>
                <w:szCs w:val="18"/>
              </w:rPr>
              <w:t xml:space="preserve"> set</w:t>
            </w:r>
            <w:r w:rsidRPr="001A7507">
              <w:rPr>
                <w:szCs w:val="18"/>
              </w:rPr>
              <w:t>: {10ms, 20ms, 40ms, 80ms, 160ms}</w:t>
            </w:r>
          </w:p>
          <w:p w14:paraId="0AFBB8C2" w14:textId="77777777" w:rsidR="006E4414" w:rsidRPr="00181E72" w:rsidRDefault="006E4414" w:rsidP="00B62650">
            <w:pPr>
              <w:pStyle w:val="TAL"/>
              <w:rPr>
                <w:rFonts w:eastAsia="游明朝"/>
                <w:szCs w:val="18"/>
                <w:highlight w:val="yellow"/>
              </w:rPr>
            </w:pPr>
          </w:p>
          <w:p w14:paraId="75EBA0F2" w14:textId="77777777" w:rsidR="006E4414" w:rsidRPr="00C53BF3" w:rsidRDefault="006E4414" w:rsidP="00B62650">
            <w:pPr>
              <w:pStyle w:val="TAL"/>
              <w:rPr>
                <w:rFonts w:eastAsia="游明朝"/>
                <w:szCs w:val="18"/>
                <w:highlight w:val="yellow"/>
              </w:rPr>
            </w:pPr>
            <w:r w:rsidRPr="00C53BF3">
              <w:rPr>
                <w:rFonts w:eastAsia="游明朝" w:hint="eastAsia"/>
                <w:szCs w:val="18"/>
                <w:highlight w:val="yellow"/>
              </w:rPr>
              <w:t xml:space="preserve">[Component </w:t>
            </w:r>
            <w:r>
              <w:rPr>
                <w:rFonts w:eastAsia="游明朝" w:hint="eastAsia"/>
                <w:szCs w:val="18"/>
                <w:highlight w:val="yellow"/>
              </w:rPr>
              <w:t>5</w:t>
            </w:r>
            <w:r w:rsidRPr="00C53BF3">
              <w:rPr>
                <w:rFonts w:eastAsia="游明朝" w:hint="eastAsia"/>
                <w:szCs w:val="18"/>
                <w:highlight w:val="yellow"/>
              </w:rPr>
              <w:t xml:space="preserve"> </w:t>
            </w:r>
            <w:r w:rsidRPr="00C53BF3">
              <w:rPr>
                <w:szCs w:val="18"/>
                <w:highlight w:val="yellow"/>
              </w:rPr>
              <w:t>Candidate value set: {}</w:t>
            </w:r>
            <w:r w:rsidRPr="00C53BF3">
              <w:rPr>
                <w:rFonts w:eastAsia="游明朝" w:hint="eastAsia"/>
                <w:szCs w:val="18"/>
                <w:highlight w:val="yellow"/>
              </w:rPr>
              <w:t>]</w:t>
            </w:r>
          </w:p>
          <w:p w14:paraId="6B8A6623" w14:textId="77777777" w:rsidR="006E4414" w:rsidRPr="00C53BF3" w:rsidRDefault="006E4414" w:rsidP="00B62650">
            <w:pPr>
              <w:pStyle w:val="TAL"/>
              <w:rPr>
                <w:szCs w:val="18"/>
                <w:highlight w:val="yellow"/>
              </w:rPr>
            </w:pPr>
          </w:p>
          <w:p w14:paraId="377D413B" w14:textId="77777777" w:rsidR="006E4414" w:rsidRPr="00C53BF3" w:rsidRDefault="006E4414" w:rsidP="00B62650">
            <w:pPr>
              <w:pStyle w:val="TAL"/>
              <w:rPr>
                <w:rFonts w:eastAsia="游明朝"/>
                <w:szCs w:val="18"/>
                <w:highlight w:val="yellow"/>
              </w:rPr>
            </w:pPr>
            <w:r w:rsidRPr="00C53BF3">
              <w:rPr>
                <w:szCs w:val="18"/>
                <w:highlight w:val="yellow"/>
              </w:rPr>
              <w:t>FFS: Further partitioning of this FG based on existing and future agreements</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5B3C394B" w14:textId="77777777" w:rsidR="006E4414" w:rsidRPr="00C53BF3" w:rsidRDefault="006E4414" w:rsidP="00B62650">
            <w:pPr>
              <w:pStyle w:val="TAL"/>
              <w:rPr>
                <w:szCs w:val="18"/>
              </w:rPr>
            </w:pPr>
          </w:p>
        </w:tc>
      </w:tr>
      <w:tr w:rsidR="00B74F85" w:rsidRPr="0089286C" w14:paraId="77E2E6FE" w14:textId="77777777" w:rsidTr="00B74F85">
        <w:trPr>
          <w:trHeight w:val="20"/>
        </w:trPr>
        <w:tc>
          <w:tcPr>
            <w:tcW w:w="397" w:type="pct"/>
            <w:tcBorders>
              <w:top w:val="single" w:sz="4" w:space="0" w:color="auto"/>
              <w:left w:val="single" w:sz="4" w:space="0" w:color="auto"/>
              <w:bottom w:val="single" w:sz="4" w:space="0" w:color="auto"/>
              <w:right w:val="single" w:sz="4" w:space="0" w:color="auto"/>
            </w:tcBorders>
            <w:shd w:val="clear" w:color="auto" w:fill="auto"/>
          </w:tcPr>
          <w:p w14:paraId="252DDE73" w14:textId="3E41340C" w:rsidR="006E4414" w:rsidRPr="00C53BF3" w:rsidRDefault="006E4414" w:rsidP="00B62650">
            <w:pPr>
              <w:pStyle w:val="TAL"/>
              <w:rPr>
                <w:rFonts w:eastAsia="ＭＳ 明朝"/>
                <w:szCs w:val="18"/>
              </w:rPr>
            </w:pPr>
            <w:r w:rsidRPr="00C53BF3">
              <w:rPr>
                <w:rFonts w:eastAsia="ＭＳ 明朝"/>
                <w:szCs w:val="18"/>
              </w:rPr>
              <w:t>X</w:t>
            </w:r>
            <w:r w:rsidRPr="00C53BF3">
              <w:rPr>
                <w:szCs w:val="18"/>
              </w:rPr>
              <w:t xml:space="preserve">. </w:t>
            </w:r>
            <w:proofErr w:type="spellStart"/>
            <w:r w:rsidRPr="00C53BF3">
              <w:rPr>
                <w:szCs w:val="18"/>
              </w:rPr>
              <w:t>NR_AIML_Air</w:t>
            </w:r>
            <w:proofErr w:type="spellEnd"/>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6BBBBA31" w14:textId="77777777" w:rsidR="006E4414" w:rsidRPr="00C53BF3" w:rsidRDefault="006E4414" w:rsidP="00B62650">
            <w:pPr>
              <w:pStyle w:val="TAL"/>
              <w:rPr>
                <w:rFonts w:eastAsia="ＭＳ 明朝"/>
                <w:szCs w:val="18"/>
              </w:rPr>
            </w:pPr>
            <w:r w:rsidRPr="00C53BF3">
              <w:rPr>
                <w:rFonts w:eastAsia="ＭＳ 明朝"/>
                <w:szCs w:val="18"/>
              </w:rPr>
              <w:t>X-1-</w:t>
            </w:r>
            <w:r>
              <w:rPr>
                <w:rFonts w:eastAsia="ＭＳ 明朝" w:hint="eastAsia"/>
                <w:szCs w:val="18"/>
              </w:rPr>
              <w:t>5</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1BE2D088" w14:textId="77777777" w:rsidR="006E4414" w:rsidRPr="006D29BF" w:rsidRDefault="006E4414" w:rsidP="00B62650">
            <w:pPr>
              <w:pStyle w:val="TAL"/>
              <w:rPr>
                <w:rFonts w:eastAsia="游明朝"/>
                <w:szCs w:val="18"/>
              </w:rPr>
            </w:pPr>
            <w:r>
              <w:rPr>
                <w:rFonts w:eastAsia="游明朝" w:hint="eastAsia"/>
                <w:szCs w:val="18"/>
              </w:rPr>
              <w:t xml:space="preserve">Predicted RSRP reporting </w:t>
            </w:r>
            <w:r w:rsidRPr="006D29BF">
              <w:rPr>
                <w:rFonts w:eastAsia="SimSun"/>
                <w:szCs w:val="18"/>
              </w:rPr>
              <w:t xml:space="preserve">based </w:t>
            </w:r>
            <w:r>
              <w:rPr>
                <w:rFonts w:eastAsia="游明朝" w:hint="eastAsia"/>
                <w:szCs w:val="18"/>
              </w:rPr>
              <w:t xml:space="preserve">on </w:t>
            </w:r>
            <w:r w:rsidRPr="006D29BF">
              <w:rPr>
                <w:rFonts w:eastAsia="游明朝" w:hint="eastAsia"/>
                <w:szCs w:val="18"/>
              </w:rPr>
              <w:t xml:space="preserve">temporal </w:t>
            </w:r>
            <w:r w:rsidRPr="006D29BF">
              <w:rPr>
                <w:rFonts w:eastAsia="SimSun"/>
                <w:szCs w:val="18"/>
              </w:rPr>
              <w:t>beam prediction</w:t>
            </w:r>
          </w:p>
          <w:p w14:paraId="6766A614" w14:textId="77777777" w:rsidR="006E4414" w:rsidRPr="00797A53" w:rsidRDefault="006E4414" w:rsidP="00B62650">
            <w:pPr>
              <w:pStyle w:val="TAL"/>
              <w:rPr>
                <w:rFonts w:eastAsia="游明朝"/>
                <w:szCs w:val="18"/>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67FE41B4" w14:textId="77777777" w:rsidR="006E4414" w:rsidRPr="005550CE" w:rsidRDefault="006E4414" w:rsidP="00B62650">
            <w:pPr>
              <w:jc w:val="left"/>
              <w:rPr>
                <w:rFonts w:eastAsia="游明朝"/>
                <w:sz w:val="18"/>
                <w:szCs w:val="18"/>
              </w:rPr>
            </w:pPr>
            <w:r>
              <w:rPr>
                <w:rFonts w:eastAsia="游明朝" w:hint="eastAsia"/>
                <w:sz w:val="18"/>
                <w:szCs w:val="18"/>
              </w:rPr>
              <w:t>1</w:t>
            </w:r>
            <w:r w:rsidRPr="00C53BF3">
              <w:rPr>
                <w:sz w:val="18"/>
                <w:szCs w:val="18"/>
              </w:rPr>
              <w:t>. Support of</w:t>
            </w:r>
            <w:r w:rsidRPr="00C53BF3">
              <w:rPr>
                <w:rFonts w:eastAsia="游明朝" w:hint="eastAsia"/>
                <w:sz w:val="18"/>
                <w:szCs w:val="18"/>
              </w:rPr>
              <w:t xml:space="preserve"> reporting </w:t>
            </w:r>
            <w:r>
              <w:rPr>
                <w:rFonts w:eastAsia="游明朝" w:hint="eastAsia"/>
                <w:sz w:val="18"/>
                <w:szCs w:val="18"/>
              </w:rPr>
              <w:t xml:space="preserve">predicted </w:t>
            </w:r>
            <w:r w:rsidRPr="005550CE">
              <w:rPr>
                <w:rFonts w:eastAsia="游明朝"/>
                <w:sz w:val="18"/>
                <w:szCs w:val="18"/>
              </w:rPr>
              <w:t>RSRP reporting based on temporal beam prediction</w:t>
            </w:r>
          </w:p>
          <w:p w14:paraId="202B7A92" w14:textId="77777777" w:rsidR="006E4414" w:rsidRPr="00C53BF3" w:rsidRDefault="006E4414" w:rsidP="00B62650">
            <w:pPr>
              <w:jc w:val="left"/>
              <w:rPr>
                <w:rFonts w:eastAsia="游明朝"/>
                <w:sz w:val="18"/>
                <w:szCs w:val="18"/>
              </w:rPr>
            </w:pPr>
            <w:r>
              <w:rPr>
                <w:rFonts w:eastAsia="游明朝" w:hint="eastAsia"/>
                <w:sz w:val="18"/>
                <w:szCs w:val="18"/>
              </w:rPr>
              <w:t>2</w:t>
            </w:r>
            <w:r w:rsidRPr="00C53BF3">
              <w:rPr>
                <w:sz w:val="18"/>
                <w:szCs w:val="18"/>
              </w:rPr>
              <w:t xml:space="preserve">. </w:t>
            </w:r>
            <w:r w:rsidRPr="00C53BF3">
              <w:rPr>
                <w:rFonts w:eastAsia="游明朝" w:hint="eastAsia"/>
                <w:sz w:val="18"/>
                <w:szCs w:val="18"/>
              </w:rPr>
              <w:t>M</w:t>
            </w:r>
            <w:r w:rsidRPr="00C53BF3">
              <w:rPr>
                <w:sz w:val="18"/>
                <w:szCs w:val="18"/>
              </w:rPr>
              <w:t xml:space="preserve">aximum number of </w:t>
            </w:r>
            <w:r w:rsidRPr="00C53BF3">
              <w:rPr>
                <w:rFonts w:eastAsia="游明朝" w:hint="eastAsia"/>
                <w:sz w:val="18"/>
                <w:szCs w:val="18"/>
              </w:rPr>
              <w:t>SSB/CSI-RS</w:t>
            </w:r>
            <w:r w:rsidRPr="00C53BF3">
              <w:rPr>
                <w:sz w:val="18"/>
                <w:szCs w:val="18"/>
              </w:rPr>
              <w:t xml:space="preserve"> resources</w:t>
            </w:r>
            <w:r w:rsidRPr="00C53BF3">
              <w:rPr>
                <w:rFonts w:eastAsia="游明朝" w:hint="eastAsia"/>
                <w:sz w:val="18"/>
                <w:szCs w:val="18"/>
              </w:rPr>
              <w:t xml:space="preserve"> to be measured for temporal beam prediction</w:t>
            </w:r>
          </w:p>
          <w:p w14:paraId="3F0A0742" w14:textId="77777777" w:rsidR="006E4414" w:rsidRPr="00C53BF3" w:rsidRDefault="006E4414" w:rsidP="00B62650">
            <w:pPr>
              <w:jc w:val="left"/>
              <w:rPr>
                <w:rFonts w:eastAsia="游明朝"/>
                <w:sz w:val="18"/>
                <w:szCs w:val="18"/>
              </w:rPr>
            </w:pPr>
            <w:r>
              <w:rPr>
                <w:rFonts w:eastAsia="游明朝" w:hint="eastAsia"/>
                <w:sz w:val="18"/>
                <w:szCs w:val="18"/>
              </w:rPr>
              <w:t>3</w:t>
            </w:r>
            <w:r w:rsidRPr="00C53BF3">
              <w:rPr>
                <w:sz w:val="18"/>
                <w:szCs w:val="18"/>
              </w:rPr>
              <w:t xml:space="preserve">. </w:t>
            </w:r>
            <w:r>
              <w:rPr>
                <w:rFonts w:eastAsia="游明朝" w:hint="eastAsia"/>
                <w:sz w:val="18"/>
                <w:szCs w:val="18"/>
              </w:rPr>
              <w:t>Maximum n</w:t>
            </w:r>
            <w:r w:rsidRPr="00C53BF3">
              <w:rPr>
                <w:sz w:val="18"/>
                <w:szCs w:val="18"/>
              </w:rPr>
              <w:t>umber of time instance</w:t>
            </w:r>
            <w:r w:rsidRPr="00C53BF3">
              <w:rPr>
                <w:rFonts w:eastAsia="游明朝" w:hint="eastAsia"/>
                <w:sz w:val="18"/>
                <w:szCs w:val="18"/>
              </w:rPr>
              <w:t>s of predicted values in one reporting instance</w:t>
            </w:r>
            <w:r w:rsidRPr="00C53BF3">
              <w:rPr>
                <w:sz w:val="18"/>
                <w:szCs w:val="18"/>
              </w:rPr>
              <w:t>.</w:t>
            </w:r>
          </w:p>
          <w:p w14:paraId="7EC54F1B" w14:textId="77777777" w:rsidR="006E4414" w:rsidRDefault="006E4414" w:rsidP="00B62650">
            <w:pPr>
              <w:jc w:val="left"/>
              <w:rPr>
                <w:rFonts w:eastAsia="游明朝"/>
                <w:sz w:val="18"/>
                <w:szCs w:val="18"/>
              </w:rPr>
            </w:pPr>
            <w:r>
              <w:rPr>
                <w:rFonts w:eastAsia="游明朝" w:hint="eastAsia"/>
                <w:sz w:val="18"/>
                <w:szCs w:val="18"/>
              </w:rPr>
              <w:t>4</w:t>
            </w:r>
            <w:r w:rsidRPr="00C53BF3">
              <w:rPr>
                <w:sz w:val="18"/>
                <w:szCs w:val="18"/>
              </w:rPr>
              <w:t xml:space="preserve">. </w:t>
            </w:r>
            <w:r>
              <w:rPr>
                <w:rFonts w:eastAsia="游明朝" w:hint="eastAsia"/>
                <w:sz w:val="18"/>
                <w:szCs w:val="18"/>
              </w:rPr>
              <w:t>Maximum t</w:t>
            </w:r>
            <w:r w:rsidRPr="00C53BF3">
              <w:rPr>
                <w:sz w:val="18"/>
                <w:szCs w:val="18"/>
              </w:rPr>
              <w:t xml:space="preserve">ime gap between two consecutive time instances </w:t>
            </w:r>
            <w:r w:rsidRPr="00C53BF3">
              <w:rPr>
                <w:rFonts w:eastAsia="游明朝" w:hint="eastAsia"/>
                <w:sz w:val="18"/>
                <w:szCs w:val="18"/>
              </w:rPr>
              <w:t>of predicted values</w:t>
            </w:r>
            <w:r w:rsidRPr="00C53BF3">
              <w:rPr>
                <w:sz w:val="18"/>
                <w:szCs w:val="18"/>
              </w:rPr>
              <w:t>.</w:t>
            </w:r>
          </w:p>
          <w:p w14:paraId="7278C0BB" w14:textId="77777777" w:rsidR="006E4414" w:rsidRPr="00C53BF3" w:rsidRDefault="006E4414" w:rsidP="00B62650">
            <w:pPr>
              <w:jc w:val="left"/>
              <w:rPr>
                <w:sz w:val="18"/>
                <w:szCs w:val="18"/>
              </w:rPr>
            </w:pPr>
            <w:r>
              <w:rPr>
                <w:rFonts w:eastAsia="游明朝" w:hint="eastAsia"/>
                <w:sz w:val="18"/>
                <w:szCs w:val="18"/>
                <w:highlight w:val="yellow"/>
              </w:rPr>
              <w:t>[5</w:t>
            </w:r>
            <w:r w:rsidRPr="006D29BF">
              <w:rPr>
                <w:rFonts w:eastAsia="游明朝" w:hint="eastAsia"/>
                <w:sz w:val="18"/>
                <w:szCs w:val="18"/>
                <w:highlight w:val="yellow"/>
              </w:rPr>
              <w:t>. M</w:t>
            </w:r>
            <w:r w:rsidRPr="006D29BF">
              <w:rPr>
                <w:rFonts w:eastAsia="游明朝"/>
                <w:sz w:val="18"/>
                <w:szCs w:val="18"/>
                <w:highlight w:val="yellow"/>
              </w:rPr>
              <w:t xml:space="preserve">aximum number of </w:t>
            </w:r>
            <w:r w:rsidRPr="006D29BF">
              <w:rPr>
                <w:rFonts w:eastAsia="SimSun"/>
                <w:sz w:val="18"/>
                <w:szCs w:val="18"/>
                <w:highlight w:val="yellow"/>
              </w:rPr>
              <w:t xml:space="preserve">AI/ML based </w:t>
            </w:r>
            <w:r w:rsidRPr="006D29BF">
              <w:rPr>
                <w:rFonts w:eastAsia="游明朝" w:hint="eastAsia"/>
                <w:sz w:val="18"/>
                <w:szCs w:val="18"/>
                <w:highlight w:val="yellow"/>
              </w:rPr>
              <w:t xml:space="preserve">temporal </w:t>
            </w:r>
            <w:r w:rsidRPr="006D29BF">
              <w:rPr>
                <w:rFonts w:eastAsia="SimSun"/>
                <w:sz w:val="18"/>
                <w:szCs w:val="18"/>
                <w:highlight w:val="yellow"/>
              </w:rPr>
              <w:t>beam prediction</w:t>
            </w:r>
            <w:r w:rsidRPr="006D29BF">
              <w:rPr>
                <w:rFonts w:eastAsia="游明朝" w:hint="eastAsia"/>
                <w:sz w:val="18"/>
                <w:szCs w:val="18"/>
                <w:highlight w:val="yellow"/>
              </w:rPr>
              <w:t xml:space="preserve"> reporting to be configured</w:t>
            </w:r>
            <w:r>
              <w:rPr>
                <w:rFonts w:eastAsia="游明朝" w:hint="eastAsia"/>
                <w:sz w:val="18"/>
                <w:szCs w:val="18"/>
              </w:rPr>
              <w:t>]</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1D86C4F1" w14:textId="77777777" w:rsidR="006E4414" w:rsidRPr="00C53BF3" w:rsidRDefault="006E4414" w:rsidP="00B62650">
            <w:pPr>
              <w:pStyle w:val="TAL"/>
              <w:rPr>
                <w:rFonts w:eastAsia="ＭＳ 明朝"/>
                <w:szCs w:val="18"/>
                <w:highlight w:val="yellow"/>
              </w:rPr>
            </w:pPr>
            <w:r>
              <w:rPr>
                <w:rFonts w:eastAsia="ＭＳ 明朝" w:hint="eastAsia"/>
                <w:szCs w:val="18"/>
                <w:lang w:val="en-US"/>
              </w:rPr>
              <w:t>X-1-4</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563E0088" w14:textId="77777777" w:rsidR="006E4414" w:rsidRPr="00C53BF3" w:rsidRDefault="006E4414" w:rsidP="00B62650">
            <w:pPr>
              <w:pStyle w:val="TAL"/>
              <w:rPr>
                <w:rFonts w:eastAsia="SimSun"/>
                <w:szCs w:val="18"/>
              </w:rPr>
            </w:pP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23A736FA" w14:textId="77777777" w:rsidR="006E4414" w:rsidRPr="00C53BF3" w:rsidRDefault="006E4414" w:rsidP="00B62650">
            <w:pPr>
              <w:pStyle w:val="TAL"/>
              <w:rPr>
                <w:szCs w:val="18"/>
              </w:rPr>
            </w:pP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60F4D8EE" w14:textId="77777777" w:rsidR="006E4414" w:rsidRPr="004B6443" w:rsidRDefault="006E4414" w:rsidP="00B62650">
            <w:pPr>
              <w:pStyle w:val="TAL"/>
              <w:rPr>
                <w:rFonts w:eastAsia="游明朝"/>
                <w:szCs w:val="18"/>
                <w:highlight w:val="yellow"/>
                <w:lang w:val="en-US"/>
              </w:rPr>
            </w:pPr>
            <w:r w:rsidRPr="004B6443">
              <w:rPr>
                <w:rFonts w:eastAsia="游明朝" w:hint="eastAsia"/>
                <w:szCs w:val="18"/>
                <w:highlight w:val="yellow"/>
              </w:rPr>
              <w:t>[</w:t>
            </w:r>
            <w:r w:rsidRPr="004B6443">
              <w:rPr>
                <w:rFonts w:eastAsia="SimSun"/>
                <w:szCs w:val="18"/>
                <w:highlight w:val="yellow"/>
              </w:rPr>
              <w:t>Per UE or per band</w:t>
            </w:r>
            <w:r w:rsidRPr="004B6443">
              <w:rPr>
                <w:rFonts w:eastAsia="游明朝" w:hint="eastAsia"/>
                <w:szCs w:val="18"/>
                <w:highlight w:val="yellow"/>
              </w:rPr>
              <w:t>]</w:t>
            </w:r>
          </w:p>
          <w:p w14:paraId="2C330093" w14:textId="77777777" w:rsidR="006E4414" w:rsidRPr="004B6443" w:rsidRDefault="006E4414" w:rsidP="00B62650">
            <w:pPr>
              <w:pStyle w:val="TAL"/>
              <w:rPr>
                <w:rFonts w:eastAsia="游明朝"/>
                <w:szCs w:val="18"/>
                <w:highlight w:val="yellow"/>
              </w:rPr>
            </w:pPr>
          </w:p>
        </w:tc>
        <w:tc>
          <w:tcPr>
            <w:tcW w:w="431" w:type="pct"/>
            <w:tcBorders>
              <w:top w:val="single" w:sz="4" w:space="0" w:color="auto"/>
              <w:left w:val="single" w:sz="4" w:space="0" w:color="auto"/>
              <w:bottom w:val="single" w:sz="4" w:space="0" w:color="auto"/>
              <w:right w:val="single" w:sz="4" w:space="0" w:color="auto"/>
            </w:tcBorders>
            <w:shd w:val="clear" w:color="auto" w:fill="auto"/>
          </w:tcPr>
          <w:p w14:paraId="3BA9C046" w14:textId="77777777" w:rsidR="006E4414" w:rsidRPr="00C53BF3" w:rsidRDefault="006E4414" w:rsidP="00B62650">
            <w:pPr>
              <w:pStyle w:val="TAL"/>
              <w:rPr>
                <w:rFonts w:eastAsia="ＭＳ 明朝"/>
                <w:szCs w:val="18"/>
              </w:rPr>
            </w:pPr>
          </w:p>
        </w:tc>
        <w:tc>
          <w:tcPr>
            <w:tcW w:w="431" w:type="pct"/>
            <w:tcBorders>
              <w:top w:val="single" w:sz="4" w:space="0" w:color="auto"/>
              <w:left w:val="single" w:sz="4" w:space="0" w:color="auto"/>
              <w:bottom w:val="single" w:sz="4" w:space="0" w:color="auto"/>
              <w:right w:val="single" w:sz="4" w:space="0" w:color="auto"/>
            </w:tcBorders>
            <w:shd w:val="clear" w:color="auto" w:fill="auto"/>
          </w:tcPr>
          <w:p w14:paraId="7A421218" w14:textId="77777777" w:rsidR="006E4414" w:rsidRPr="00C53BF3" w:rsidRDefault="006E4414" w:rsidP="00B62650">
            <w:pPr>
              <w:pStyle w:val="TAL"/>
              <w:rPr>
                <w:rFonts w:eastAsia="ＭＳ 明朝"/>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53BD2CA9" w14:textId="77777777" w:rsidR="006E4414" w:rsidRPr="00C53BF3" w:rsidRDefault="006E4414" w:rsidP="00B62650">
            <w:pPr>
              <w:pStyle w:val="TAL"/>
              <w:rPr>
                <w:rFonts w:eastAsia="ＭＳ 明朝"/>
                <w:szCs w:val="18"/>
                <w:highlight w:val="yellow"/>
              </w:rPr>
            </w:pP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1B6738AC" w14:textId="77777777" w:rsidR="006E4414" w:rsidRPr="00C53BF3" w:rsidRDefault="006E4414" w:rsidP="00B62650">
            <w:pPr>
              <w:pStyle w:val="TAL"/>
              <w:rPr>
                <w:rFonts w:eastAsia="游明朝"/>
                <w:szCs w:val="18"/>
                <w:highlight w:val="yellow"/>
              </w:rPr>
            </w:pPr>
            <w:r w:rsidRPr="00C53BF3">
              <w:rPr>
                <w:rFonts w:eastAsia="游明朝" w:hint="eastAsia"/>
                <w:szCs w:val="18"/>
                <w:highlight w:val="yellow"/>
              </w:rPr>
              <w:t xml:space="preserve">[Component </w:t>
            </w:r>
            <w:r>
              <w:rPr>
                <w:rFonts w:eastAsia="游明朝" w:hint="eastAsia"/>
                <w:szCs w:val="18"/>
                <w:highlight w:val="yellow"/>
              </w:rPr>
              <w:t>2</w:t>
            </w:r>
            <w:r w:rsidRPr="00C53BF3">
              <w:rPr>
                <w:rFonts w:eastAsia="游明朝" w:hint="eastAsia"/>
                <w:szCs w:val="18"/>
                <w:highlight w:val="yellow"/>
              </w:rPr>
              <w:t xml:space="preserve"> </w:t>
            </w:r>
            <w:r w:rsidRPr="00C53BF3">
              <w:rPr>
                <w:szCs w:val="18"/>
                <w:highlight w:val="yellow"/>
              </w:rPr>
              <w:t>Candidate value set: {}</w:t>
            </w:r>
            <w:r w:rsidRPr="00C53BF3">
              <w:rPr>
                <w:rFonts w:eastAsia="游明朝" w:hint="eastAsia"/>
                <w:szCs w:val="18"/>
                <w:highlight w:val="yellow"/>
              </w:rPr>
              <w:t>]</w:t>
            </w:r>
          </w:p>
          <w:p w14:paraId="61F5D9D3" w14:textId="77777777" w:rsidR="006E4414" w:rsidRDefault="006E4414" w:rsidP="00B62650">
            <w:pPr>
              <w:pStyle w:val="TAL"/>
              <w:rPr>
                <w:rFonts w:eastAsia="游明朝"/>
                <w:szCs w:val="18"/>
                <w:highlight w:val="yellow"/>
              </w:rPr>
            </w:pPr>
          </w:p>
          <w:p w14:paraId="2FB26E76" w14:textId="77777777" w:rsidR="006E4414" w:rsidRPr="000C1F0E" w:rsidRDefault="006E4414" w:rsidP="00B62650">
            <w:pPr>
              <w:pStyle w:val="TAL"/>
              <w:rPr>
                <w:rFonts w:eastAsia="游明朝"/>
                <w:szCs w:val="18"/>
              </w:rPr>
            </w:pPr>
            <w:r w:rsidRPr="000D2161">
              <w:rPr>
                <w:szCs w:val="18"/>
              </w:rPr>
              <w:t xml:space="preserve">Component </w:t>
            </w:r>
            <w:r>
              <w:rPr>
                <w:rFonts w:eastAsia="游明朝" w:hint="eastAsia"/>
                <w:szCs w:val="18"/>
              </w:rPr>
              <w:t>3</w:t>
            </w:r>
            <w:r w:rsidRPr="000D2161">
              <w:rPr>
                <w:szCs w:val="18"/>
              </w:rPr>
              <w:t xml:space="preserve"> candidate value</w:t>
            </w:r>
            <w:r w:rsidRPr="000D2161">
              <w:rPr>
                <w:rFonts w:eastAsia="游明朝" w:hint="eastAsia"/>
                <w:szCs w:val="18"/>
              </w:rPr>
              <w:t xml:space="preserve"> set</w:t>
            </w:r>
            <w:r w:rsidRPr="000D2161">
              <w:rPr>
                <w:szCs w:val="18"/>
              </w:rPr>
              <w:t>: {1, 2, 4, 8}</w:t>
            </w:r>
          </w:p>
          <w:p w14:paraId="6B44738A" w14:textId="77777777" w:rsidR="006E4414" w:rsidRPr="000D2161" w:rsidRDefault="006E4414" w:rsidP="00B62650">
            <w:pPr>
              <w:pStyle w:val="TAL"/>
              <w:rPr>
                <w:rFonts w:eastAsia="游明朝"/>
                <w:szCs w:val="18"/>
              </w:rPr>
            </w:pPr>
          </w:p>
          <w:p w14:paraId="3C116AB2" w14:textId="77777777" w:rsidR="006E4414" w:rsidRPr="000C1F0E" w:rsidRDefault="006E4414" w:rsidP="00B62650">
            <w:pPr>
              <w:pStyle w:val="TAL"/>
              <w:rPr>
                <w:rFonts w:eastAsia="游明朝"/>
                <w:szCs w:val="18"/>
                <w:highlight w:val="yellow"/>
              </w:rPr>
            </w:pPr>
            <w:r w:rsidRPr="000D2161">
              <w:rPr>
                <w:szCs w:val="18"/>
              </w:rPr>
              <w:t xml:space="preserve">Component </w:t>
            </w:r>
            <w:r>
              <w:rPr>
                <w:rFonts w:eastAsia="游明朝" w:hint="eastAsia"/>
                <w:szCs w:val="18"/>
              </w:rPr>
              <w:t>4</w:t>
            </w:r>
            <w:r w:rsidRPr="000D2161">
              <w:rPr>
                <w:szCs w:val="18"/>
              </w:rPr>
              <w:t xml:space="preserve"> candidate value</w:t>
            </w:r>
            <w:r w:rsidRPr="000D2161">
              <w:rPr>
                <w:rFonts w:eastAsia="游明朝" w:hint="eastAsia"/>
                <w:szCs w:val="18"/>
              </w:rPr>
              <w:t xml:space="preserve"> set</w:t>
            </w:r>
            <w:r w:rsidRPr="000D2161">
              <w:rPr>
                <w:szCs w:val="18"/>
              </w:rPr>
              <w:t>: {10ms, 20ms, 40ms, 80ms, 160ms}</w:t>
            </w:r>
          </w:p>
          <w:p w14:paraId="0337085B" w14:textId="77777777" w:rsidR="006E4414" w:rsidRPr="00181E72" w:rsidRDefault="006E4414" w:rsidP="00B62650">
            <w:pPr>
              <w:pStyle w:val="TAL"/>
              <w:rPr>
                <w:rFonts w:eastAsia="游明朝"/>
                <w:szCs w:val="18"/>
                <w:highlight w:val="yellow"/>
              </w:rPr>
            </w:pPr>
          </w:p>
          <w:p w14:paraId="71484ECB" w14:textId="77777777" w:rsidR="006E4414" w:rsidRPr="00C53BF3" w:rsidRDefault="006E4414" w:rsidP="00B62650">
            <w:pPr>
              <w:pStyle w:val="TAL"/>
              <w:rPr>
                <w:rFonts w:eastAsia="游明朝"/>
                <w:szCs w:val="18"/>
                <w:highlight w:val="yellow"/>
              </w:rPr>
            </w:pPr>
            <w:r w:rsidRPr="00C53BF3">
              <w:rPr>
                <w:rFonts w:eastAsia="游明朝" w:hint="eastAsia"/>
                <w:szCs w:val="18"/>
                <w:highlight w:val="yellow"/>
              </w:rPr>
              <w:t xml:space="preserve">[Component </w:t>
            </w:r>
            <w:r>
              <w:rPr>
                <w:rFonts w:eastAsia="游明朝" w:hint="eastAsia"/>
                <w:szCs w:val="18"/>
                <w:highlight w:val="yellow"/>
              </w:rPr>
              <w:t>5</w:t>
            </w:r>
            <w:r w:rsidRPr="00C53BF3">
              <w:rPr>
                <w:rFonts w:eastAsia="游明朝" w:hint="eastAsia"/>
                <w:szCs w:val="18"/>
                <w:highlight w:val="yellow"/>
              </w:rPr>
              <w:t xml:space="preserve"> </w:t>
            </w:r>
            <w:r w:rsidRPr="00C53BF3">
              <w:rPr>
                <w:szCs w:val="18"/>
                <w:highlight w:val="yellow"/>
              </w:rPr>
              <w:t>Candidate value set: {}</w:t>
            </w:r>
            <w:r w:rsidRPr="00C53BF3">
              <w:rPr>
                <w:rFonts w:eastAsia="游明朝" w:hint="eastAsia"/>
                <w:szCs w:val="18"/>
                <w:highlight w:val="yellow"/>
              </w:rPr>
              <w:t>]</w:t>
            </w:r>
          </w:p>
          <w:p w14:paraId="7E03A360" w14:textId="77777777" w:rsidR="006E4414" w:rsidRPr="00C53BF3" w:rsidRDefault="006E4414" w:rsidP="00B62650">
            <w:pPr>
              <w:pStyle w:val="TAL"/>
              <w:rPr>
                <w:szCs w:val="18"/>
                <w:highlight w:val="yellow"/>
              </w:rPr>
            </w:pPr>
          </w:p>
          <w:p w14:paraId="6C9FA4B7" w14:textId="77777777" w:rsidR="006E4414" w:rsidRPr="00C53BF3" w:rsidRDefault="006E4414" w:rsidP="00B62650">
            <w:pPr>
              <w:pStyle w:val="TAL"/>
              <w:rPr>
                <w:rFonts w:eastAsia="游明朝"/>
                <w:szCs w:val="18"/>
                <w:highlight w:val="yellow"/>
              </w:rPr>
            </w:pPr>
            <w:r w:rsidRPr="00C53BF3">
              <w:rPr>
                <w:szCs w:val="18"/>
                <w:highlight w:val="yellow"/>
              </w:rPr>
              <w:t>FFS: Further partitioning of this FG based on existing and future agreements</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437EF0A6" w14:textId="77777777" w:rsidR="006E4414" w:rsidRPr="00C53BF3" w:rsidRDefault="006E4414" w:rsidP="00B62650">
            <w:pPr>
              <w:pStyle w:val="TAL"/>
              <w:rPr>
                <w:szCs w:val="18"/>
              </w:rPr>
            </w:pPr>
          </w:p>
        </w:tc>
      </w:tr>
      <w:tr w:rsidR="00B74F85" w:rsidRPr="0089286C" w14:paraId="47FA79AB" w14:textId="77777777" w:rsidTr="00B74F85">
        <w:trPr>
          <w:trHeight w:val="20"/>
        </w:trPr>
        <w:tc>
          <w:tcPr>
            <w:tcW w:w="397" w:type="pct"/>
            <w:tcBorders>
              <w:top w:val="single" w:sz="4" w:space="0" w:color="auto"/>
              <w:left w:val="single" w:sz="4" w:space="0" w:color="auto"/>
              <w:bottom w:val="single" w:sz="4" w:space="0" w:color="auto"/>
              <w:right w:val="single" w:sz="4" w:space="0" w:color="auto"/>
            </w:tcBorders>
            <w:shd w:val="clear" w:color="auto" w:fill="auto"/>
          </w:tcPr>
          <w:p w14:paraId="56C4A48B" w14:textId="264EF607" w:rsidR="00B74F85" w:rsidRPr="00C53BF3" w:rsidRDefault="00B74F85" w:rsidP="00B74F85">
            <w:pPr>
              <w:pStyle w:val="TAL"/>
              <w:rPr>
                <w:rFonts w:eastAsia="ＭＳ 明朝"/>
                <w:szCs w:val="18"/>
              </w:rPr>
            </w:pPr>
            <w:r w:rsidRPr="00C53BF3">
              <w:rPr>
                <w:rFonts w:eastAsia="ＭＳ 明朝"/>
                <w:szCs w:val="18"/>
              </w:rPr>
              <w:t>X</w:t>
            </w:r>
            <w:r w:rsidRPr="00C53BF3">
              <w:rPr>
                <w:szCs w:val="18"/>
              </w:rPr>
              <w:t xml:space="preserve">. </w:t>
            </w:r>
            <w:proofErr w:type="spellStart"/>
            <w:r w:rsidRPr="00C53BF3">
              <w:rPr>
                <w:szCs w:val="18"/>
              </w:rPr>
              <w:t>NR_AIML_Air</w:t>
            </w:r>
            <w:proofErr w:type="spellEnd"/>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50E95584" w14:textId="77777777" w:rsidR="00B74F85" w:rsidRPr="00C53BF3" w:rsidRDefault="00B74F85" w:rsidP="00B74F85">
            <w:pPr>
              <w:pStyle w:val="TAL"/>
              <w:rPr>
                <w:rFonts w:eastAsia="ＭＳ 明朝"/>
                <w:szCs w:val="18"/>
              </w:rPr>
            </w:pPr>
            <w:r w:rsidRPr="00C53BF3">
              <w:rPr>
                <w:rFonts w:eastAsia="ＭＳ 明朝"/>
                <w:szCs w:val="18"/>
              </w:rPr>
              <w:t>X-1-</w:t>
            </w:r>
            <w:r>
              <w:rPr>
                <w:rFonts w:eastAsia="ＭＳ 明朝" w:hint="eastAsia"/>
                <w:szCs w:val="18"/>
              </w:rPr>
              <w:t>6</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22828DCF" w14:textId="77777777" w:rsidR="00B74F85" w:rsidRPr="006D29BF" w:rsidRDefault="00B74F85" w:rsidP="00B74F85">
            <w:pPr>
              <w:pStyle w:val="TAL"/>
              <w:rPr>
                <w:rFonts w:eastAsia="游明朝"/>
                <w:szCs w:val="18"/>
              </w:rPr>
            </w:pPr>
            <w:r>
              <w:rPr>
                <w:rFonts w:eastAsia="游明朝" w:hint="eastAsia"/>
                <w:szCs w:val="18"/>
              </w:rPr>
              <w:t xml:space="preserve">Predicted beam indication </w:t>
            </w:r>
            <w:r w:rsidRPr="006D29BF">
              <w:rPr>
                <w:rFonts w:eastAsia="SimSun"/>
                <w:szCs w:val="18"/>
              </w:rPr>
              <w:t xml:space="preserve">based </w:t>
            </w:r>
            <w:r>
              <w:rPr>
                <w:rFonts w:eastAsia="游明朝" w:hint="eastAsia"/>
                <w:szCs w:val="18"/>
              </w:rPr>
              <w:t xml:space="preserve">on </w:t>
            </w:r>
            <w:r w:rsidRPr="006D29BF">
              <w:rPr>
                <w:rFonts w:eastAsia="游明朝" w:hint="eastAsia"/>
                <w:szCs w:val="18"/>
              </w:rPr>
              <w:t xml:space="preserve">spatial domain and temporal </w:t>
            </w:r>
            <w:r w:rsidRPr="006D29BF">
              <w:rPr>
                <w:rFonts w:eastAsia="SimSun"/>
                <w:szCs w:val="18"/>
              </w:rPr>
              <w:t>beam prediction</w:t>
            </w:r>
          </w:p>
          <w:p w14:paraId="05870469" w14:textId="77777777" w:rsidR="00B74F85" w:rsidRPr="006D29BF" w:rsidRDefault="00B74F85" w:rsidP="00B74F85">
            <w:pPr>
              <w:pStyle w:val="TAL"/>
              <w:rPr>
                <w:rFonts w:eastAsia="SimSun"/>
                <w:szCs w:val="18"/>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27C0EB31" w14:textId="77777777" w:rsidR="00B74F85" w:rsidRPr="00C53BF3" w:rsidRDefault="00B74F85" w:rsidP="00B74F85">
            <w:pPr>
              <w:jc w:val="left"/>
              <w:rPr>
                <w:rFonts w:eastAsia="游明朝"/>
                <w:sz w:val="18"/>
                <w:szCs w:val="18"/>
              </w:rPr>
            </w:pPr>
            <w:r w:rsidRPr="00C53BF3">
              <w:rPr>
                <w:sz w:val="18"/>
                <w:szCs w:val="18"/>
              </w:rPr>
              <w:t>1. Support of</w:t>
            </w:r>
            <w:r w:rsidRPr="00C53BF3">
              <w:rPr>
                <w:rFonts w:eastAsia="游明朝" w:hint="eastAsia"/>
                <w:sz w:val="18"/>
                <w:szCs w:val="18"/>
              </w:rPr>
              <w:t xml:space="preserve"> reporting </w:t>
            </w:r>
            <w:r>
              <w:rPr>
                <w:rFonts w:eastAsia="游明朝" w:hint="eastAsia"/>
                <w:sz w:val="18"/>
                <w:szCs w:val="18"/>
              </w:rPr>
              <w:t xml:space="preserve">predicted </w:t>
            </w:r>
            <w:r w:rsidRPr="005550CE">
              <w:rPr>
                <w:rFonts w:eastAsia="游明朝"/>
                <w:sz w:val="18"/>
                <w:szCs w:val="18"/>
              </w:rPr>
              <w:t>beam indication based on spatial domain and temporal beam prediction</w:t>
            </w:r>
          </w:p>
          <w:p w14:paraId="2F0B6F5F" w14:textId="77777777" w:rsidR="00B74F85" w:rsidRPr="00C53BF3" w:rsidRDefault="00B74F85" w:rsidP="00B74F85">
            <w:pPr>
              <w:jc w:val="left"/>
              <w:rPr>
                <w:rFonts w:eastAsia="游明朝"/>
                <w:sz w:val="18"/>
                <w:szCs w:val="18"/>
              </w:rPr>
            </w:pPr>
            <w:r>
              <w:rPr>
                <w:rFonts w:eastAsia="游明朝" w:hint="eastAsia"/>
                <w:sz w:val="18"/>
                <w:szCs w:val="18"/>
              </w:rPr>
              <w:t>2</w:t>
            </w:r>
            <w:r w:rsidRPr="00C53BF3">
              <w:rPr>
                <w:sz w:val="18"/>
                <w:szCs w:val="18"/>
              </w:rPr>
              <w:t xml:space="preserve">. </w:t>
            </w:r>
            <w:r>
              <w:rPr>
                <w:rFonts w:eastAsia="游明朝" w:hint="eastAsia"/>
                <w:sz w:val="18"/>
                <w:szCs w:val="18"/>
              </w:rPr>
              <w:t xml:space="preserve">A list of supported combinations, each combination is {the </w:t>
            </w:r>
            <w:r w:rsidRPr="00C53BF3">
              <w:rPr>
                <w:sz w:val="18"/>
                <w:szCs w:val="18"/>
              </w:rPr>
              <w:t xml:space="preserve">number of </w:t>
            </w:r>
            <w:r w:rsidRPr="00C53BF3">
              <w:rPr>
                <w:rFonts w:eastAsia="游明朝" w:hint="eastAsia"/>
                <w:sz w:val="18"/>
                <w:szCs w:val="18"/>
              </w:rPr>
              <w:t>SSB/CSI-RS</w:t>
            </w:r>
            <w:r w:rsidRPr="00C53BF3">
              <w:rPr>
                <w:sz w:val="18"/>
                <w:szCs w:val="18"/>
              </w:rPr>
              <w:t xml:space="preserve"> resources</w:t>
            </w:r>
            <w:r w:rsidRPr="00C53BF3">
              <w:rPr>
                <w:rFonts w:eastAsia="游明朝" w:hint="eastAsia"/>
                <w:sz w:val="18"/>
                <w:szCs w:val="18"/>
              </w:rPr>
              <w:t xml:space="preserve"> to be measured</w:t>
            </w:r>
            <w:r>
              <w:rPr>
                <w:rFonts w:eastAsia="游明朝" w:hint="eastAsia"/>
                <w:sz w:val="18"/>
                <w:szCs w:val="18"/>
              </w:rPr>
              <w:t>, m</w:t>
            </w:r>
            <w:r w:rsidRPr="00C53BF3">
              <w:rPr>
                <w:sz w:val="18"/>
                <w:szCs w:val="18"/>
              </w:rPr>
              <w:t xml:space="preserve">aximum number of </w:t>
            </w:r>
            <w:r w:rsidRPr="00C53BF3">
              <w:rPr>
                <w:rFonts w:eastAsia="游明朝" w:hint="eastAsia"/>
                <w:sz w:val="18"/>
                <w:szCs w:val="18"/>
              </w:rPr>
              <w:t>SSB/CSI-RS</w:t>
            </w:r>
            <w:r w:rsidRPr="00C53BF3">
              <w:rPr>
                <w:sz w:val="18"/>
                <w:szCs w:val="18"/>
              </w:rPr>
              <w:t xml:space="preserve"> resources </w:t>
            </w:r>
            <w:r w:rsidRPr="00C53BF3">
              <w:rPr>
                <w:rFonts w:eastAsia="游明朝" w:hint="eastAsia"/>
                <w:sz w:val="18"/>
                <w:szCs w:val="18"/>
              </w:rPr>
              <w:t>to be predicted</w:t>
            </w:r>
            <w:r>
              <w:rPr>
                <w:rFonts w:eastAsia="游明朝" w:hint="eastAsia"/>
                <w:sz w:val="18"/>
                <w:szCs w:val="18"/>
              </w:rPr>
              <w:t xml:space="preserve"> within one time instance}</w:t>
            </w:r>
          </w:p>
          <w:p w14:paraId="64BC6EAB" w14:textId="77777777" w:rsidR="00B74F85" w:rsidRPr="00C53BF3" w:rsidRDefault="00B74F85" w:rsidP="00B74F85">
            <w:pPr>
              <w:jc w:val="left"/>
              <w:rPr>
                <w:rFonts w:eastAsia="游明朝"/>
                <w:sz w:val="18"/>
                <w:szCs w:val="18"/>
              </w:rPr>
            </w:pPr>
            <w:r>
              <w:rPr>
                <w:rFonts w:eastAsia="游明朝" w:hint="eastAsia"/>
                <w:sz w:val="18"/>
                <w:szCs w:val="18"/>
              </w:rPr>
              <w:t>3</w:t>
            </w:r>
            <w:r w:rsidRPr="00C53BF3">
              <w:rPr>
                <w:sz w:val="18"/>
                <w:szCs w:val="18"/>
              </w:rPr>
              <w:t xml:space="preserve">. </w:t>
            </w:r>
            <w:r>
              <w:rPr>
                <w:rFonts w:eastAsia="游明朝" w:hint="eastAsia"/>
                <w:sz w:val="18"/>
                <w:szCs w:val="18"/>
              </w:rPr>
              <w:t>Maximum n</w:t>
            </w:r>
            <w:r w:rsidRPr="00C53BF3">
              <w:rPr>
                <w:sz w:val="18"/>
                <w:szCs w:val="18"/>
              </w:rPr>
              <w:t>umber of time instance</w:t>
            </w:r>
            <w:r w:rsidRPr="00C53BF3">
              <w:rPr>
                <w:rFonts w:eastAsia="游明朝" w:hint="eastAsia"/>
                <w:sz w:val="18"/>
                <w:szCs w:val="18"/>
              </w:rPr>
              <w:t>s of predicted values in one reporting instance</w:t>
            </w:r>
            <w:r w:rsidRPr="00C53BF3">
              <w:rPr>
                <w:sz w:val="18"/>
                <w:szCs w:val="18"/>
              </w:rPr>
              <w:t>.</w:t>
            </w:r>
          </w:p>
          <w:p w14:paraId="2BEE8A30" w14:textId="77777777" w:rsidR="00B74F85" w:rsidRDefault="00B74F85" w:rsidP="00B74F85">
            <w:pPr>
              <w:jc w:val="left"/>
              <w:rPr>
                <w:rFonts w:eastAsia="游明朝"/>
                <w:sz w:val="18"/>
                <w:szCs w:val="18"/>
              </w:rPr>
            </w:pPr>
            <w:r>
              <w:rPr>
                <w:rFonts w:eastAsia="游明朝" w:hint="eastAsia"/>
                <w:sz w:val="18"/>
                <w:szCs w:val="18"/>
              </w:rPr>
              <w:t>4</w:t>
            </w:r>
            <w:r w:rsidRPr="00C53BF3">
              <w:rPr>
                <w:sz w:val="18"/>
                <w:szCs w:val="18"/>
              </w:rPr>
              <w:t xml:space="preserve">. </w:t>
            </w:r>
            <w:r>
              <w:rPr>
                <w:rFonts w:eastAsia="游明朝" w:hint="eastAsia"/>
                <w:sz w:val="18"/>
                <w:szCs w:val="18"/>
              </w:rPr>
              <w:t>Maximum t</w:t>
            </w:r>
            <w:r w:rsidRPr="00C53BF3">
              <w:rPr>
                <w:sz w:val="18"/>
                <w:szCs w:val="18"/>
              </w:rPr>
              <w:t xml:space="preserve">ime gap between two consecutive time instances </w:t>
            </w:r>
            <w:r w:rsidRPr="00C53BF3">
              <w:rPr>
                <w:rFonts w:eastAsia="游明朝" w:hint="eastAsia"/>
                <w:sz w:val="18"/>
                <w:szCs w:val="18"/>
              </w:rPr>
              <w:t>of predicted values</w:t>
            </w:r>
            <w:r w:rsidRPr="00C53BF3">
              <w:rPr>
                <w:sz w:val="18"/>
                <w:szCs w:val="18"/>
              </w:rPr>
              <w:t>.</w:t>
            </w:r>
          </w:p>
          <w:p w14:paraId="793814C6" w14:textId="77777777" w:rsidR="00B74F85" w:rsidRPr="00E23EE4" w:rsidRDefault="00B74F85" w:rsidP="00B74F85">
            <w:pPr>
              <w:jc w:val="left"/>
              <w:rPr>
                <w:rFonts w:eastAsia="游明朝"/>
                <w:sz w:val="18"/>
                <w:szCs w:val="18"/>
              </w:rPr>
            </w:pPr>
            <w:r>
              <w:rPr>
                <w:rFonts w:eastAsia="游明朝" w:hint="eastAsia"/>
                <w:sz w:val="18"/>
                <w:szCs w:val="18"/>
                <w:highlight w:val="yellow"/>
              </w:rPr>
              <w:t>[5</w:t>
            </w:r>
            <w:r w:rsidRPr="006D29BF">
              <w:rPr>
                <w:rFonts w:eastAsia="游明朝" w:hint="eastAsia"/>
                <w:sz w:val="18"/>
                <w:szCs w:val="18"/>
                <w:highlight w:val="yellow"/>
              </w:rPr>
              <w:t>. M</w:t>
            </w:r>
            <w:r w:rsidRPr="006D29BF">
              <w:rPr>
                <w:rFonts w:eastAsia="游明朝"/>
                <w:sz w:val="18"/>
                <w:szCs w:val="18"/>
                <w:highlight w:val="yellow"/>
              </w:rPr>
              <w:t xml:space="preserve">aximum number of </w:t>
            </w:r>
            <w:r w:rsidRPr="006D29BF">
              <w:rPr>
                <w:rFonts w:eastAsia="SimSun"/>
                <w:sz w:val="18"/>
                <w:szCs w:val="18"/>
                <w:highlight w:val="yellow"/>
              </w:rPr>
              <w:t xml:space="preserve">AI/ML based </w:t>
            </w:r>
            <w:r w:rsidRPr="006D29BF">
              <w:rPr>
                <w:rFonts w:eastAsia="游明朝" w:hint="eastAsia"/>
                <w:sz w:val="18"/>
                <w:szCs w:val="18"/>
                <w:highlight w:val="yellow"/>
              </w:rPr>
              <w:t xml:space="preserve">spatial domain and temporal </w:t>
            </w:r>
            <w:r w:rsidRPr="006D29BF">
              <w:rPr>
                <w:rFonts w:eastAsia="SimSun"/>
                <w:sz w:val="18"/>
                <w:szCs w:val="18"/>
                <w:highlight w:val="yellow"/>
              </w:rPr>
              <w:t>beam prediction</w:t>
            </w:r>
            <w:r w:rsidRPr="006D29BF">
              <w:rPr>
                <w:rFonts w:eastAsia="游明朝" w:hint="eastAsia"/>
                <w:sz w:val="18"/>
                <w:szCs w:val="18"/>
                <w:highlight w:val="yellow"/>
              </w:rPr>
              <w:t xml:space="preserve"> reporting to be configured</w:t>
            </w:r>
            <w:r>
              <w:rPr>
                <w:rFonts w:eastAsia="游明朝" w:hint="eastAsia"/>
                <w:sz w:val="18"/>
                <w:szCs w:val="18"/>
              </w:rPr>
              <w:t>]</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7781D8C0" w14:textId="37CEF987" w:rsidR="00B74F85" w:rsidRPr="00C53BF3" w:rsidRDefault="00B74F85" w:rsidP="00B74F85">
            <w:pPr>
              <w:pStyle w:val="TAL"/>
              <w:rPr>
                <w:rFonts w:eastAsia="ＭＳ 明朝"/>
                <w:szCs w:val="18"/>
                <w:highlight w:val="yellow"/>
              </w:rPr>
            </w:pPr>
            <w:r w:rsidRPr="00BB6DFF">
              <w:rPr>
                <w:rFonts w:asciiTheme="majorHAnsi" w:eastAsia="ＭＳ 明朝" w:hAnsiTheme="majorHAnsi" w:cstheme="majorHAnsi"/>
                <w:szCs w:val="18"/>
              </w:rPr>
              <w:t>X-1-4</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4B654273" w14:textId="77777777" w:rsidR="00B74F85" w:rsidRPr="00C53BF3" w:rsidRDefault="00B74F85" w:rsidP="00B74F85">
            <w:pPr>
              <w:pStyle w:val="TAL"/>
              <w:rPr>
                <w:rFonts w:eastAsia="SimSun"/>
                <w:szCs w:val="18"/>
              </w:rPr>
            </w:pP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06B303A2" w14:textId="77777777" w:rsidR="00B74F85" w:rsidRPr="00C53BF3" w:rsidRDefault="00B74F85" w:rsidP="00B74F85">
            <w:pPr>
              <w:pStyle w:val="TAL"/>
              <w:rPr>
                <w:szCs w:val="18"/>
              </w:rPr>
            </w:pP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1C9F06C4" w14:textId="77777777" w:rsidR="00B74F85" w:rsidRPr="004B6443" w:rsidRDefault="00B74F85" w:rsidP="00B74F85">
            <w:pPr>
              <w:pStyle w:val="TAL"/>
              <w:rPr>
                <w:rFonts w:eastAsia="ＭＳ 明朝"/>
                <w:szCs w:val="18"/>
                <w:highlight w:val="yellow"/>
              </w:rPr>
            </w:pPr>
            <w:r w:rsidRPr="004B6443">
              <w:rPr>
                <w:rFonts w:eastAsia="游明朝" w:hint="eastAsia"/>
                <w:szCs w:val="18"/>
                <w:highlight w:val="yellow"/>
              </w:rPr>
              <w:t>[</w:t>
            </w:r>
            <w:r w:rsidRPr="004B6443">
              <w:rPr>
                <w:rFonts w:eastAsia="SimSun"/>
                <w:szCs w:val="18"/>
                <w:highlight w:val="yellow"/>
              </w:rPr>
              <w:t>Per UE or per band</w:t>
            </w:r>
            <w:r w:rsidRPr="004B6443">
              <w:rPr>
                <w:rFonts w:eastAsia="ＭＳ 明朝" w:hint="eastAsia"/>
                <w:szCs w:val="18"/>
                <w:highlight w:val="yellow"/>
              </w:rPr>
              <w:t>]</w:t>
            </w:r>
          </w:p>
        </w:tc>
        <w:tc>
          <w:tcPr>
            <w:tcW w:w="431" w:type="pct"/>
            <w:tcBorders>
              <w:top w:val="single" w:sz="4" w:space="0" w:color="auto"/>
              <w:left w:val="single" w:sz="4" w:space="0" w:color="auto"/>
              <w:bottom w:val="single" w:sz="4" w:space="0" w:color="auto"/>
              <w:right w:val="single" w:sz="4" w:space="0" w:color="auto"/>
            </w:tcBorders>
            <w:shd w:val="clear" w:color="auto" w:fill="auto"/>
          </w:tcPr>
          <w:p w14:paraId="1BD3476D" w14:textId="77777777" w:rsidR="00B74F85" w:rsidRPr="00C53BF3" w:rsidRDefault="00B74F85" w:rsidP="00B74F85">
            <w:pPr>
              <w:pStyle w:val="TAL"/>
              <w:rPr>
                <w:rFonts w:eastAsia="ＭＳ 明朝"/>
                <w:strike/>
                <w:szCs w:val="18"/>
                <w:highlight w:val="yellow"/>
              </w:rPr>
            </w:pPr>
            <w:r w:rsidRPr="00C53BF3">
              <w:rPr>
                <w:rFonts w:eastAsia="ＭＳ 明朝"/>
                <w:szCs w:val="18"/>
              </w:rPr>
              <w:t>N/A</w:t>
            </w:r>
          </w:p>
        </w:tc>
        <w:tc>
          <w:tcPr>
            <w:tcW w:w="431" w:type="pct"/>
            <w:tcBorders>
              <w:top w:val="single" w:sz="4" w:space="0" w:color="auto"/>
              <w:left w:val="single" w:sz="4" w:space="0" w:color="auto"/>
              <w:bottom w:val="single" w:sz="4" w:space="0" w:color="auto"/>
              <w:right w:val="single" w:sz="4" w:space="0" w:color="auto"/>
            </w:tcBorders>
            <w:shd w:val="clear" w:color="auto" w:fill="auto"/>
          </w:tcPr>
          <w:p w14:paraId="1367D93F" w14:textId="77777777" w:rsidR="00B74F85" w:rsidRPr="00C53BF3" w:rsidRDefault="00B74F85" w:rsidP="00B74F85">
            <w:pPr>
              <w:pStyle w:val="TAL"/>
              <w:rPr>
                <w:rFonts w:eastAsia="ＭＳ 明朝"/>
                <w:strike/>
                <w:szCs w:val="18"/>
                <w:highlight w:val="yellow"/>
              </w:rPr>
            </w:pPr>
            <w:r w:rsidRPr="00C53BF3">
              <w:rPr>
                <w:rFonts w:eastAsia="ＭＳ 明朝"/>
                <w:szCs w:val="18"/>
              </w:rPr>
              <w:t>N/A</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20605A7" w14:textId="77777777" w:rsidR="00B74F85" w:rsidRPr="00C53BF3" w:rsidRDefault="00B74F85" w:rsidP="00B74F85">
            <w:pPr>
              <w:pStyle w:val="TAL"/>
              <w:rPr>
                <w:rFonts w:eastAsia="ＭＳ 明朝"/>
                <w:szCs w:val="18"/>
                <w:highlight w:val="yellow"/>
              </w:rPr>
            </w:pP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0C13A140" w14:textId="77777777" w:rsidR="00B74F85" w:rsidRPr="00393F15" w:rsidRDefault="00B74F85" w:rsidP="00B74F85">
            <w:pPr>
              <w:pStyle w:val="TAL"/>
              <w:rPr>
                <w:rFonts w:eastAsia="游明朝"/>
                <w:szCs w:val="18"/>
                <w:highlight w:val="yellow"/>
              </w:rPr>
            </w:pPr>
            <w:r w:rsidRPr="00393F15">
              <w:rPr>
                <w:rFonts w:eastAsia="游明朝" w:hint="eastAsia"/>
                <w:szCs w:val="18"/>
                <w:highlight w:val="yellow"/>
              </w:rPr>
              <w:t>[</w:t>
            </w:r>
            <w:r w:rsidRPr="00393F15">
              <w:rPr>
                <w:szCs w:val="18"/>
                <w:highlight w:val="yellow"/>
              </w:rPr>
              <w:t xml:space="preserve">Candidate value </w:t>
            </w:r>
            <w:r w:rsidRPr="00393F15">
              <w:rPr>
                <w:rFonts w:eastAsia="游明朝" w:hint="eastAsia"/>
                <w:szCs w:val="18"/>
                <w:highlight w:val="yellow"/>
              </w:rPr>
              <w:t xml:space="preserve">of </w:t>
            </w:r>
            <w:r w:rsidRPr="00393F15">
              <w:rPr>
                <w:rFonts w:eastAsia="游明朝"/>
                <w:szCs w:val="18"/>
                <w:highlight w:val="yellow"/>
              </w:rPr>
              <w:t>maximum number of SSB/CSI-RS resources to be measured</w:t>
            </w:r>
            <w:r w:rsidRPr="00393F15">
              <w:rPr>
                <w:szCs w:val="18"/>
                <w:highlight w:val="yellow"/>
              </w:rPr>
              <w:t>: {}</w:t>
            </w:r>
            <w:r w:rsidRPr="00393F15">
              <w:rPr>
                <w:rFonts w:eastAsia="游明朝" w:hint="eastAsia"/>
                <w:szCs w:val="18"/>
                <w:highlight w:val="yellow"/>
              </w:rPr>
              <w:t>]</w:t>
            </w:r>
          </w:p>
          <w:p w14:paraId="681DD5F6" w14:textId="77777777" w:rsidR="00B74F85" w:rsidRDefault="00B74F85" w:rsidP="00B74F85">
            <w:pPr>
              <w:pStyle w:val="TAL"/>
              <w:rPr>
                <w:rFonts w:eastAsia="游明朝"/>
                <w:szCs w:val="18"/>
                <w:highlight w:val="yellow"/>
              </w:rPr>
            </w:pPr>
          </w:p>
          <w:p w14:paraId="5BA623AB" w14:textId="77777777" w:rsidR="00B74F85" w:rsidRDefault="00B74F85" w:rsidP="00B74F85">
            <w:pPr>
              <w:pStyle w:val="TAL"/>
              <w:rPr>
                <w:rFonts w:eastAsia="游明朝"/>
                <w:szCs w:val="18"/>
                <w:highlight w:val="yellow"/>
              </w:rPr>
            </w:pPr>
            <w:r w:rsidRPr="00393F15">
              <w:rPr>
                <w:rFonts w:eastAsia="游明朝" w:hint="eastAsia"/>
                <w:szCs w:val="18"/>
                <w:highlight w:val="yellow"/>
              </w:rPr>
              <w:t>[</w:t>
            </w:r>
            <w:r w:rsidRPr="00393F15">
              <w:rPr>
                <w:szCs w:val="18"/>
                <w:highlight w:val="yellow"/>
              </w:rPr>
              <w:t xml:space="preserve">Candidate value </w:t>
            </w:r>
            <w:r w:rsidRPr="00393F15">
              <w:rPr>
                <w:rFonts w:eastAsia="游明朝" w:hint="eastAsia"/>
                <w:szCs w:val="18"/>
                <w:highlight w:val="yellow"/>
              </w:rPr>
              <w:t>of m</w:t>
            </w:r>
            <w:r w:rsidRPr="00393F15">
              <w:rPr>
                <w:szCs w:val="18"/>
                <w:highlight w:val="yellow"/>
              </w:rPr>
              <w:t xml:space="preserve">aximum number of </w:t>
            </w:r>
            <w:r w:rsidRPr="00393F15">
              <w:rPr>
                <w:rFonts w:eastAsia="游明朝" w:hint="eastAsia"/>
                <w:szCs w:val="18"/>
                <w:highlight w:val="yellow"/>
              </w:rPr>
              <w:t>SSB/CSI-RS</w:t>
            </w:r>
            <w:r w:rsidRPr="00393F15">
              <w:rPr>
                <w:szCs w:val="18"/>
                <w:highlight w:val="yellow"/>
              </w:rPr>
              <w:t xml:space="preserve"> resources </w:t>
            </w:r>
            <w:r w:rsidRPr="00393F15">
              <w:rPr>
                <w:rFonts w:eastAsia="游明朝" w:hint="eastAsia"/>
                <w:szCs w:val="18"/>
                <w:highlight w:val="yellow"/>
              </w:rPr>
              <w:t>to be predicted</w:t>
            </w:r>
            <w:r w:rsidRPr="00393F15">
              <w:rPr>
                <w:szCs w:val="18"/>
                <w:highlight w:val="yellow"/>
              </w:rPr>
              <w:t>: {}</w:t>
            </w:r>
            <w:r w:rsidRPr="00393F15">
              <w:rPr>
                <w:rFonts w:eastAsia="游明朝" w:hint="eastAsia"/>
                <w:szCs w:val="18"/>
                <w:highlight w:val="yellow"/>
              </w:rPr>
              <w:t>]</w:t>
            </w:r>
          </w:p>
          <w:p w14:paraId="0FB34724" w14:textId="77777777" w:rsidR="00B74F85" w:rsidRPr="001A7507" w:rsidRDefault="00B74F85" w:rsidP="00B74F85">
            <w:pPr>
              <w:pStyle w:val="TAL"/>
              <w:rPr>
                <w:rFonts w:eastAsia="游明朝"/>
                <w:szCs w:val="18"/>
                <w:highlight w:val="yellow"/>
              </w:rPr>
            </w:pPr>
          </w:p>
          <w:p w14:paraId="6BBCF8C2" w14:textId="77777777" w:rsidR="00B74F85" w:rsidRPr="00ED0F5E" w:rsidRDefault="00B74F85" w:rsidP="00B74F85">
            <w:pPr>
              <w:pStyle w:val="TAL"/>
              <w:rPr>
                <w:rFonts w:eastAsia="游明朝"/>
                <w:szCs w:val="18"/>
              </w:rPr>
            </w:pPr>
            <w:r w:rsidRPr="000D2161">
              <w:rPr>
                <w:szCs w:val="18"/>
              </w:rPr>
              <w:t xml:space="preserve">Component </w:t>
            </w:r>
            <w:r>
              <w:rPr>
                <w:rFonts w:eastAsia="游明朝" w:hint="eastAsia"/>
                <w:szCs w:val="18"/>
              </w:rPr>
              <w:t>3</w:t>
            </w:r>
            <w:r w:rsidRPr="000D2161">
              <w:rPr>
                <w:szCs w:val="18"/>
              </w:rPr>
              <w:t xml:space="preserve"> candidate value</w:t>
            </w:r>
            <w:r w:rsidRPr="000D2161">
              <w:rPr>
                <w:rFonts w:eastAsia="游明朝" w:hint="eastAsia"/>
                <w:szCs w:val="18"/>
              </w:rPr>
              <w:t xml:space="preserve"> set</w:t>
            </w:r>
            <w:r w:rsidRPr="000D2161">
              <w:rPr>
                <w:szCs w:val="18"/>
              </w:rPr>
              <w:t>: {1, 2, 4, 8}</w:t>
            </w:r>
          </w:p>
          <w:p w14:paraId="4BA00BA8" w14:textId="77777777" w:rsidR="00B74F85" w:rsidRPr="000D2161" w:rsidRDefault="00B74F85" w:rsidP="00B74F85">
            <w:pPr>
              <w:pStyle w:val="TAL"/>
              <w:rPr>
                <w:rFonts w:eastAsia="游明朝"/>
                <w:szCs w:val="18"/>
              </w:rPr>
            </w:pPr>
          </w:p>
          <w:p w14:paraId="55EC1C7F" w14:textId="77777777" w:rsidR="00B74F85" w:rsidRDefault="00B74F85" w:rsidP="00B74F85">
            <w:pPr>
              <w:pStyle w:val="TAL"/>
              <w:rPr>
                <w:rFonts w:eastAsia="游明朝"/>
                <w:szCs w:val="18"/>
              </w:rPr>
            </w:pPr>
            <w:r w:rsidRPr="000D2161">
              <w:rPr>
                <w:szCs w:val="18"/>
              </w:rPr>
              <w:t xml:space="preserve">Component </w:t>
            </w:r>
            <w:r>
              <w:rPr>
                <w:rFonts w:eastAsia="游明朝" w:hint="eastAsia"/>
                <w:szCs w:val="18"/>
              </w:rPr>
              <w:t>4</w:t>
            </w:r>
            <w:r w:rsidRPr="000D2161">
              <w:rPr>
                <w:szCs w:val="18"/>
              </w:rPr>
              <w:t xml:space="preserve"> candidate value</w:t>
            </w:r>
            <w:r w:rsidRPr="000D2161">
              <w:rPr>
                <w:rFonts w:eastAsia="游明朝" w:hint="eastAsia"/>
                <w:szCs w:val="18"/>
              </w:rPr>
              <w:t xml:space="preserve"> set</w:t>
            </w:r>
            <w:r w:rsidRPr="000D2161">
              <w:rPr>
                <w:szCs w:val="18"/>
              </w:rPr>
              <w:t>: {10ms, 20ms, 40ms, 80ms, 160ms}</w:t>
            </w:r>
          </w:p>
          <w:p w14:paraId="5E0E26A0" w14:textId="77777777" w:rsidR="00B74F85" w:rsidRDefault="00B74F85" w:rsidP="00B74F85">
            <w:pPr>
              <w:pStyle w:val="TAL"/>
              <w:rPr>
                <w:rFonts w:eastAsia="游明朝"/>
                <w:szCs w:val="18"/>
              </w:rPr>
            </w:pPr>
          </w:p>
          <w:p w14:paraId="5FECB6F1" w14:textId="77777777" w:rsidR="00B74F85" w:rsidRPr="00ED0F5E" w:rsidRDefault="00B74F85" w:rsidP="00B74F85">
            <w:pPr>
              <w:pStyle w:val="TAL"/>
              <w:rPr>
                <w:rFonts w:eastAsia="游明朝"/>
                <w:szCs w:val="18"/>
                <w:highlight w:val="yellow"/>
              </w:rPr>
            </w:pPr>
            <w:r w:rsidRPr="00C53BF3">
              <w:rPr>
                <w:rFonts w:eastAsia="游明朝" w:hint="eastAsia"/>
                <w:szCs w:val="18"/>
                <w:highlight w:val="yellow"/>
              </w:rPr>
              <w:t xml:space="preserve">[Component </w:t>
            </w:r>
            <w:r>
              <w:rPr>
                <w:rFonts w:eastAsia="游明朝" w:hint="eastAsia"/>
                <w:szCs w:val="18"/>
                <w:highlight w:val="yellow"/>
              </w:rPr>
              <w:t>5</w:t>
            </w:r>
            <w:r w:rsidRPr="00C53BF3">
              <w:rPr>
                <w:rFonts w:eastAsia="游明朝" w:hint="eastAsia"/>
                <w:szCs w:val="18"/>
                <w:highlight w:val="yellow"/>
              </w:rPr>
              <w:t xml:space="preserve"> </w:t>
            </w:r>
            <w:r w:rsidRPr="00C53BF3">
              <w:rPr>
                <w:szCs w:val="18"/>
                <w:highlight w:val="yellow"/>
              </w:rPr>
              <w:t>Candidate value set: {}</w:t>
            </w:r>
            <w:r w:rsidRPr="00C53BF3">
              <w:rPr>
                <w:rFonts w:eastAsia="游明朝" w:hint="eastAsia"/>
                <w:szCs w:val="18"/>
                <w:highlight w:val="yellow"/>
              </w:rPr>
              <w:t>]</w:t>
            </w:r>
          </w:p>
          <w:p w14:paraId="17332E32" w14:textId="77777777" w:rsidR="00B74F85" w:rsidRPr="00C53BF3" w:rsidRDefault="00B74F85" w:rsidP="00B74F85">
            <w:pPr>
              <w:pStyle w:val="TAL"/>
              <w:rPr>
                <w:rFonts w:eastAsia="游明朝"/>
                <w:szCs w:val="18"/>
              </w:rPr>
            </w:pPr>
          </w:p>
          <w:p w14:paraId="217FE432" w14:textId="77777777" w:rsidR="00B74F85" w:rsidRPr="00C53BF3" w:rsidRDefault="00B74F85" w:rsidP="00B74F85">
            <w:pPr>
              <w:pStyle w:val="TAL"/>
              <w:rPr>
                <w:szCs w:val="18"/>
                <w:highlight w:val="yellow"/>
              </w:rPr>
            </w:pPr>
            <w:r w:rsidRPr="00C53BF3">
              <w:rPr>
                <w:szCs w:val="18"/>
                <w:highlight w:val="yellow"/>
              </w:rPr>
              <w:t>FFS: Further partitioning of this FG based on existing and future agreements</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42621633" w14:textId="77777777" w:rsidR="00B74F85" w:rsidRPr="00C53BF3" w:rsidRDefault="00B74F85" w:rsidP="00B74F85">
            <w:pPr>
              <w:pStyle w:val="TAL"/>
              <w:rPr>
                <w:szCs w:val="18"/>
              </w:rPr>
            </w:pPr>
          </w:p>
        </w:tc>
      </w:tr>
      <w:tr w:rsidR="00B74F85" w:rsidRPr="0089286C" w14:paraId="0E0994F3" w14:textId="77777777" w:rsidTr="00B74F85">
        <w:trPr>
          <w:trHeight w:val="20"/>
        </w:trPr>
        <w:tc>
          <w:tcPr>
            <w:tcW w:w="397" w:type="pct"/>
            <w:tcBorders>
              <w:top w:val="single" w:sz="4" w:space="0" w:color="auto"/>
              <w:left w:val="single" w:sz="4" w:space="0" w:color="auto"/>
              <w:bottom w:val="single" w:sz="4" w:space="0" w:color="auto"/>
              <w:right w:val="single" w:sz="4" w:space="0" w:color="auto"/>
            </w:tcBorders>
            <w:shd w:val="clear" w:color="auto" w:fill="auto"/>
          </w:tcPr>
          <w:p w14:paraId="6F1A7879" w14:textId="77777777" w:rsidR="00B74F85" w:rsidRPr="00C53BF3" w:rsidRDefault="00B74F85" w:rsidP="00B74F85">
            <w:pPr>
              <w:pStyle w:val="TAL"/>
              <w:rPr>
                <w:rFonts w:eastAsia="ＭＳ 明朝"/>
                <w:szCs w:val="18"/>
              </w:rPr>
            </w:pPr>
            <w:r w:rsidRPr="00C53BF3">
              <w:rPr>
                <w:rFonts w:eastAsia="ＭＳ 明朝"/>
                <w:szCs w:val="18"/>
              </w:rPr>
              <w:t>X</w:t>
            </w:r>
            <w:r w:rsidRPr="00C53BF3">
              <w:rPr>
                <w:szCs w:val="18"/>
              </w:rPr>
              <w:t xml:space="preserve">. </w:t>
            </w:r>
            <w:proofErr w:type="spellStart"/>
            <w:r w:rsidRPr="00C53BF3">
              <w:rPr>
                <w:szCs w:val="18"/>
              </w:rPr>
              <w:t>NR_AIML_Air</w:t>
            </w:r>
            <w:proofErr w:type="spellEnd"/>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658CB49D" w14:textId="77777777" w:rsidR="00B74F85" w:rsidRPr="00C53BF3" w:rsidRDefault="00B74F85" w:rsidP="00B74F85">
            <w:pPr>
              <w:pStyle w:val="TAL"/>
              <w:rPr>
                <w:rFonts w:eastAsia="ＭＳ 明朝"/>
                <w:szCs w:val="18"/>
              </w:rPr>
            </w:pPr>
            <w:r>
              <w:rPr>
                <w:rFonts w:eastAsia="ＭＳ 明朝" w:hint="eastAsia"/>
                <w:szCs w:val="18"/>
              </w:rPr>
              <w:t>X-1-7</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61F9D236" w14:textId="77777777" w:rsidR="00B74F85" w:rsidRPr="006D29BF" w:rsidRDefault="00B74F85" w:rsidP="00B74F85">
            <w:pPr>
              <w:pStyle w:val="TAL"/>
              <w:rPr>
                <w:rFonts w:eastAsia="游明朝"/>
                <w:szCs w:val="18"/>
              </w:rPr>
            </w:pPr>
            <w:r>
              <w:rPr>
                <w:rFonts w:eastAsia="游明朝" w:hint="eastAsia"/>
                <w:szCs w:val="18"/>
              </w:rPr>
              <w:t xml:space="preserve">Predicted RSRP reporting </w:t>
            </w:r>
            <w:r w:rsidRPr="006D29BF">
              <w:rPr>
                <w:rFonts w:eastAsia="SimSun"/>
                <w:szCs w:val="18"/>
              </w:rPr>
              <w:t xml:space="preserve">based </w:t>
            </w:r>
            <w:r>
              <w:rPr>
                <w:rFonts w:eastAsia="游明朝" w:hint="eastAsia"/>
                <w:szCs w:val="18"/>
              </w:rPr>
              <w:t xml:space="preserve">on </w:t>
            </w:r>
            <w:r w:rsidRPr="006D29BF">
              <w:rPr>
                <w:rFonts w:eastAsia="游明朝" w:hint="eastAsia"/>
                <w:szCs w:val="18"/>
              </w:rPr>
              <w:t xml:space="preserve">spatial domain and temporal </w:t>
            </w:r>
            <w:r w:rsidRPr="006D29BF">
              <w:rPr>
                <w:rFonts w:eastAsia="SimSun"/>
                <w:szCs w:val="18"/>
              </w:rPr>
              <w:t>beam prediction</w:t>
            </w:r>
          </w:p>
          <w:p w14:paraId="48024007" w14:textId="77777777" w:rsidR="00B74F85" w:rsidRPr="006D29BF" w:rsidRDefault="00B74F85" w:rsidP="00B74F85">
            <w:pPr>
              <w:pStyle w:val="TAL"/>
              <w:rPr>
                <w:rFonts w:eastAsia="SimSun"/>
                <w:szCs w:val="18"/>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195F214A" w14:textId="77777777" w:rsidR="00B74F85" w:rsidRPr="00C53BF3" w:rsidRDefault="00B74F85" w:rsidP="00B74F85">
            <w:pPr>
              <w:jc w:val="left"/>
              <w:rPr>
                <w:rFonts w:eastAsia="游明朝"/>
                <w:sz w:val="18"/>
                <w:szCs w:val="18"/>
              </w:rPr>
            </w:pPr>
            <w:r w:rsidRPr="00C53BF3">
              <w:rPr>
                <w:sz w:val="18"/>
                <w:szCs w:val="18"/>
              </w:rPr>
              <w:t>1. Support of</w:t>
            </w:r>
            <w:r w:rsidRPr="00C53BF3">
              <w:rPr>
                <w:rFonts w:eastAsia="游明朝" w:hint="eastAsia"/>
                <w:sz w:val="18"/>
                <w:szCs w:val="18"/>
              </w:rPr>
              <w:t xml:space="preserve"> reporting </w:t>
            </w:r>
            <w:r>
              <w:rPr>
                <w:rFonts w:eastAsia="游明朝" w:hint="eastAsia"/>
                <w:sz w:val="18"/>
                <w:szCs w:val="18"/>
              </w:rPr>
              <w:t xml:space="preserve">predicted </w:t>
            </w:r>
            <w:r w:rsidRPr="005550CE">
              <w:rPr>
                <w:rFonts w:eastAsia="游明朝"/>
                <w:sz w:val="18"/>
                <w:szCs w:val="18"/>
              </w:rPr>
              <w:t>RSRP reporting based on spatial domain and temporal beam prediction</w:t>
            </w:r>
          </w:p>
          <w:p w14:paraId="718CD811" w14:textId="77777777" w:rsidR="00B74F85" w:rsidRPr="00E115A9" w:rsidRDefault="00B74F85" w:rsidP="00B74F85">
            <w:pPr>
              <w:jc w:val="left"/>
              <w:rPr>
                <w:rFonts w:eastAsia="游明朝"/>
                <w:sz w:val="18"/>
                <w:szCs w:val="18"/>
              </w:rPr>
            </w:pPr>
            <w:r>
              <w:rPr>
                <w:rFonts w:eastAsia="游明朝" w:hint="eastAsia"/>
                <w:sz w:val="18"/>
                <w:szCs w:val="18"/>
              </w:rPr>
              <w:t>2</w:t>
            </w:r>
            <w:r w:rsidRPr="00C53BF3">
              <w:rPr>
                <w:sz w:val="18"/>
                <w:szCs w:val="18"/>
              </w:rPr>
              <w:t xml:space="preserve">. </w:t>
            </w:r>
            <w:r>
              <w:rPr>
                <w:rFonts w:eastAsia="游明朝" w:hint="eastAsia"/>
                <w:sz w:val="18"/>
                <w:szCs w:val="18"/>
              </w:rPr>
              <w:t xml:space="preserve">A list of supported combinations, each combination is {the </w:t>
            </w:r>
            <w:r w:rsidRPr="00C53BF3">
              <w:rPr>
                <w:sz w:val="18"/>
                <w:szCs w:val="18"/>
              </w:rPr>
              <w:t xml:space="preserve">number of </w:t>
            </w:r>
            <w:r w:rsidRPr="00C53BF3">
              <w:rPr>
                <w:rFonts w:eastAsia="游明朝" w:hint="eastAsia"/>
                <w:sz w:val="18"/>
                <w:szCs w:val="18"/>
              </w:rPr>
              <w:t>SSB/CSI-RS</w:t>
            </w:r>
            <w:r w:rsidRPr="00C53BF3">
              <w:rPr>
                <w:sz w:val="18"/>
                <w:szCs w:val="18"/>
              </w:rPr>
              <w:t xml:space="preserve"> resources</w:t>
            </w:r>
            <w:r w:rsidRPr="00C53BF3">
              <w:rPr>
                <w:rFonts w:eastAsia="游明朝" w:hint="eastAsia"/>
                <w:sz w:val="18"/>
                <w:szCs w:val="18"/>
              </w:rPr>
              <w:t xml:space="preserve"> to be measured</w:t>
            </w:r>
            <w:r>
              <w:rPr>
                <w:rFonts w:eastAsia="游明朝" w:hint="eastAsia"/>
                <w:sz w:val="18"/>
                <w:szCs w:val="18"/>
              </w:rPr>
              <w:t>, m</w:t>
            </w:r>
            <w:r w:rsidRPr="00C53BF3">
              <w:rPr>
                <w:sz w:val="18"/>
                <w:szCs w:val="18"/>
              </w:rPr>
              <w:t xml:space="preserve">aximum number of </w:t>
            </w:r>
            <w:r w:rsidRPr="00C53BF3">
              <w:rPr>
                <w:rFonts w:eastAsia="游明朝" w:hint="eastAsia"/>
                <w:sz w:val="18"/>
                <w:szCs w:val="18"/>
              </w:rPr>
              <w:t>SSB/CSI-RS</w:t>
            </w:r>
            <w:r w:rsidRPr="00C53BF3">
              <w:rPr>
                <w:sz w:val="18"/>
                <w:szCs w:val="18"/>
              </w:rPr>
              <w:t xml:space="preserve"> resources </w:t>
            </w:r>
            <w:r w:rsidRPr="00C53BF3">
              <w:rPr>
                <w:rFonts w:eastAsia="游明朝" w:hint="eastAsia"/>
                <w:sz w:val="18"/>
                <w:szCs w:val="18"/>
              </w:rPr>
              <w:t>to be predicted</w:t>
            </w:r>
            <w:r>
              <w:rPr>
                <w:rFonts w:eastAsia="游明朝" w:hint="eastAsia"/>
                <w:sz w:val="18"/>
                <w:szCs w:val="18"/>
              </w:rPr>
              <w:t xml:space="preserve"> within one time instance}</w:t>
            </w:r>
          </w:p>
          <w:p w14:paraId="4349E941" w14:textId="77777777" w:rsidR="00B74F85" w:rsidRPr="00C53BF3" w:rsidRDefault="00B74F85" w:rsidP="00B74F85">
            <w:pPr>
              <w:jc w:val="left"/>
              <w:rPr>
                <w:rFonts w:eastAsia="游明朝"/>
                <w:sz w:val="18"/>
                <w:szCs w:val="18"/>
              </w:rPr>
            </w:pPr>
            <w:r>
              <w:rPr>
                <w:rFonts w:eastAsia="游明朝" w:hint="eastAsia"/>
                <w:sz w:val="18"/>
                <w:szCs w:val="18"/>
              </w:rPr>
              <w:t>3</w:t>
            </w:r>
            <w:r w:rsidRPr="00C53BF3">
              <w:rPr>
                <w:sz w:val="18"/>
                <w:szCs w:val="18"/>
              </w:rPr>
              <w:t xml:space="preserve">. </w:t>
            </w:r>
            <w:r>
              <w:rPr>
                <w:rFonts w:eastAsia="游明朝" w:hint="eastAsia"/>
                <w:sz w:val="18"/>
                <w:szCs w:val="18"/>
              </w:rPr>
              <w:t>Maximum n</w:t>
            </w:r>
            <w:r w:rsidRPr="00C53BF3">
              <w:rPr>
                <w:sz w:val="18"/>
                <w:szCs w:val="18"/>
              </w:rPr>
              <w:t>umber of time instance</w:t>
            </w:r>
            <w:r w:rsidRPr="00C53BF3">
              <w:rPr>
                <w:rFonts w:eastAsia="游明朝" w:hint="eastAsia"/>
                <w:sz w:val="18"/>
                <w:szCs w:val="18"/>
              </w:rPr>
              <w:t>s of predicted values in one reporting instance</w:t>
            </w:r>
            <w:r w:rsidRPr="00C53BF3">
              <w:rPr>
                <w:sz w:val="18"/>
                <w:szCs w:val="18"/>
              </w:rPr>
              <w:t>.</w:t>
            </w:r>
          </w:p>
          <w:p w14:paraId="05863DCE" w14:textId="77777777" w:rsidR="00B74F85" w:rsidRDefault="00B74F85" w:rsidP="00B74F85">
            <w:pPr>
              <w:jc w:val="left"/>
              <w:rPr>
                <w:rFonts w:eastAsia="游明朝"/>
                <w:sz w:val="18"/>
                <w:szCs w:val="18"/>
              </w:rPr>
            </w:pPr>
            <w:r>
              <w:rPr>
                <w:rFonts w:eastAsia="游明朝" w:hint="eastAsia"/>
                <w:sz w:val="18"/>
                <w:szCs w:val="18"/>
              </w:rPr>
              <w:t>4</w:t>
            </w:r>
            <w:r w:rsidRPr="00C53BF3">
              <w:rPr>
                <w:sz w:val="18"/>
                <w:szCs w:val="18"/>
              </w:rPr>
              <w:t xml:space="preserve">. </w:t>
            </w:r>
            <w:r>
              <w:rPr>
                <w:rFonts w:eastAsia="游明朝" w:hint="eastAsia"/>
                <w:sz w:val="18"/>
                <w:szCs w:val="18"/>
              </w:rPr>
              <w:t>Maximum t</w:t>
            </w:r>
            <w:r w:rsidRPr="00C53BF3">
              <w:rPr>
                <w:sz w:val="18"/>
                <w:szCs w:val="18"/>
              </w:rPr>
              <w:t xml:space="preserve">ime gap between two consecutive time instances </w:t>
            </w:r>
            <w:r w:rsidRPr="00C53BF3">
              <w:rPr>
                <w:rFonts w:eastAsia="游明朝" w:hint="eastAsia"/>
                <w:sz w:val="18"/>
                <w:szCs w:val="18"/>
              </w:rPr>
              <w:t>of predicted values</w:t>
            </w:r>
            <w:r w:rsidRPr="00C53BF3">
              <w:rPr>
                <w:sz w:val="18"/>
                <w:szCs w:val="18"/>
              </w:rPr>
              <w:t>.</w:t>
            </w:r>
          </w:p>
          <w:p w14:paraId="09FDBD7D" w14:textId="77777777" w:rsidR="00B74F85" w:rsidRPr="00C53BF3" w:rsidRDefault="00B74F85" w:rsidP="00B74F85">
            <w:pPr>
              <w:jc w:val="left"/>
              <w:rPr>
                <w:sz w:val="18"/>
                <w:szCs w:val="18"/>
              </w:rPr>
            </w:pPr>
            <w:r>
              <w:rPr>
                <w:rFonts w:eastAsia="游明朝" w:hint="eastAsia"/>
                <w:sz w:val="18"/>
                <w:szCs w:val="18"/>
                <w:highlight w:val="yellow"/>
              </w:rPr>
              <w:t>[5</w:t>
            </w:r>
            <w:r w:rsidRPr="006D29BF">
              <w:rPr>
                <w:rFonts w:eastAsia="游明朝" w:hint="eastAsia"/>
                <w:sz w:val="18"/>
                <w:szCs w:val="18"/>
                <w:highlight w:val="yellow"/>
              </w:rPr>
              <w:t>. M</w:t>
            </w:r>
            <w:r w:rsidRPr="006D29BF">
              <w:rPr>
                <w:rFonts w:eastAsia="游明朝"/>
                <w:sz w:val="18"/>
                <w:szCs w:val="18"/>
                <w:highlight w:val="yellow"/>
              </w:rPr>
              <w:t xml:space="preserve">aximum number of </w:t>
            </w:r>
            <w:r w:rsidRPr="006D29BF">
              <w:rPr>
                <w:rFonts w:eastAsia="SimSun"/>
                <w:sz w:val="18"/>
                <w:szCs w:val="18"/>
                <w:highlight w:val="yellow"/>
              </w:rPr>
              <w:t xml:space="preserve">AI/ML based </w:t>
            </w:r>
            <w:r w:rsidRPr="006D29BF">
              <w:rPr>
                <w:rFonts w:eastAsia="游明朝" w:hint="eastAsia"/>
                <w:sz w:val="18"/>
                <w:szCs w:val="18"/>
                <w:highlight w:val="yellow"/>
              </w:rPr>
              <w:t xml:space="preserve">spatial domain and temporal </w:t>
            </w:r>
            <w:r w:rsidRPr="006D29BF">
              <w:rPr>
                <w:rFonts w:eastAsia="SimSun"/>
                <w:sz w:val="18"/>
                <w:szCs w:val="18"/>
                <w:highlight w:val="yellow"/>
              </w:rPr>
              <w:t>beam prediction</w:t>
            </w:r>
            <w:r w:rsidRPr="006D29BF">
              <w:rPr>
                <w:rFonts w:eastAsia="游明朝" w:hint="eastAsia"/>
                <w:sz w:val="18"/>
                <w:szCs w:val="18"/>
                <w:highlight w:val="yellow"/>
              </w:rPr>
              <w:t xml:space="preserve"> reporting to be configured</w:t>
            </w:r>
            <w:r>
              <w:rPr>
                <w:rFonts w:eastAsia="游明朝" w:hint="eastAsia"/>
                <w:sz w:val="18"/>
                <w:szCs w:val="18"/>
              </w:rPr>
              <w:t>]</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665B19FB" w14:textId="428A96EA" w:rsidR="00B74F85" w:rsidRPr="00C53BF3" w:rsidRDefault="00B74F85" w:rsidP="00B74F85">
            <w:pPr>
              <w:pStyle w:val="TAL"/>
              <w:rPr>
                <w:rFonts w:eastAsia="ＭＳ 明朝"/>
                <w:szCs w:val="18"/>
              </w:rPr>
            </w:pPr>
            <w:r>
              <w:rPr>
                <w:rFonts w:eastAsia="ＭＳ 明朝" w:cs="Arial" w:hint="eastAsia"/>
                <w:szCs w:val="18"/>
              </w:rPr>
              <w:t xml:space="preserve">X-1-5 </w:t>
            </w:r>
            <w:r w:rsidRPr="00294A61">
              <w:rPr>
                <w:rFonts w:eastAsia="ＭＳ 明朝" w:cs="Arial"/>
                <w:szCs w:val="18"/>
              </w:rPr>
              <w:t>and X-1-</w:t>
            </w:r>
            <w:r>
              <w:rPr>
                <w:rFonts w:eastAsia="ＭＳ 明朝" w:cs="Arial" w:hint="eastAsia"/>
                <w:szCs w:val="18"/>
              </w:rPr>
              <w:t>6</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5000AD84" w14:textId="77777777" w:rsidR="00B74F85" w:rsidRPr="00C53BF3" w:rsidRDefault="00B74F85" w:rsidP="00B74F85">
            <w:pPr>
              <w:pStyle w:val="TAL"/>
              <w:rPr>
                <w:rFonts w:eastAsia="SimSun"/>
                <w:szCs w:val="18"/>
              </w:rPr>
            </w:pP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450D7A0B" w14:textId="77777777" w:rsidR="00B74F85" w:rsidRPr="00C53BF3" w:rsidRDefault="00B74F85" w:rsidP="00B74F85">
            <w:pPr>
              <w:pStyle w:val="TAL"/>
              <w:rPr>
                <w:szCs w:val="18"/>
              </w:rPr>
            </w:pP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310FD0B6" w14:textId="77777777" w:rsidR="00B74F85" w:rsidRPr="004B6443" w:rsidRDefault="00B74F85" w:rsidP="00B74F85">
            <w:pPr>
              <w:pStyle w:val="TAL"/>
              <w:rPr>
                <w:rFonts w:eastAsia="游明朝"/>
                <w:szCs w:val="18"/>
                <w:highlight w:val="yellow"/>
                <w:lang w:val="en-US"/>
              </w:rPr>
            </w:pPr>
            <w:r w:rsidRPr="004B6443">
              <w:rPr>
                <w:rFonts w:eastAsia="游明朝" w:hint="eastAsia"/>
                <w:szCs w:val="18"/>
                <w:highlight w:val="yellow"/>
              </w:rPr>
              <w:t>[</w:t>
            </w:r>
            <w:r w:rsidRPr="004B6443">
              <w:rPr>
                <w:rFonts w:eastAsia="SimSun"/>
                <w:szCs w:val="18"/>
                <w:highlight w:val="yellow"/>
              </w:rPr>
              <w:t>Per UE or per band</w:t>
            </w:r>
            <w:r w:rsidRPr="004B6443">
              <w:rPr>
                <w:rFonts w:eastAsia="游明朝" w:hint="eastAsia"/>
                <w:szCs w:val="18"/>
                <w:highlight w:val="yellow"/>
              </w:rPr>
              <w:t>]</w:t>
            </w:r>
          </w:p>
          <w:p w14:paraId="46C6B25B" w14:textId="77777777" w:rsidR="00B74F85" w:rsidRPr="004B6443" w:rsidRDefault="00B74F85" w:rsidP="00B74F85">
            <w:pPr>
              <w:pStyle w:val="TAL"/>
              <w:rPr>
                <w:rFonts w:eastAsia="游明朝"/>
                <w:szCs w:val="18"/>
                <w:highlight w:val="yellow"/>
              </w:rPr>
            </w:pPr>
          </w:p>
        </w:tc>
        <w:tc>
          <w:tcPr>
            <w:tcW w:w="431" w:type="pct"/>
            <w:tcBorders>
              <w:top w:val="single" w:sz="4" w:space="0" w:color="auto"/>
              <w:left w:val="single" w:sz="4" w:space="0" w:color="auto"/>
              <w:bottom w:val="single" w:sz="4" w:space="0" w:color="auto"/>
              <w:right w:val="single" w:sz="4" w:space="0" w:color="auto"/>
            </w:tcBorders>
            <w:shd w:val="clear" w:color="auto" w:fill="auto"/>
          </w:tcPr>
          <w:p w14:paraId="4FB51789" w14:textId="77777777" w:rsidR="00B74F85" w:rsidRPr="00C53BF3" w:rsidRDefault="00B74F85" w:rsidP="00B74F85">
            <w:pPr>
              <w:pStyle w:val="TAL"/>
              <w:rPr>
                <w:rFonts w:eastAsia="ＭＳ 明朝"/>
                <w:szCs w:val="18"/>
              </w:rPr>
            </w:pPr>
          </w:p>
        </w:tc>
        <w:tc>
          <w:tcPr>
            <w:tcW w:w="431" w:type="pct"/>
            <w:tcBorders>
              <w:top w:val="single" w:sz="4" w:space="0" w:color="auto"/>
              <w:left w:val="single" w:sz="4" w:space="0" w:color="auto"/>
              <w:bottom w:val="single" w:sz="4" w:space="0" w:color="auto"/>
              <w:right w:val="single" w:sz="4" w:space="0" w:color="auto"/>
            </w:tcBorders>
            <w:shd w:val="clear" w:color="auto" w:fill="auto"/>
          </w:tcPr>
          <w:p w14:paraId="7154D1BC" w14:textId="77777777" w:rsidR="00B74F85" w:rsidRPr="00C53BF3" w:rsidRDefault="00B74F85" w:rsidP="00B74F85">
            <w:pPr>
              <w:pStyle w:val="TAL"/>
              <w:rPr>
                <w:rFonts w:eastAsia="ＭＳ 明朝"/>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5DFF19DF" w14:textId="77777777" w:rsidR="00B74F85" w:rsidRPr="00C53BF3" w:rsidRDefault="00B74F85" w:rsidP="00B74F85">
            <w:pPr>
              <w:pStyle w:val="TAL"/>
              <w:rPr>
                <w:rFonts w:eastAsia="ＭＳ 明朝"/>
                <w:szCs w:val="18"/>
                <w:highlight w:val="yellow"/>
              </w:rPr>
            </w:pP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1E907487" w14:textId="77777777" w:rsidR="00B74F85" w:rsidRPr="00393F15" w:rsidRDefault="00B74F85" w:rsidP="00B74F85">
            <w:pPr>
              <w:pStyle w:val="TAL"/>
              <w:rPr>
                <w:rFonts w:eastAsia="游明朝"/>
                <w:szCs w:val="18"/>
                <w:highlight w:val="yellow"/>
              </w:rPr>
            </w:pPr>
            <w:r w:rsidRPr="00393F15">
              <w:rPr>
                <w:rFonts w:eastAsia="游明朝" w:hint="eastAsia"/>
                <w:szCs w:val="18"/>
                <w:highlight w:val="yellow"/>
              </w:rPr>
              <w:t>[</w:t>
            </w:r>
            <w:r w:rsidRPr="00393F15">
              <w:rPr>
                <w:szCs w:val="18"/>
                <w:highlight w:val="yellow"/>
              </w:rPr>
              <w:t xml:space="preserve">Candidate value </w:t>
            </w:r>
            <w:r w:rsidRPr="00393F15">
              <w:rPr>
                <w:rFonts w:eastAsia="游明朝" w:hint="eastAsia"/>
                <w:szCs w:val="18"/>
                <w:highlight w:val="yellow"/>
              </w:rPr>
              <w:t xml:space="preserve">of </w:t>
            </w:r>
            <w:r w:rsidRPr="00393F15">
              <w:rPr>
                <w:rFonts w:eastAsia="游明朝"/>
                <w:szCs w:val="18"/>
                <w:highlight w:val="yellow"/>
              </w:rPr>
              <w:t>maximum number of SSB/CSI-RS resources to be measured</w:t>
            </w:r>
            <w:r w:rsidRPr="00393F15">
              <w:rPr>
                <w:szCs w:val="18"/>
                <w:highlight w:val="yellow"/>
              </w:rPr>
              <w:t>: {}</w:t>
            </w:r>
            <w:r w:rsidRPr="00393F15">
              <w:rPr>
                <w:rFonts w:eastAsia="游明朝" w:hint="eastAsia"/>
                <w:szCs w:val="18"/>
                <w:highlight w:val="yellow"/>
              </w:rPr>
              <w:t>]</w:t>
            </w:r>
          </w:p>
          <w:p w14:paraId="26D323D4" w14:textId="77777777" w:rsidR="00B74F85" w:rsidRDefault="00B74F85" w:rsidP="00B74F85">
            <w:pPr>
              <w:pStyle w:val="TAL"/>
              <w:rPr>
                <w:rFonts w:eastAsia="游明朝"/>
                <w:szCs w:val="18"/>
                <w:highlight w:val="yellow"/>
              </w:rPr>
            </w:pPr>
          </w:p>
          <w:p w14:paraId="0D124C1E" w14:textId="77777777" w:rsidR="00B74F85" w:rsidRDefault="00B74F85" w:rsidP="00B74F85">
            <w:pPr>
              <w:pStyle w:val="TAL"/>
              <w:rPr>
                <w:rFonts w:eastAsia="游明朝"/>
                <w:szCs w:val="18"/>
                <w:highlight w:val="yellow"/>
              </w:rPr>
            </w:pPr>
            <w:r w:rsidRPr="00393F15">
              <w:rPr>
                <w:rFonts w:eastAsia="游明朝" w:hint="eastAsia"/>
                <w:szCs w:val="18"/>
                <w:highlight w:val="yellow"/>
              </w:rPr>
              <w:t>[</w:t>
            </w:r>
            <w:r w:rsidRPr="00393F15">
              <w:rPr>
                <w:szCs w:val="18"/>
                <w:highlight w:val="yellow"/>
              </w:rPr>
              <w:t xml:space="preserve">Candidate value </w:t>
            </w:r>
            <w:r w:rsidRPr="00393F15">
              <w:rPr>
                <w:rFonts w:eastAsia="游明朝" w:hint="eastAsia"/>
                <w:szCs w:val="18"/>
                <w:highlight w:val="yellow"/>
              </w:rPr>
              <w:t>of m</w:t>
            </w:r>
            <w:r w:rsidRPr="00393F15">
              <w:rPr>
                <w:szCs w:val="18"/>
                <w:highlight w:val="yellow"/>
              </w:rPr>
              <w:t xml:space="preserve">aximum number of </w:t>
            </w:r>
            <w:r w:rsidRPr="00393F15">
              <w:rPr>
                <w:rFonts w:eastAsia="游明朝" w:hint="eastAsia"/>
                <w:szCs w:val="18"/>
                <w:highlight w:val="yellow"/>
              </w:rPr>
              <w:t>SSB/CSI-RS</w:t>
            </w:r>
            <w:r w:rsidRPr="00393F15">
              <w:rPr>
                <w:szCs w:val="18"/>
                <w:highlight w:val="yellow"/>
              </w:rPr>
              <w:t xml:space="preserve"> resources </w:t>
            </w:r>
            <w:r w:rsidRPr="00393F15">
              <w:rPr>
                <w:rFonts w:eastAsia="游明朝" w:hint="eastAsia"/>
                <w:szCs w:val="18"/>
                <w:highlight w:val="yellow"/>
              </w:rPr>
              <w:t>to be predicted</w:t>
            </w:r>
            <w:r w:rsidRPr="00393F15">
              <w:rPr>
                <w:szCs w:val="18"/>
                <w:highlight w:val="yellow"/>
              </w:rPr>
              <w:t>: {}</w:t>
            </w:r>
            <w:r w:rsidRPr="00393F15">
              <w:rPr>
                <w:rFonts w:eastAsia="游明朝" w:hint="eastAsia"/>
                <w:szCs w:val="18"/>
                <w:highlight w:val="yellow"/>
              </w:rPr>
              <w:t>]</w:t>
            </w:r>
          </w:p>
          <w:p w14:paraId="11FED50C" w14:textId="77777777" w:rsidR="00B74F85" w:rsidRPr="001A7507" w:rsidRDefault="00B74F85" w:rsidP="00B74F85">
            <w:pPr>
              <w:pStyle w:val="TAL"/>
              <w:rPr>
                <w:rFonts w:eastAsia="游明朝"/>
                <w:szCs w:val="18"/>
                <w:highlight w:val="yellow"/>
              </w:rPr>
            </w:pPr>
          </w:p>
          <w:p w14:paraId="783FDF09" w14:textId="77777777" w:rsidR="00B74F85" w:rsidRPr="00ED0F5E" w:rsidRDefault="00B74F85" w:rsidP="00B74F85">
            <w:pPr>
              <w:pStyle w:val="TAL"/>
              <w:rPr>
                <w:rFonts w:eastAsia="游明朝"/>
                <w:szCs w:val="18"/>
              </w:rPr>
            </w:pPr>
            <w:r w:rsidRPr="000D2161">
              <w:rPr>
                <w:szCs w:val="18"/>
              </w:rPr>
              <w:t xml:space="preserve">Component </w:t>
            </w:r>
            <w:r>
              <w:rPr>
                <w:rFonts w:eastAsia="游明朝" w:hint="eastAsia"/>
                <w:szCs w:val="18"/>
              </w:rPr>
              <w:t>3</w:t>
            </w:r>
            <w:r w:rsidRPr="000D2161">
              <w:rPr>
                <w:szCs w:val="18"/>
              </w:rPr>
              <w:t xml:space="preserve"> candidate value</w:t>
            </w:r>
            <w:r w:rsidRPr="000D2161">
              <w:rPr>
                <w:rFonts w:eastAsia="游明朝" w:hint="eastAsia"/>
                <w:szCs w:val="18"/>
              </w:rPr>
              <w:t xml:space="preserve"> set</w:t>
            </w:r>
            <w:r w:rsidRPr="000D2161">
              <w:rPr>
                <w:szCs w:val="18"/>
              </w:rPr>
              <w:t>: {1, 2, 4, 8}</w:t>
            </w:r>
          </w:p>
          <w:p w14:paraId="455C4685" w14:textId="77777777" w:rsidR="00B74F85" w:rsidRPr="000D2161" w:rsidRDefault="00B74F85" w:rsidP="00B74F85">
            <w:pPr>
              <w:pStyle w:val="TAL"/>
              <w:rPr>
                <w:rFonts w:eastAsia="游明朝"/>
                <w:szCs w:val="18"/>
              </w:rPr>
            </w:pPr>
          </w:p>
          <w:p w14:paraId="000A25AD" w14:textId="77777777" w:rsidR="00B74F85" w:rsidRDefault="00B74F85" w:rsidP="00B74F85">
            <w:pPr>
              <w:pStyle w:val="TAL"/>
              <w:rPr>
                <w:rFonts w:eastAsia="游明朝"/>
                <w:szCs w:val="18"/>
              </w:rPr>
            </w:pPr>
            <w:r w:rsidRPr="000D2161">
              <w:rPr>
                <w:szCs w:val="18"/>
              </w:rPr>
              <w:t xml:space="preserve">Component </w:t>
            </w:r>
            <w:r>
              <w:rPr>
                <w:rFonts w:eastAsia="游明朝" w:hint="eastAsia"/>
                <w:szCs w:val="18"/>
              </w:rPr>
              <w:t>4</w:t>
            </w:r>
            <w:r w:rsidRPr="000D2161">
              <w:rPr>
                <w:szCs w:val="18"/>
              </w:rPr>
              <w:t xml:space="preserve"> candidate value</w:t>
            </w:r>
            <w:r w:rsidRPr="000D2161">
              <w:rPr>
                <w:rFonts w:eastAsia="游明朝" w:hint="eastAsia"/>
                <w:szCs w:val="18"/>
              </w:rPr>
              <w:t xml:space="preserve"> set</w:t>
            </w:r>
            <w:r w:rsidRPr="000D2161">
              <w:rPr>
                <w:szCs w:val="18"/>
              </w:rPr>
              <w:t>: {10ms, 20ms, 40ms, 80ms, 160ms}</w:t>
            </w:r>
          </w:p>
          <w:p w14:paraId="20540AA8" w14:textId="77777777" w:rsidR="00B74F85" w:rsidRDefault="00B74F85" w:rsidP="00B74F85">
            <w:pPr>
              <w:pStyle w:val="TAL"/>
              <w:rPr>
                <w:rFonts w:eastAsia="游明朝"/>
                <w:szCs w:val="18"/>
              </w:rPr>
            </w:pPr>
          </w:p>
          <w:p w14:paraId="53299A56" w14:textId="77777777" w:rsidR="00B74F85" w:rsidRPr="00ED0F5E" w:rsidRDefault="00B74F85" w:rsidP="00B74F85">
            <w:pPr>
              <w:pStyle w:val="TAL"/>
              <w:rPr>
                <w:rFonts w:eastAsia="游明朝"/>
                <w:szCs w:val="18"/>
                <w:highlight w:val="yellow"/>
              </w:rPr>
            </w:pPr>
            <w:r w:rsidRPr="00C53BF3">
              <w:rPr>
                <w:rFonts w:eastAsia="游明朝" w:hint="eastAsia"/>
                <w:szCs w:val="18"/>
                <w:highlight w:val="yellow"/>
              </w:rPr>
              <w:t xml:space="preserve">[Component </w:t>
            </w:r>
            <w:r>
              <w:rPr>
                <w:rFonts w:eastAsia="游明朝" w:hint="eastAsia"/>
                <w:szCs w:val="18"/>
                <w:highlight w:val="yellow"/>
              </w:rPr>
              <w:t>5</w:t>
            </w:r>
            <w:r w:rsidRPr="00C53BF3">
              <w:rPr>
                <w:rFonts w:eastAsia="游明朝" w:hint="eastAsia"/>
                <w:szCs w:val="18"/>
                <w:highlight w:val="yellow"/>
              </w:rPr>
              <w:t xml:space="preserve"> </w:t>
            </w:r>
            <w:r w:rsidRPr="00C53BF3">
              <w:rPr>
                <w:szCs w:val="18"/>
                <w:highlight w:val="yellow"/>
              </w:rPr>
              <w:t>Candidate value set: {}</w:t>
            </w:r>
            <w:r w:rsidRPr="00C53BF3">
              <w:rPr>
                <w:rFonts w:eastAsia="游明朝" w:hint="eastAsia"/>
                <w:szCs w:val="18"/>
                <w:highlight w:val="yellow"/>
              </w:rPr>
              <w:t>]</w:t>
            </w:r>
          </w:p>
          <w:p w14:paraId="7E12AB68" w14:textId="77777777" w:rsidR="00B74F85" w:rsidRPr="00C53BF3" w:rsidRDefault="00B74F85" w:rsidP="00B74F85">
            <w:pPr>
              <w:pStyle w:val="TAL"/>
              <w:rPr>
                <w:rFonts w:eastAsia="游明朝"/>
                <w:szCs w:val="18"/>
              </w:rPr>
            </w:pPr>
          </w:p>
          <w:p w14:paraId="2D46B0A4" w14:textId="77777777" w:rsidR="00B74F85" w:rsidRPr="00C53BF3" w:rsidRDefault="00B74F85" w:rsidP="00B74F85">
            <w:pPr>
              <w:pStyle w:val="TAL"/>
              <w:rPr>
                <w:rFonts w:eastAsia="游明朝"/>
                <w:szCs w:val="18"/>
                <w:highlight w:val="yellow"/>
              </w:rPr>
            </w:pPr>
            <w:r w:rsidRPr="00C53BF3">
              <w:rPr>
                <w:szCs w:val="18"/>
                <w:highlight w:val="yellow"/>
              </w:rPr>
              <w:t>FFS: Further partitioning of this FG based on existing and future agreements</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0BF340CC" w14:textId="77777777" w:rsidR="00B74F85" w:rsidRPr="00C53BF3" w:rsidRDefault="00B74F85" w:rsidP="00B74F85">
            <w:pPr>
              <w:pStyle w:val="TAL"/>
              <w:rPr>
                <w:szCs w:val="18"/>
              </w:rPr>
            </w:pPr>
          </w:p>
        </w:tc>
      </w:tr>
    </w:tbl>
    <w:p w14:paraId="36B801C4" w14:textId="77777777" w:rsidR="00501BD4" w:rsidRDefault="00501BD4" w:rsidP="00501BD4">
      <w:pPr>
        <w:spacing w:afterLines="50" w:after="120"/>
        <w:rPr>
          <w:rFonts w:eastAsiaTheme="minorEastAsia" w:hint="eastAsia"/>
          <w:szCs w:val="24"/>
          <w:lang w:val="en-US"/>
        </w:rPr>
      </w:pPr>
    </w:p>
    <w:p w14:paraId="4C2893B8" w14:textId="77777777" w:rsidR="00501BD4" w:rsidRPr="00867553" w:rsidRDefault="00501BD4" w:rsidP="00501BD4">
      <w:pPr>
        <w:pStyle w:val="2"/>
        <w:numPr>
          <w:ilvl w:val="1"/>
          <w:numId w:val="6"/>
        </w:numPr>
        <w:spacing w:afterLines="50" w:after="120" w:line="240" w:lineRule="auto"/>
        <w:rPr>
          <w:rFonts w:eastAsiaTheme="minorEastAsia"/>
          <w:sz w:val="22"/>
          <w:szCs w:val="22"/>
          <w:lang w:val="en-US"/>
        </w:rPr>
      </w:pPr>
      <w:r>
        <w:rPr>
          <w:rFonts w:eastAsiaTheme="minorEastAsia"/>
          <w:b/>
          <w:lang w:val="en-US"/>
        </w:rPr>
        <w:t>Performance</w:t>
      </w:r>
      <w:r>
        <w:rPr>
          <w:rFonts w:eastAsiaTheme="minorEastAsia" w:hint="eastAsia"/>
          <w:b/>
          <w:lang w:val="en-US"/>
        </w:rPr>
        <w:t xml:space="preserve"> monitoring</w:t>
      </w:r>
    </w:p>
    <w:p w14:paraId="6726A7E6" w14:textId="77777777" w:rsidR="00501BD4" w:rsidRPr="00160791" w:rsidRDefault="00501BD4" w:rsidP="00501BD4">
      <w:pPr>
        <w:rPr>
          <w:rFonts w:eastAsiaTheme="minorEastAsia"/>
          <w:sz w:val="22"/>
          <w:szCs w:val="22"/>
          <w:lang w:val="en-US"/>
        </w:rPr>
      </w:pPr>
      <w:r>
        <w:rPr>
          <w:rFonts w:eastAsia="SimSun" w:hint="eastAsia"/>
          <w:sz w:val="22"/>
          <w:szCs w:val="22"/>
          <w:lang w:val="en-US" w:eastAsia="zh-CN"/>
        </w:rPr>
        <w:t>At RAN1#11</w:t>
      </w:r>
      <w:r>
        <w:rPr>
          <w:rFonts w:eastAsiaTheme="minorEastAsia" w:hint="eastAsia"/>
          <w:sz w:val="22"/>
          <w:szCs w:val="22"/>
          <w:lang w:val="en-US"/>
        </w:rPr>
        <w:t>7</w:t>
      </w:r>
      <w:r>
        <w:rPr>
          <w:rFonts w:eastAsia="SimSun" w:hint="eastAsia"/>
          <w:sz w:val="22"/>
          <w:szCs w:val="22"/>
          <w:lang w:val="en-US" w:eastAsia="zh-CN"/>
        </w:rPr>
        <w:t xml:space="preserve"> meeting</w:t>
      </w:r>
      <w:r>
        <w:rPr>
          <w:rFonts w:eastAsiaTheme="minorEastAsia" w:hint="eastAsia"/>
          <w:sz w:val="22"/>
          <w:szCs w:val="22"/>
          <w:lang w:val="en-US"/>
        </w:rPr>
        <w:t>s</w:t>
      </w:r>
      <w:r>
        <w:rPr>
          <w:rFonts w:eastAsia="SimSun" w:hint="eastAsia"/>
          <w:sz w:val="22"/>
          <w:szCs w:val="22"/>
          <w:lang w:val="en-US" w:eastAsia="zh-CN"/>
        </w:rPr>
        <w:t xml:space="preserve">, </w:t>
      </w:r>
      <w:r>
        <w:rPr>
          <w:rFonts w:eastAsiaTheme="minorEastAsia" w:hint="eastAsia"/>
          <w:sz w:val="22"/>
          <w:szCs w:val="22"/>
          <w:lang w:val="en-US"/>
        </w:rPr>
        <w:t xml:space="preserve">UE assisted performance monitoring was agreed to support. </w:t>
      </w:r>
      <w:r>
        <w:rPr>
          <w:rFonts w:eastAsia="SimSun" w:hint="eastAsia"/>
          <w:sz w:val="22"/>
          <w:szCs w:val="22"/>
          <w:lang w:val="en-US" w:eastAsia="zh-CN"/>
        </w:rPr>
        <w:t xml:space="preserve">More details for </w:t>
      </w:r>
      <w:r>
        <w:rPr>
          <w:rFonts w:eastAsiaTheme="minorEastAsia" w:hint="eastAsia"/>
          <w:sz w:val="22"/>
          <w:szCs w:val="22"/>
          <w:lang w:val="en-US"/>
        </w:rPr>
        <w:t xml:space="preserve">this feature </w:t>
      </w:r>
      <w:r>
        <w:rPr>
          <w:rFonts w:eastAsia="SimSun" w:hint="eastAsia"/>
          <w:sz w:val="22"/>
          <w:szCs w:val="22"/>
          <w:lang w:val="en-US" w:eastAsia="zh-CN"/>
        </w:rPr>
        <w:t>were agreed</w:t>
      </w:r>
      <w:r>
        <w:rPr>
          <w:rFonts w:eastAsiaTheme="minorEastAsia" w:hint="eastAsia"/>
          <w:sz w:val="22"/>
          <w:szCs w:val="22"/>
          <w:lang w:val="en-US"/>
        </w:rPr>
        <w:t xml:space="preserve"> in the</w:t>
      </w:r>
      <w:r>
        <w:rPr>
          <w:rFonts w:eastAsia="SimSun" w:hint="eastAsia"/>
          <w:sz w:val="22"/>
          <w:szCs w:val="22"/>
          <w:lang w:val="en-US" w:eastAsia="zh-CN"/>
        </w:rPr>
        <w:t xml:space="preserve"> subsequent meetings. </w:t>
      </w:r>
    </w:p>
    <w:tbl>
      <w:tblPr>
        <w:tblStyle w:val="afc"/>
        <w:tblW w:w="0" w:type="auto"/>
        <w:tblLook w:val="04A0" w:firstRow="1" w:lastRow="0" w:firstColumn="1" w:lastColumn="0" w:noHBand="0" w:noVBand="1"/>
      </w:tblPr>
      <w:tblGrid>
        <w:gridCol w:w="9962"/>
      </w:tblGrid>
      <w:tr w:rsidR="00501BD4" w:rsidRPr="00983AC2" w14:paraId="2709492C" w14:textId="77777777" w:rsidTr="00045CA1">
        <w:tc>
          <w:tcPr>
            <w:tcW w:w="9962" w:type="dxa"/>
          </w:tcPr>
          <w:p w14:paraId="51040B87" w14:textId="77777777" w:rsidR="00501BD4" w:rsidRPr="00501BD4" w:rsidRDefault="00501BD4" w:rsidP="00045CA1">
            <w:pPr>
              <w:rPr>
                <w:rFonts w:eastAsia="DengXian"/>
                <w:sz w:val="22"/>
                <w:szCs w:val="22"/>
                <w:highlight w:val="green"/>
                <w:lang w:eastAsia="zh-CN"/>
              </w:rPr>
            </w:pPr>
            <w:r w:rsidRPr="00501BD4">
              <w:rPr>
                <w:rFonts w:eastAsia="DengXian"/>
                <w:sz w:val="22"/>
                <w:szCs w:val="22"/>
                <w:highlight w:val="green"/>
                <w:lang w:eastAsia="zh-CN"/>
              </w:rPr>
              <w:t>Agreement</w:t>
            </w:r>
          </w:p>
          <w:p w14:paraId="233B263E" w14:textId="77777777" w:rsidR="00501BD4" w:rsidRPr="00501BD4" w:rsidRDefault="00501BD4" w:rsidP="00045CA1">
            <w:pPr>
              <w:rPr>
                <w:bCs/>
                <w:sz w:val="22"/>
                <w:szCs w:val="22"/>
                <w:lang w:eastAsia="zh-CN"/>
              </w:rPr>
            </w:pPr>
            <w:r w:rsidRPr="00501BD4">
              <w:rPr>
                <w:bCs/>
                <w:sz w:val="22"/>
                <w:szCs w:val="22"/>
                <w:lang w:eastAsia="zh-CN"/>
              </w:rPr>
              <w:t>For BM-Case1 and BM-Case2 with a UE-side AI/ML model:</w:t>
            </w:r>
          </w:p>
          <w:p w14:paraId="2F36D717" w14:textId="77777777" w:rsidR="00501BD4" w:rsidRPr="00501BD4" w:rsidRDefault="00501BD4" w:rsidP="00501BD4">
            <w:pPr>
              <w:pStyle w:val="B1"/>
              <w:numPr>
                <w:ilvl w:val="0"/>
                <w:numId w:val="42"/>
              </w:numPr>
              <w:jc w:val="left"/>
              <w:rPr>
                <w:rFonts w:eastAsia="游明朝"/>
                <w:bCs/>
                <w:sz w:val="22"/>
                <w:szCs w:val="22"/>
              </w:rPr>
            </w:pPr>
            <w:r w:rsidRPr="00501BD4">
              <w:rPr>
                <w:sz w:val="22"/>
                <w:szCs w:val="22"/>
              </w:rPr>
              <w:t>Support Type 1 performance monitoring</w:t>
            </w:r>
            <w:r w:rsidRPr="00501BD4">
              <w:rPr>
                <w:rFonts w:eastAsia="DengXian"/>
                <w:sz w:val="22"/>
                <w:szCs w:val="22"/>
                <w:lang w:eastAsia="zh-CN"/>
              </w:rPr>
              <w:t>, including the following two options</w:t>
            </w:r>
            <w:r w:rsidRPr="00501BD4">
              <w:rPr>
                <w:bCs/>
                <w:sz w:val="22"/>
                <w:szCs w:val="22"/>
                <w:lang w:eastAsia="zh-CN"/>
              </w:rPr>
              <w:t xml:space="preserve">: </w:t>
            </w:r>
          </w:p>
          <w:p w14:paraId="65E65A88" w14:textId="77777777" w:rsidR="00501BD4" w:rsidRPr="00501BD4" w:rsidRDefault="00501BD4" w:rsidP="00501BD4">
            <w:pPr>
              <w:pStyle w:val="B3"/>
              <w:numPr>
                <w:ilvl w:val="1"/>
                <w:numId w:val="42"/>
              </w:numPr>
              <w:tabs>
                <w:tab w:val="left" w:pos="420"/>
                <w:tab w:val="left" w:pos="720"/>
              </w:tabs>
              <w:overflowPunct/>
              <w:autoSpaceDE/>
              <w:autoSpaceDN/>
              <w:adjustRightInd/>
              <w:jc w:val="left"/>
              <w:textAlignment w:val="auto"/>
              <w:rPr>
                <w:rFonts w:eastAsia="SimSun"/>
                <w:sz w:val="22"/>
                <w:szCs w:val="22"/>
              </w:rPr>
            </w:pPr>
            <w:r w:rsidRPr="00501BD4">
              <w:rPr>
                <w:sz w:val="22"/>
                <w:szCs w:val="22"/>
              </w:rPr>
              <w:t xml:space="preserve">Option 1 (NW-side performance monitoring): </w:t>
            </w:r>
          </w:p>
          <w:p w14:paraId="512BF0B1" w14:textId="77777777" w:rsidR="00501BD4" w:rsidRPr="00501BD4" w:rsidRDefault="00501BD4" w:rsidP="00501BD4">
            <w:pPr>
              <w:pStyle w:val="B3"/>
              <w:numPr>
                <w:ilvl w:val="2"/>
                <w:numId w:val="42"/>
              </w:numPr>
              <w:tabs>
                <w:tab w:val="left" w:pos="420"/>
                <w:tab w:val="left" w:pos="720"/>
              </w:tabs>
              <w:overflowPunct/>
              <w:autoSpaceDE/>
              <w:autoSpaceDN/>
              <w:adjustRightInd/>
              <w:jc w:val="left"/>
              <w:textAlignment w:val="auto"/>
              <w:rPr>
                <w:sz w:val="22"/>
                <w:szCs w:val="22"/>
              </w:rPr>
            </w:pPr>
            <w:r w:rsidRPr="00501BD4">
              <w:rPr>
                <w:sz w:val="22"/>
                <w:szCs w:val="22"/>
              </w:rPr>
              <w:t xml:space="preserve">UE sends a report to NW (for the calculation of performance metric at NW) </w:t>
            </w:r>
          </w:p>
          <w:p w14:paraId="1DBD959D" w14:textId="77777777" w:rsidR="00501BD4" w:rsidRPr="00501BD4" w:rsidRDefault="00501BD4" w:rsidP="00501BD4">
            <w:pPr>
              <w:pStyle w:val="B3"/>
              <w:numPr>
                <w:ilvl w:val="3"/>
                <w:numId w:val="42"/>
              </w:numPr>
              <w:tabs>
                <w:tab w:val="left" w:pos="420"/>
                <w:tab w:val="left" w:pos="720"/>
              </w:tabs>
              <w:overflowPunct/>
              <w:autoSpaceDE/>
              <w:autoSpaceDN/>
              <w:adjustRightInd/>
              <w:jc w:val="left"/>
              <w:textAlignment w:val="auto"/>
              <w:rPr>
                <w:sz w:val="22"/>
                <w:szCs w:val="22"/>
              </w:rPr>
            </w:pPr>
            <w:r w:rsidRPr="00501BD4">
              <w:rPr>
                <w:sz w:val="22"/>
                <w:szCs w:val="22"/>
              </w:rPr>
              <w:t>Measurement results</w:t>
            </w:r>
            <w:r w:rsidRPr="00501BD4">
              <w:rPr>
                <w:sz w:val="22"/>
                <w:szCs w:val="22"/>
                <w:lang w:eastAsia="zh-CN"/>
              </w:rPr>
              <w:t xml:space="preserve"> from resource set for monitoring,</w:t>
            </w:r>
            <w:r w:rsidRPr="00501BD4">
              <w:rPr>
                <w:sz w:val="22"/>
                <w:szCs w:val="22"/>
              </w:rPr>
              <w:t xml:space="preserve"> e.g., L1-RSRP and/or </w:t>
            </w:r>
            <w:r w:rsidRPr="00501BD4">
              <w:rPr>
                <w:sz w:val="22"/>
                <w:szCs w:val="22"/>
                <w:lang w:eastAsia="zh-CN"/>
              </w:rPr>
              <w:t>RS</w:t>
            </w:r>
            <w:r w:rsidRPr="00501BD4">
              <w:rPr>
                <w:sz w:val="22"/>
                <w:szCs w:val="22"/>
              </w:rPr>
              <w:t xml:space="preserve"> index is supported as the content of the report</w:t>
            </w:r>
          </w:p>
          <w:p w14:paraId="0D215D50" w14:textId="77777777" w:rsidR="00501BD4" w:rsidRPr="00501BD4" w:rsidRDefault="00501BD4" w:rsidP="00501BD4">
            <w:pPr>
              <w:pStyle w:val="B3"/>
              <w:numPr>
                <w:ilvl w:val="3"/>
                <w:numId w:val="42"/>
              </w:numPr>
              <w:tabs>
                <w:tab w:val="left" w:pos="420"/>
                <w:tab w:val="left" w:pos="720"/>
              </w:tabs>
              <w:overflowPunct/>
              <w:autoSpaceDE/>
              <w:autoSpaceDN/>
              <w:adjustRightInd/>
              <w:jc w:val="left"/>
              <w:textAlignment w:val="auto"/>
              <w:rPr>
                <w:sz w:val="22"/>
                <w:szCs w:val="22"/>
              </w:rPr>
            </w:pPr>
            <w:r w:rsidRPr="00501BD4">
              <w:rPr>
                <w:sz w:val="22"/>
                <w:szCs w:val="22"/>
              </w:rPr>
              <w:t>FFS on other contents</w:t>
            </w:r>
            <w:r w:rsidRPr="00501BD4">
              <w:rPr>
                <w:sz w:val="22"/>
                <w:szCs w:val="22"/>
                <w:lang w:eastAsia="zh-CN"/>
              </w:rPr>
              <w:t xml:space="preserve"> </w:t>
            </w:r>
          </w:p>
          <w:p w14:paraId="54057F28" w14:textId="77777777" w:rsidR="00501BD4" w:rsidRPr="00501BD4" w:rsidRDefault="00501BD4" w:rsidP="00501BD4">
            <w:pPr>
              <w:pStyle w:val="B3"/>
              <w:numPr>
                <w:ilvl w:val="2"/>
                <w:numId w:val="42"/>
              </w:numPr>
              <w:tabs>
                <w:tab w:val="left" w:pos="420"/>
                <w:tab w:val="left" w:pos="720"/>
              </w:tabs>
              <w:overflowPunct/>
              <w:autoSpaceDE/>
              <w:autoSpaceDN/>
              <w:adjustRightInd/>
              <w:jc w:val="left"/>
              <w:textAlignment w:val="auto"/>
              <w:rPr>
                <w:sz w:val="22"/>
                <w:szCs w:val="22"/>
              </w:rPr>
            </w:pPr>
            <w:r w:rsidRPr="00501BD4">
              <w:rPr>
                <w:sz w:val="22"/>
                <w:szCs w:val="22"/>
              </w:rPr>
              <w:t>The report is at least configured/triggered by NW</w:t>
            </w:r>
          </w:p>
          <w:p w14:paraId="71EC0B1A" w14:textId="77777777" w:rsidR="00501BD4" w:rsidRPr="00501BD4" w:rsidRDefault="00501BD4" w:rsidP="00501BD4">
            <w:pPr>
              <w:pStyle w:val="B3"/>
              <w:numPr>
                <w:ilvl w:val="2"/>
                <w:numId w:val="42"/>
              </w:numPr>
              <w:tabs>
                <w:tab w:val="left" w:pos="420"/>
                <w:tab w:val="left" w:pos="720"/>
              </w:tabs>
              <w:overflowPunct/>
              <w:autoSpaceDE/>
              <w:autoSpaceDN/>
              <w:adjustRightInd/>
              <w:jc w:val="left"/>
              <w:textAlignment w:val="auto"/>
              <w:rPr>
                <w:sz w:val="22"/>
                <w:szCs w:val="22"/>
              </w:rPr>
            </w:pPr>
            <w:r w:rsidRPr="00501BD4">
              <w:rPr>
                <w:sz w:val="22"/>
                <w:szCs w:val="22"/>
              </w:rPr>
              <w:t>Note: this may or may not have additional spec impact</w:t>
            </w:r>
          </w:p>
          <w:p w14:paraId="0772E207" w14:textId="77777777" w:rsidR="00501BD4" w:rsidRPr="00501BD4" w:rsidRDefault="00501BD4" w:rsidP="00501BD4">
            <w:pPr>
              <w:pStyle w:val="B3"/>
              <w:numPr>
                <w:ilvl w:val="1"/>
                <w:numId w:val="42"/>
              </w:numPr>
              <w:tabs>
                <w:tab w:val="left" w:pos="420"/>
                <w:tab w:val="left" w:pos="720"/>
              </w:tabs>
              <w:overflowPunct/>
              <w:autoSpaceDE/>
              <w:autoSpaceDN/>
              <w:adjustRightInd/>
              <w:jc w:val="left"/>
              <w:textAlignment w:val="auto"/>
              <w:rPr>
                <w:sz w:val="22"/>
                <w:szCs w:val="22"/>
              </w:rPr>
            </w:pPr>
            <w:r w:rsidRPr="00501BD4">
              <w:rPr>
                <w:sz w:val="22"/>
                <w:szCs w:val="22"/>
              </w:rPr>
              <w:t xml:space="preserve">Option 2 (UE-assisted performance monitoring): </w:t>
            </w:r>
          </w:p>
          <w:p w14:paraId="5D55EA80" w14:textId="77777777" w:rsidR="00501BD4" w:rsidRPr="00501BD4" w:rsidRDefault="00501BD4" w:rsidP="00501BD4">
            <w:pPr>
              <w:pStyle w:val="B3"/>
              <w:numPr>
                <w:ilvl w:val="2"/>
                <w:numId w:val="42"/>
              </w:numPr>
              <w:tabs>
                <w:tab w:val="left" w:pos="420"/>
                <w:tab w:val="left" w:pos="720"/>
              </w:tabs>
              <w:overflowPunct/>
              <w:autoSpaceDE/>
              <w:autoSpaceDN/>
              <w:adjustRightInd/>
              <w:jc w:val="left"/>
              <w:textAlignment w:val="auto"/>
              <w:rPr>
                <w:sz w:val="22"/>
                <w:szCs w:val="22"/>
              </w:rPr>
            </w:pPr>
            <w:r w:rsidRPr="00501BD4">
              <w:rPr>
                <w:sz w:val="22"/>
                <w:szCs w:val="22"/>
              </w:rPr>
              <w:t xml:space="preserve">UE calculates performance metric(s) </w:t>
            </w:r>
          </w:p>
          <w:p w14:paraId="44122709" w14:textId="77777777" w:rsidR="00501BD4" w:rsidRPr="00501BD4" w:rsidRDefault="00501BD4" w:rsidP="00501BD4">
            <w:pPr>
              <w:pStyle w:val="B3"/>
              <w:numPr>
                <w:ilvl w:val="3"/>
                <w:numId w:val="42"/>
              </w:numPr>
              <w:tabs>
                <w:tab w:val="left" w:pos="420"/>
                <w:tab w:val="left" w:pos="720"/>
              </w:tabs>
              <w:overflowPunct/>
              <w:autoSpaceDE/>
              <w:autoSpaceDN/>
              <w:adjustRightInd/>
              <w:jc w:val="left"/>
              <w:textAlignment w:val="auto"/>
              <w:rPr>
                <w:sz w:val="22"/>
                <w:szCs w:val="22"/>
              </w:rPr>
            </w:pPr>
            <w:r w:rsidRPr="00501BD4">
              <w:rPr>
                <w:sz w:val="22"/>
                <w:szCs w:val="22"/>
                <w:lang w:eastAsia="zh-CN"/>
              </w:rPr>
              <w:t xml:space="preserve">FFS how to report and what to report </w:t>
            </w:r>
          </w:p>
          <w:p w14:paraId="07706BC0" w14:textId="77777777" w:rsidR="00501BD4" w:rsidRPr="00501BD4" w:rsidRDefault="00501BD4" w:rsidP="00501BD4">
            <w:pPr>
              <w:pStyle w:val="B3"/>
              <w:numPr>
                <w:ilvl w:val="1"/>
                <w:numId w:val="42"/>
              </w:numPr>
              <w:tabs>
                <w:tab w:val="left" w:pos="420"/>
                <w:tab w:val="left" w:pos="720"/>
              </w:tabs>
              <w:overflowPunct/>
              <w:autoSpaceDE/>
              <w:autoSpaceDN/>
              <w:adjustRightInd/>
              <w:jc w:val="left"/>
              <w:textAlignment w:val="auto"/>
              <w:rPr>
                <w:sz w:val="22"/>
                <w:szCs w:val="22"/>
              </w:rPr>
            </w:pPr>
            <w:r w:rsidRPr="00501BD4">
              <w:rPr>
                <w:sz w:val="22"/>
                <w:szCs w:val="22"/>
              </w:rPr>
              <w:t>FFS whether to trigger the report based on event(s) for Option 1 and/or Option 2</w:t>
            </w:r>
          </w:p>
          <w:p w14:paraId="4B7C64F5" w14:textId="3549DB32" w:rsidR="00501BD4" w:rsidRPr="00501BD4" w:rsidRDefault="00501BD4" w:rsidP="00501BD4">
            <w:pPr>
              <w:pStyle w:val="B1"/>
              <w:numPr>
                <w:ilvl w:val="0"/>
                <w:numId w:val="42"/>
              </w:numPr>
              <w:jc w:val="left"/>
              <w:rPr>
                <w:rFonts w:eastAsia="游明朝"/>
                <w:bCs/>
                <w:sz w:val="22"/>
                <w:szCs w:val="22"/>
              </w:rPr>
            </w:pPr>
            <w:r w:rsidRPr="00501BD4">
              <w:rPr>
                <w:color w:val="000000"/>
                <w:sz w:val="22"/>
                <w:szCs w:val="22"/>
              </w:rPr>
              <w:t>FFS Type 2 performance monitoring</w:t>
            </w:r>
          </w:p>
          <w:p w14:paraId="7E39F71F" w14:textId="77777777" w:rsidR="00501BD4" w:rsidRPr="00501BD4" w:rsidRDefault="00501BD4" w:rsidP="00045CA1">
            <w:pPr>
              <w:rPr>
                <w:rFonts w:eastAsia="DengXian"/>
                <w:sz w:val="22"/>
                <w:szCs w:val="22"/>
                <w:highlight w:val="green"/>
                <w:lang w:val="en-US" w:eastAsia="zh-CN"/>
              </w:rPr>
            </w:pPr>
            <w:r w:rsidRPr="00501BD4">
              <w:rPr>
                <w:rFonts w:eastAsia="DengXian" w:hint="eastAsia"/>
                <w:sz w:val="22"/>
                <w:szCs w:val="22"/>
                <w:highlight w:val="green"/>
                <w:lang w:val="en-US" w:eastAsia="zh-CN"/>
              </w:rPr>
              <w:t>Agreement</w:t>
            </w:r>
          </w:p>
          <w:p w14:paraId="10CA6497" w14:textId="77777777" w:rsidR="00501BD4" w:rsidRPr="00501BD4" w:rsidRDefault="00501BD4" w:rsidP="00045CA1">
            <w:pPr>
              <w:rPr>
                <w:sz w:val="22"/>
                <w:szCs w:val="22"/>
                <w:lang w:eastAsia="de-DE"/>
              </w:rPr>
            </w:pPr>
            <w:r w:rsidRPr="00501BD4">
              <w:rPr>
                <w:bCs/>
                <w:sz w:val="22"/>
                <w:szCs w:val="22"/>
                <w:lang w:eastAsia="zh-CN"/>
              </w:rPr>
              <w:t xml:space="preserve">For BM-Case1 and BM-Case2 with a UE-sided AI/ML model, for Option 2 </w:t>
            </w:r>
            <w:r w:rsidRPr="00501BD4">
              <w:rPr>
                <w:sz w:val="22"/>
                <w:szCs w:val="22"/>
                <w:lang w:eastAsia="de-DE"/>
              </w:rPr>
              <w:t xml:space="preserve">(UE-assisted performance monitoring), </w:t>
            </w:r>
          </w:p>
          <w:p w14:paraId="3F819FF1" w14:textId="77777777" w:rsidR="00501BD4" w:rsidRPr="00501BD4" w:rsidRDefault="00501BD4" w:rsidP="00501BD4">
            <w:pPr>
              <w:pStyle w:val="afe"/>
              <w:numPr>
                <w:ilvl w:val="0"/>
                <w:numId w:val="43"/>
              </w:numPr>
              <w:ind w:leftChars="0"/>
              <w:jc w:val="left"/>
              <w:rPr>
                <w:sz w:val="22"/>
                <w:szCs w:val="22"/>
                <w:lang w:eastAsia="de-DE"/>
              </w:rPr>
            </w:pPr>
            <w:r w:rsidRPr="00501BD4">
              <w:rPr>
                <w:rFonts w:eastAsia="DengXian"/>
                <w:sz w:val="22"/>
                <w:szCs w:val="22"/>
                <w:lang w:eastAsia="zh-CN"/>
              </w:rPr>
              <w:t xml:space="preserve">At least support </w:t>
            </w:r>
            <w:r w:rsidRPr="00501BD4">
              <w:rPr>
                <w:rFonts w:eastAsia="DengXian" w:hint="eastAsia"/>
                <w:sz w:val="22"/>
                <w:szCs w:val="22"/>
                <w:lang w:eastAsia="zh-CN"/>
              </w:rPr>
              <w:t>Alt</w:t>
            </w:r>
            <w:r w:rsidRPr="00501BD4">
              <w:rPr>
                <w:sz w:val="22"/>
                <w:szCs w:val="22"/>
                <w:lang w:eastAsia="de-DE"/>
              </w:rPr>
              <w:t xml:space="preserve"> 1: Top 1 or Top K beam prediction accuracy (with or without margin) by comparing the prediction results and the Top 1 or Top K beam based on the measurements from a </w:t>
            </w:r>
            <w:proofErr w:type="gramStart"/>
            <w:r w:rsidRPr="00501BD4">
              <w:rPr>
                <w:sz w:val="22"/>
                <w:szCs w:val="22"/>
                <w:lang w:eastAsia="de-DE"/>
              </w:rPr>
              <w:t>resource set/ resources</w:t>
            </w:r>
            <w:proofErr w:type="gramEnd"/>
            <w:r w:rsidRPr="00501BD4">
              <w:rPr>
                <w:sz w:val="22"/>
                <w:szCs w:val="22"/>
                <w:lang w:eastAsia="de-DE"/>
              </w:rPr>
              <w:t xml:space="preserve"> for monitoring</w:t>
            </w:r>
          </w:p>
          <w:p w14:paraId="6AE1A508" w14:textId="77777777" w:rsidR="00501BD4" w:rsidRPr="00501BD4" w:rsidRDefault="00501BD4" w:rsidP="00501BD4">
            <w:pPr>
              <w:pStyle w:val="afe"/>
              <w:numPr>
                <w:ilvl w:val="1"/>
                <w:numId w:val="43"/>
              </w:numPr>
              <w:ind w:leftChars="0"/>
              <w:jc w:val="left"/>
              <w:rPr>
                <w:sz w:val="22"/>
                <w:szCs w:val="22"/>
                <w:lang w:eastAsia="de-DE"/>
              </w:rPr>
            </w:pPr>
            <w:r w:rsidRPr="00501BD4">
              <w:rPr>
                <w:sz w:val="22"/>
                <w:szCs w:val="22"/>
                <w:lang w:eastAsia="de-DE"/>
              </w:rPr>
              <w:t xml:space="preserve">FFS on detail definition of the metric, including whether/how to configure or define a window for calculation </w:t>
            </w:r>
          </w:p>
          <w:p w14:paraId="6D8524DB" w14:textId="77777777" w:rsidR="00501BD4" w:rsidRPr="00501BD4" w:rsidRDefault="00501BD4" w:rsidP="00501BD4">
            <w:pPr>
              <w:pStyle w:val="afe"/>
              <w:numPr>
                <w:ilvl w:val="1"/>
                <w:numId w:val="43"/>
              </w:numPr>
              <w:ind w:leftChars="0"/>
              <w:jc w:val="left"/>
              <w:rPr>
                <w:rFonts w:eastAsia="Times New Roman"/>
                <w:sz w:val="22"/>
                <w:szCs w:val="22"/>
                <w:lang w:eastAsia="zh-CN"/>
              </w:rPr>
            </w:pPr>
            <w:r w:rsidRPr="00501BD4">
              <w:rPr>
                <w:rFonts w:eastAsia="Times New Roman"/>
                <w:sz w:val="22"/>
                <w:szCs w:val="22"/>
                <w:lang w:eastAsia="zh-CN"/>
              </w:rPr>
              <w:t xml:space="preserve">FFS: </w:t>
            </w:r>
            <w:r w:rsidRPr="00501BD4">
              <w:rPr>
                <w:sz w:val="22"/>
                <w:szCs w:val="22"/>
              </w:rPr>
              <w:t>on other details including how to configure the resource set/resources for monitoring, including</w:t>
            </w:r>
          </w:p>
          <w:p w14:paraId="27E3D6A1" w14:textId="77777777" w:rsidR="00501BD4" w:rsidRPr="00501BD4" w:rsidRDefault="00501BD4" w:rsidP="00501BD4">
            <w:pPr>
              <w:pStyle w:val="afe"/>
              <w:numPr>
                <w:ilvl w:val="2"/>
                <w:numId w:val="43"/>
              </w:numPr>
              <w:tabs>
                <w:tab w:val="left" w:pos="1440"/>
              </w:tabs>
              <w:ind w:leftChars="0"/>
              <w:jc w:val="left"/>
              <w:rPr>
                <w:sz w:val="22"/>
                <w:szCs w:val="22"/>
                <w:lang w:eastAsia="de-DE"/>
              </w:rPr>
            </w:pPr>
            <w:r w:rsidRPr="00501BD4">
              <w:rPr>
                <w:sz w:val="22"/>
                <w:szCs w:val="22"/>
              </w:rPr>
              <w:t xml:space="preserve">E.g. whether/how to use full set of Set A for measurement. </w:t>
            </w:r>
            <w:r w:rsidRPr="00501BD4">
              <w:rPr>
                <w:rFonts w:eastAsia="DengXian" w:hint="eastAsia"/>
                <w:sz w:val="22"/>
                <w:szCs w:val="22"/>
                <w:lang w:eastAsia="zh-CN"/>
              </w:rPr>
              <w:t>I</w:t>
            </w:r>
            <w:r w:rsidRPr="00501BD4">
              <w:rPr>
                <w:sz w:val="22"/>
                <w:szCs w:val="22"/>
              </w:rPr>
              <w:t xml:space="preserve">f the full set A is not configured, whether/how to define the metric </w:t>
            </w:r>
          </w:p>
          <w:p w14:paraId="20553BF0" w14:textId="5063B33B" w:rsidR="00501BD4" w:rsidRPr="00501BD4" w:rsidRDefault="00501BD4" w:rsidP="00501BD4">
            <w:pPr>
              <w:pStyle w:val="afe"/>
              <w:numPr>
                <w:ilvl w:val="0"/>
                <w:numId w:val="43"/>
              </w:numPr>
              <w:ind w:leftChars="0"/>
              <w:jc w:val="left"/>
              <w:rPr>
                <w:sz w:val="22"/>
                <w:szCs w:val="22"/>
                <w:lang w:eastAsia="zh-CN"/>
              </w:rPr>
            </w:pPr>
            <w:r w:rsidRPr="00501BD4">
              <w:rPr>
                <w:sz w:val="22"/>
                <w:szCs w:val="22"/>
                <w:lang w:eastAsia="de-DE"/>
              </w:rPr>
              <w:t>FFS other alternatives</w:t>
            </w:r>
          </w:p>
          <w:p w14:paraId="00E93158" w14:textId="77777777" w:rsidR="00501BD4" w:rsidRPr="00501BD4" w:rsidRDefault="00501BD4" w:rsidP="00045CA1">
            <w:pPr>
              <w:rPr>
                <w:rFonts w:eastAsia="DengXian"/>
                <w:sz w:val="22"/>
                <w:szCs w:val="22"/>
                <w:highlight w:val="green"/>
                <w:lang w:eastAsia="zh-CN"/>
              </w:rPr>
            </w:pPr>
            <w:r w:rsidRPr="00501BD4">
              <w:rPr>
                <w:rFonts w:eastAsia="DengXian" w:hint="eastAsia"/>
                <w:sz w:val="22"/>
                <w:szCs w:val="22"/>
                <w:highlight w:val="green"/>
                <w:lang w:eastAsia="zh-CN"/>
              </w:rPr>
              <w:t>Agreement</w:t>
            </w:r>
          </w:p>
          <w:p w14:paraId="0D16B791" w14:textId="77777777" w:rsidR="00501BD4" w:rsidRPr="00501BD4" w:rsidRDefault="00501BD4" w:rsidP="00045CA1">
            <w:pPr>
              <w:rPr>
                <w:sz w:val="22"/>
                <w:szCs w:val="22"/>
              </w:rPr>
            </w:pPr>
            <w:r w:rsidRPr="00501BD4">
              <w:rPr>
                <w:sz w:val="22"/>
                <w:szCs w:val="22"/>
                <w:lang w:eastAsia="de-DE"/>
              </w:rPr>
              <w:t xml:space="preserve">At least </w:t>
            </w:r>
            <w:r w:rsidRPr="00501BD4">
              <w:rPr>
                <w:color w:val="000000"/>
                <w:sz w:val="22"/>
                <w:szCs w:val="22"/>
                <w:lang w:eastAsia="de-DE"/>
              </w:rPr>
              <w:t>fo</w:t>
            </w:r>
            <w:r w:rsidRPr="00501BD4">
              <w:rPr>
                <w:sz w:val="22"/>
                <w:szCs w:val="22"/>
                <w:lang w:eastAsia="de-DE"/>
              </w:rPr>
              <w:t xml:space="preserve">r the monitoring Type 1 Option 2 of UE-side model monitoring (when applicable), </w:t>
            </w:r>
            <w:r w:rsidRPr="00501BD4">
              <w:rPr>
                <w:sz w:val="22"/>
                <w:szCs w:val="22"/>
                <w:lang w:eastAsia="zh-CN"/>
              </w:rPr>
              <w:t>support to reuse CSI framework</w:t>
            </w:r>
            <w:r w:rsidRPr="00501BD4">
              <w:rPr>
                <w:sz w:val="22"/>
                <w:szCs w:val="22"/>
                <w:lang w:eastAsia="de-DE"/>
              </w:rPr>
              <w:t xml:space="preserve"> for </w:t>
            </w:r>
            <w:r w:rsidRPr="00501BD4">
              <w:rPr>
                <w:sz w:val="22"/>
                <w:szCs w:val="22"/>
                <w:lang w:eastAsia="zh-CN"/>
              </w:rPr>
              <w:t>the configuration for monitoring result report in L1</w:t>
            </w:r>
            <w:r w:rsidRPr="00501BD4">
              <w:rPr>
                <w:sz w:val="22"/>
                <w:szCs w:val="22"/>
              </w:rPr>
              <w:t xml:space="preserve"> </w:t>
            </w:r>
            <w:proofErr w:type="spellStart"/>
            <w:r w:rsidRPr="00501BD4">
              <w:rPr>
                <w:sz w:val="22"/>
                <w:szCs w:val="22"/>
                <w:lang w:eastAsia="zh-CN"/>
              </w:rPr>
              <w:t>signaling</w:t>
            </w:r>
            <w:proofErr w:type="spellEnd"/>
            <w:r w:rsidRPr="00501BD4">
              <w:rPr>
                <w:sz w:val="22"/>
                <w:szCs w:val="22"/>
                <w:lang w:eastAsia="zh-CN"/>
              </w:rPr>
              <w:t xml:space="preserve">: </w:t>
            </w:r>
          </w:p>
          <w:p w14:paraId="3B8CEACD" w14:textId="77777777" w:rsidR="00501BD4" w:rsidRPr="00501BD4" w:rsidRDefault="00501BD4" w:rsidP="00501BD4">
            <w:pPr>
              <w:pStyle w:val="afe"/>
              <w:numPr>
                <w:ilvl w:val="0"/>
                <w:numId w:val="43"/>
              </w:numPr>
              <w:spacing w:line="278" w:lineRule="auto"/>
              <w:ind w:leftChars="0"/>
              <w:jc w:val="left"/>
              <w:rPr>
                <w:sz w:val="22"/>
                <w:szCs w:val="22"/>
              </w:rPr>
            </w:pPr>
            <w:r w:rsidRPr="00501BD4">
              <w:rPr>
                <w:rFonts w:hint="eastAsia"/>
                <w:sz w:val="22"/>
                <w:szCs w:val="22"/>
              </w:rPr>
              <w:t>Dedicated resource set(s) for monitoring and report configuration for monitoring are configured in a dedicated CSI report configuration used for monitoring</w:t>
            </w:r>
          </w:p>
          <w:p w14:paraId="2818977F" w14:textId="77777777" w:rsidR="00501BD4" w:rsidRPr="00501BD4" w:rsidRDefault="00501BD4" w:rsidP="00501BD4">
            <w:pPr>
              <w:pStyle w:val="afe"/>
              <w:numPr>
                <w:ilvl w:val="1"/>
                <w:numId w:val="43"/>
              </w:numPr>
              <w:tabs>
                <w:tab w:val="left" w:pos="720"/>
                <w:tab w:val="left" w:pos="2160"/>
                <w:tab w:val="left" w:pos="2880"/>
              </w:tabs>
              <w:ind w:leftChars="0"/>
              <w:jc w:val="left"/>
              <w:rPr>
                <w:sz w:val="22"/>
                <w:szCs w:val="22"/>
              </w:rPr>
            </w:pPr>
            <w:r w:rsidRPr="00501BD4">
              <w:rPr>
                <w:rFonts w:eastAsia="DengXian"/>
                <w:sz w:val="22"/>
                <w:szCs w:val="22"/>
                <w:lang w:eastAsia="zh-CN"/>
              </w:rPr>
              <w:t>The ID of an inference report configuration is configured in the configuration for monitoring to link the inference report configuration and monitoring report configuration</w:t>
            </w:r>
          </w:p>
          <w:p w14:paraId="5278BD33" w14:textId="77777777" w:rsidR="00501BD4" w:rsidRPr="00501BD4" w:rsidRDefault="00501BD4" w:rsidP="00501BD4">
            <w:pPr>
              <w:pStyle w:val="afe"/>
              <w:numPr>
                <w:ilvl w:val="2"/>
                <w:numId w:val="43"/>
              </w:numPr>
              <w:ind w:leftChars="0"/>
              <w:jc w:val="left"/>
              <w:rPr>
                <w:sz w:val="22"/>
                <w:szCs w:val="22"/>
                <w:lang w:val="de-DE" w:eastAsia="de-DE"/>
              </w:rPr>
            </w:pPr>
            <w:r w:rsidRPr="00501BD4">
              <w:rPr>
                <w:rFonts w:eastAsia="DengXian" w:hint="eastAsia"/>
                <w:sz w:val="22"/>
                <w:szCs w:val="22"/>
                <w:lang w:val="de-DE" w:eastAsia="zh-CN"/>
              </w:rPr>
              <w:t>FFS how to identify the connection between RSs in the resource set(s) for monitoring and Set A beams</w:t>
            </w:r>
          </w:p>
          <w:p w14:paraId="7CFF341A" w14:textId="77777777" w:rsidR="00501BD4" w:rsidRPr="00501BD4" w:rsidRDefault="00501BD4" w:rsidP="00501BD4">
            <w:pPr>
              <w:pStyle w:val="afe"/>
              <w:numPr>
                <w:ilvl w:val="1"/>
                <w:numId w:val="43"/>
              </w:numPr>
              <w:tabs>
                <w:tab w:val="left" w:pos="2160"/>
              </w:tabs>
              <w:ind w:leftChars="0"/>
              <w:jc w:val="left"/>
              <w:rPr>
                <w:sz w:val="22"/>
                <w:szCs w:val="22"/>
                <w:lang w:val="de-DE" w:eastAsia="de-DE"/>
              </w:rPr>
            </w:pPr>
            <w:r w:rsidRPr="00501BD4">
              <w:rPr>
                <w:rFonts w:eastAsia="DengXian"/>
                <w:sz w:val="22"/>
                <w:szCs w:val="22"/>
                <w:lang w:val="de-DE" w:eastAsia="zh-CN"/>
              </w:rPr>
              <w:t xml:space="preserve">FFS on whether to support all the </w:t>
            </w:r>
            <w:r w:rsidRPr="00501BD4">
              <w:rPr>
                <w:rFonts w:eastAsia="DengXian" w:hint="eastAsia"/>
                <w:sz w:val="22"/>
                <w:szCs w:val="22"/>
                <w:lang w:val="de-DE" w:eastAsia="zh-CN"/>
              </w:rPr>
              <w:t>combination on time domain behavior</w:t>
            </w:r>
            <w:r w:rsidRPr="00501BD4">
              <w:rPr>
                <w:rFonts w:eastAsia="DengXian"/>
                <w:sz w:val="22"/>
                <w:szCs w:val="22"/>
                <w:lang w:val="de-DE" w:eastAsia="zh-CN"/>
              </w:rPr>
              <w:t xml:space="preserve"> of the </w:t>
            </w:r>
            <w:r w:rsidRPr="00501BD4">
              <w:rPr>
                <w:rFonts w:eastAsia="DengXian"/>
                <w:i/>
                <w:iCs/>
                <w:sz w:val="22"/>
                <w:szCs w:val="22"/>
                <w:lang w:val="de-DE" w:eastAsia="zh-CN"/>
              </w:rPr>
              <w:t>reportConfigType</w:t>
            </w:r>
            <w:r w:rsidRPr="00501BD4">
              <w:rPr>
                <w:rFonts w:eastAsia="DengXian"/>
                <w:sz w:val="22"/>
                <w:szCs w:val="22"/>
                <w:lang w:val="de-DE" w:eastAsia="zh-CN"/>
              </w:rPr>
              <w:t xml:space="preserve"> for infernece report and the </w:t>
            </w:r>
            <w:r w:rsidRPr="00501BD4">
              <w:rPr>
                <w:rFonts w:eastAsia="DengXian"/>
                <w:i/>
                <w:iCs/>
                <w:sz w:val="22"/>
                <w:szCs w:val="22"/>
                <w:lang w:val="de-DE" w:eastAsia="zh-CN"/>
              </w:rPr>
              <w:t>reportConfigType</w:t>
            </w:r>
            <w:r w:rsidRPr="00501BD4">
              <w:rPr>
                <w:rFonts w:eastAsia="DengXian"/>
                <w:sz w:val="22"/>
                <w:szCs w:val="22"/>
                <w:lang w:val="de-DE" w:eastAsia="zh-CN"/>
              </w:rPr>
              <w:t xml:space="preserve"> for monitoring report </w:t>
            </w:r>
          </w:p>
          <w:p w14:paraId="657EBCD5" w14:textId="77777777" w:rsidR="00501BD4" w:rsidRPr="00501BD4" w:rsidRDefault="00501BD4" w:rsidP="00501BD4">
            <w:pPr>
              <w:pStyle w:val="afe"/>
              <w:numPr>
                <w:ilvl w:val="1"/>
                <w:numId w:val="43"/>
              </w:numPr>
              <w:tabs>
                <w:tab w:val="left" w:pos="2160"/>
              </w:tabs>
              <w:ind w:leftChars="0"/>
              <w:jc w:val="left"/>
              <w:rPr>
                <w:sz w:val="22"/>
                <w:szCs w:val="22"/>
                <w:lang w:val="de-DE" w:eastAsia="de-DE"/>
              </w:rPr>
            </w:pPr>
            <w:r w:rsidRPr="00501BD4">
              <w:rPr>
                <w:rFonts w:eastAsia="DengXian" w:hint="eastAsia"/>
                <w:sz w:val="22"/>
                <w:szCs w:val="22"/>
                <w:lang w:val="de-DE" w:eastAsia="zh-CN"/>
              </w:rPr>
              <w:t>FFS on the timing related issues</w:t>
            </w:r>
          </w:p>
          <w:p w14:paraId="2911B2E8" w14:textId="25DA08F9" w:rsidR="00501BD4" w:rsidRPr="00501BD4" w:rsidRDefault="00501BD4" w:rsidP="00501BD4">
            <w:pPr>
              <w:spacing w:after="120"/>
              <w:rPr>
                <w:rFonts w:eastAsiaTheme="minorEastAsia"/>
                <w:lang w:val="en-US"/>
              </w:rPr>
            </w:pPr>
            <w:r w:rsidRPr="00501BD4">
              <w:rPr>
                <w:rFonts w:hint="eastAsia"/>
                <w:sz w:val="22"/>
                <w:szCs w:val="22"/>
              </w:rPr>
              <w:t>UE measures the</w:t>
            </w:r>
            <w:r w:rsidRPr="00501BD4">
              <w:rPr>
                <w:sz w:val="22"/>
                <w:szCs w:val="22"/>
              </w:rPr>
              <w:t xml:space="preserve"> dedicated</w:t>
            </w:r>
            <w:r w:rsidRPr="00501BD4">
              <w:rPr>
                <w:rFonts w:hint="eastAsia"/>
                <w:sz w:val="22"/>
                <w:szCs w:val="22"/>
              </w:rPr>
              <w:t xml:space="preserve"> resource set(s) for monitoring.</w:t>
            </w:r>
          </w:p>
        </w:tc>
      </w:tr>
    </w:tbl>
    <w:p w14:paraId="615937A1" w14:textId="54D8C8D4" w:rsidR="00501BD4" w:rsidRDefault="00DD4873" w:rsidP="006F2A0E">
      <w:pPr>
        <w:spacing w:before="240" w:afterLines="50" w:after="120"/>
        <w:rPr>
          <w:sz w:val="22"/>
          <w:szCs w:val="18"/>
        </w:rPr>
      </w:pPr>
      <w:r>
        <w:rPr>
          <w:rFonts w:hint="eastAsia"/>
          <w:sz w:val="22"/>
          <w:szCs w:val="18"/>
        </w:rPr>
        <w:t>Performance monitoring can be categorized into NW side performance monitoring and UE assisted performance monitoring.</w:t>
      </w:r>
    </w:p>
    <w:p w14:paraId="289E6076" w14:textId="198E3A12" w:rsidR="002E2A81" w:rsidRDefault="00650640" w:rsidP="006F2A0E">
      <w:pPr>
        <w:spacing w:before="240" w:afterLines="50" w:after="120"/>
        <w:rPr>
          <w:sz w:val="22"/>
          <w:szCs w:val="18"/>
        </w:rPr>
      </w:pPr>
      <w:r>
        <w:rPr>
          <w:rFonts w:hint="eastAsia"/>
          <w:sz w:val="22"/>
          <w:szCs w:val="18"/>
        </w:rPr>
        <w:t>T</w:t>
      </w:r>
      <w:r>
        <w:rPr>
          <w:sz w:val="22"/>
          <w:szCs w:val="18"/>
        </w:rPr>
        <w:t>h</w:t>
      </w:r>
      <w:r>
        <w:rPr>
          <w:rFonts w:hint="eastAsia"/>
          <w:sz w:val="22"/>
          <w:szCs w:val="18"/>
        </w:rPr>
        <w:t xml:space="preserve">e feature used for NW side performance monitoring is identical to </w:t>
      </w:r>
      <w:r w:rsidR="0064172E">
        <w:rPr>
          <w:rFonts w:hint="eastAsia"/>
          <w:sz w:val="22"/>
          <w:szCs w:val="18"/>
        </w:rPr>
        <w:t xml:space="preserve">the one for NW side beam prediction. </w:t>
      </w:r>
      <w:r w:rsidR="00494F7C">
        <w:rPr>
          <w:rFonts w:hint="eastAsia"/>
          <w:sz w:val="22"/>
          <w:szCs w:val="18"/>
        </w:rPr>
        <w:t xml:space="preserve">Hence, the </w:t>
      </w:r>
      <w:r w:rsidR="00587AEA">
        <w:rPr>
          <w:rFonts w:hint="eastAsia"/>
          <w:sz w:val="22"/>
          <w:szCs w:val="18"/>
        </w:rPr>
        <w:t xml:space="preserve">UE </w:t>
      </w:r>
      <w:r w:rsidR="00494F7C">
        <w:rPr>
          <w:rFonts w:hint="eastAsia"/>
          <w:sz w:val="22"/>
          <w:szCs w:val="18"/>
        </w:rPr>
        <w:t xml:space="preserve">capability discussion </w:t>
      </w:r>
      <w:r w:rsidR="00587AEA">
        <w:rPr>
          <w:rFonts w:hint="eastAsia"/>
          <w:sz w:val="22"/>
          <w:szCs w:val="18"/>
        </w:rPr>
        <w:t>for performance monitoring</w:t>
      </w:r>
      <w:r w:rsidR="00587AEA">
        <w:rPr>
          <w:rFonts w:hint="eastAsia"/>
          <w:sz w:val="22"/>
          <w:szCs w:val="18"/>
        </w:rPr>
        <w:t xml:space="preserve"> </w:t>
      </w:r>
      <w:r w:rsidR="00494F7C">
        <w:rPr>
          <w:rFonts w:hint="eastAsia"/>
          <w:sz w:val="22"/>
          <w:szCs w:val="18"/>
        </w:rPr>
        <w:t xml:space="preserve">can </w:t>
      </w:r>
      <w:r w:rsidR="003B4A1C">
        <w:rPr>
          <w:rFonts w:hint="eastAsia"/>
          <w:sz w:val="22"/>
          <w:szCs w:val="18"/>
        </w:rPr>
        <w:t xml:space="preserve">focus on </w:t>
      </w:r>
      <w:r w:rsidR="00587AEA">
        <w:rPr>
          <w:rFonts w:hint="eastAsia"/>
          <w:sz w:val="22"/>
          <w:szCs w:val="18"/>
        </w:rPr>
        <w:t xml:space="preserve">only </w:t>
      </w:r>
      <w:r w:rsidR="003B4A1C">
        <w:rPr>
          <w:rFonts w:hint="eastAsia"/>
          <w:sz w:val="22"/>
          <w:szCs w:val="18"/>
        </w:rPr>
        <w:t xml:space="preserve">UE assisted performance monitoring. </w:t>
      </w:r>
      <w:r w:rsidR="00BE0D3D">
        <w:rPr>
          <w:rFonts w:hint="eastAsia"/>
          <w:sz w:val="22"/>
          <w:szCs w:val="18"/>
        </w:rPr>
        <w:t xml:space="preserve">For </w:t>
      </w:r>
      <w:r w:rsidR="002E2A81">
        <w:rPr>
          <w:rFonts w:hint="eastAsia"/>
          <w:sz w:val="22"/>
          <w:szCs w:val="18"/>
        </w:rPr>
        <w:t xml:space="preserve">UE </w:t>
      </w:r>
      <w:r w:rsidR="002E2A81">
        <w:rPr>
          <w:sz w:val="22"/>
          <w:szCs w:val="18"/>
        </w:rPr>
        <w:t>assisted</w:t>
      </w:r>
      <w:r w:rsidR="002E2A81">
        <w:rPr>
          <w:rFonts w:hint="eastAsia"/>
          <w:sz w:val="22"/>
          <w:szCs w:val="18"/>
        </w:rPr>
        <w:t xml:space="preserve"> performance monitoring</w:t>
      </w:r>
      <w:r w:rsidR="00775DD3">
        <w:rPr>
          <w:rFonts w:hint="eastAsia"/>
          <w:sz w:val="22"/>
          <w:szCs w:val="18"/>
        </w:rPr>
        <w:t xml:space="preserve">, a new FG </w:t>
      </w:r>
      <w:r w:rsidR="00775DD3">
        <w:rPr>
          <w:sz w:val="22"/>
          <w:szCs w:val="18"/>
        </w:rPr>
        <w:t>should</w:t>
      </w:r>
      <w:r w:rsidR="00775DD3">
        <w:rPr>
          <w:rFonts w:hint="eastAsia"/>
          <w:sz w:val="22"/>
          <w:szCs w:val="18"/>
        </w:rPr>
        <w:t xml:space="preserve"> be introduced</w:t>
      </w:r>
      <w:r w:rsidR="002E2A81">
        <w:rPr>
          <w:rFonts w:hint="eastAsia"/>
          <w:sz w:val="22"/>
          <w:szCs w:val="18"/>
        </w:rPr>
        <w:t xml:space="preserve">. However, </w:t>
      </w:r>
      <w:r w:rsidR="002B182D">
        <w:rPr>
          <w:rFonts w:hint="eastAsia"/>
          <w:sz w:val="22"/>
          <w:szCs w:val="18"/>
        </w:rPr>
        <w:t xml:space="preserve">as </w:t>
      </w:r>
      <w:r w:rsidR="002E2A81">
        <w:rPr>
          <w:rFonts w:hint="eastAsia"/>
          <w:sz w:val="22"/>
          <w:szCs w:val="18"/>
        </w:rPr>
        <w:t>the design is still under the discussion</w:t>
      </w:r>
      <w:r w:rsidR="002B182D">
        <w:rPr>
          <w:rFonts w:hint="eastAsia"/>
          <w:sz w:val="22"/>
          <w:szCs w:val="18"/>
        </w:rPr>
        <w:t xml:space="preserve">, we suggest </w:t>
      </w:r>
      <w:r w:rsidR="0075499F">
        <w:rPr>
          <w:sz w:val="22"/>
          <w:szCs w:val="18"/>
        </w:rPr>
        <w:t>discussing</w:t>
      </w:r>
      <w:r w:rsidR="002B182D">
        <w:rPr>
          <w:rFonts w:hint="eastAsia"/>
          <w:sz w:val="22"/>
          <w:szCs w:val="18"/>
        </w:rPr>
        <w:t xml:space="preserve"> the </w:t>
      </w:r>
      <w:r w:rsidR="0075499F">
        <w:rPr>
          <w:rFonts w:hint="eastAsia"/>
          <w:sz w:val="22"/>
          <w:szCs w:val="18"/>
        </w:rPr>
        <w:t>detail</w:t>
      </w:r>
      <w:r w:rsidR="00775DD3">
        <w:rPr>
          <w:rFonts w:hint="eastAsia"/>
          <w:sz w:val="22"/>
          <w:szCs w:val="18"/>
        </w:rPr>
        <w:t>s of this FG</w:t>
      </w:r>
      <w:r w:rsidR="002B182D">
        <w:rPr>
          <w:rFonts w:hint="eastAsia"/>
          <w:sz w:val="22"/>
          <w:szCs w:val="18"/>
        </w:rPr>
        <w:t xml:space="preserve"> </w:t>
      </w:r>
      <w:r w:rsidR="0075499F">
        <w:rPr>
          <w:rFonts w:hint="eastAsia"/>
          <w:sz w:val="22"/>
          <w:szCs w:val="18"/>
        </w:rPr>
        <w:t>after the progress.</w:t>
      </w:r>
      <w:r w:rsidR="002B182D">
        <w:rPr>
          <w:rFonts w:hint="eastAsia"/>
          <w:sz w:val="22"/>
          <w:szCs w:val="18"/>
        </w:rPr>
        <w:t xml:space="preserve"> </w:t>
      </w:r>
    </w:p>
    <w:p w14:paraId="0B576B10" w14:textId="666E8EF5" w:rsidR="0075499F" w:rsidRPr="0075499F" w:rsidRDefault="0075499F" w:rsidP="0075499F">
      <w:pPr>
        <w:spacing w:afterLines="50" w:after="120"/>
        <w:rPr>
          <w:sz w:val="22"/>
          <w:szCs w:val="18"/>
        </w:rPr>
      </w:pPr>
      <w:r w:rsidRPr="00A33E6D">
        <w:rPr>
          <w:b/>
          <w:bCs/>
          <w:sz w:val="22"/>
          <w:szCs w:val="22"/>
          <w:u w:val="single"/>
          <w:lang w:val="en-US"/>
        </w:rPr>
        <w:t>Proposal</w:t>
      </w:r>
      <w:r w:rsidRPr="00B875A7">
        <w:rPr>
          <w:b/>
          <w:bCs/>
          <w:sz w:val="22"/>
          <w:szCs w:val="22"/>
          <w:u w:val="single"/>
          <w:lang w:val="en-US"/>
        </w:rPr>
        <w:t xml:space="preserve"> </w:t>
      </w:r>
      <w:r>
        <w:rPr>
          <w:rFonts w:hint="eastAsia"/>
          <w:b/>
          <w:bCs/>
          <w:sz w:val="22"/>
          <w:szCs w:val="22"/>
          <w:u w:val="single"/>
          <w:lang w:val="en-US"/>
        </w:rPr>
        <w:t>5</w:t>
      </w:r>
      <w:r w:rsidRPr="00A33E6D">
        <w:rPr>
          <w:b/>
          <w:bCs/>
          <w:sz w:val="22"/>
          <w:szCs w:val="22"/>
          <w:u w:val="single"/>
          <w:lang w:val="en-US"/>
        </w:rPr>
        <w:t>:</w:t>
      </w:r>
      <w:r w:rsidRPr="00B875A7">
        <w:rPr>
          <w:b/>
          <w:bCs/>
          <w:sz w:val="22"/>
          <w:szCs w:val="22"/>
          <w:lang w:val="en-US"/>
        </w:rPr>
        <w:t xml:space="preserve"> </w:t>
      </w:r>
      <w:r>
        <w:rPr>
          <w:rFonts w:hint="eastAsia"/>
          <w:b/>
          <w:bCs/>
          <w:sz w:val="22"/>
          <w:szCs w:val="22"/>
          <w:lang w:val="en-US"/>
        </w:rPr>
        <w:t xml:space="preserve"> Introduce the following FG for UE assisted performance monitoring.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463"/>
        <w:gridCol w:w="746"/>
        <w:gridCol w:w="793"/>
        <w:gridCol w:w="762"/>
        <w:gridCol w:w="677"/>
        <w:gridCol w:w="693"/>
        <w:gridCol w:w="704"/>
        <w:gridCol w:w="845"/>
        <w:gridCol w:w="845"/>
        <w:gridCol w:w="825"/>
        <w:gridCol w:w="714"/>
        <w:gridCol w:w="1102"/>
      </w:tblGrid>
      <w:tr w:rsidR="006F2A0E" w:rsidRPr="0089286C" w14:paraId="3576E696" w14:textId="77777777" w:rsidTr="00BB6DFF">
        <w:trPr>
          <w:trHeight w:val="20"/>
        </w:trPr>
        <w:tc>
          <w:tcPr>
            <w:tcW w:w="397" w:type="pct"/>
            <w:tcBorders>
              <w:top w:val="single" w:sz="4" w:space="0" w:color="auto"/>
              <w:left w:val="single" w:sz="4" w:space="0" w:color="auto"/>
              <w:bottom w:val="single" w:sz="4" w:space="0" w:color="auto"/>
              <w:right w:val="single" w:sz="4" w:space="0" w:color="auto"/>
            </w:tcBorders>
            <w:hideMark/>
          </w:tcPr>
          <w:p w14:paraId="5FED824E" w14:textId="77777777" w:rsidR="006F2A0E" w:rsidRPr="00E66B0C" w:rsidRDefault="006F2A0E" w:rsidP="00045CA1">
            <w:pPr>
              <w:pStyle w:val="TAH"/>
              <w:rPr>
                <w:rFonts w:asciiTheme="majorHAnsi" w:hAnsiTheme="majorHAnsi" w:cstheme="majorHAnsi"/>
                <w:szCs w:val="18"/>
              </w:rPr>
            </w:pPr>
            <w:r w:rsidRPr="00E66B0C">
              <w:rPr>
                <w:rFonts w:asciiTheme="majorHAnsi" w:hAnsiTheme="majorHAnsi" w:cstheme="majorHAnsi"/>
                <w:szCs w:val="18"/>
              </w:rPr>
              <w:t>Features</w:t>
            </w:r>
          </w:p>
        </w:tc>
        <w:tc>
          <w:tcPr>
            <w:tcW w:w="207" w:type="pct"/>
            <w:tcBorders>
              <w:top w:val="single" w:sz="4" w:space="0" w:color="auto"/>
              <w:left w:val="single" w:sz="4" w:space="0" w:color="auto"/>
              <w:bottom w:val="single" w:sz="4" w:space="0" w:color="auto"/>
              <w:right w:val="single" w:sz="4" w:space="0" w:color="auto"/>
            </w:tcBorders>
            <w:hideMark/>
          </w:tcPr>
          <w:p w14:paraId="35ACC6A7" w14:textId="77777777" w:rsidR="006F2A0E" w:rsidRPr="00E66B0C" w:rsidRDefault="006F2A0E" w:rsidP="00045CA1">
            <w:pPr>
              <w:pStyle w:val="TAH"/>
              <w:rPr>
                <w:rFonts w:asciiTheme="majorHAnsi" w:hAnsiTheme="majorHAnsi" w:cstheme="majorHAnsi"/>
                <w:szCs w:val="18"/>
              </w:rPr>
            </w:pPr>
            <w:r w:rsidRPr="00E66B0C">
              <w:rPr>
                <w:rFonts w:asciiTheme="majorHAnsi" w:hAnsiTheme="majorHAnsi" w:cstheme="majorHAnsi"/>
                <w:szCs w:val="18"/>
              </w:rPr>
              <w:t>Index</w:t>
            </w:r>
          </w:p>
        </w:tc>
        <w:tc>
          <w:tcPr>
            <w:tcW w:w="374" w:type="pct"/>
            <w:tcBorders>
              <w:top w:val="single" w:sz="4" w:space="0" w:color="auto"/>
              <w:left w:val="single" w:sz="4" w:space="0" w:color="auto"/>
              <w:bottom w:val="single" w:sz="4" w:space="0" w:color="auto"/>
              <w:right w:val="single" w:sz="4" w:space="0" w:color="auto"/>
            </w:tcBorders>
            <w:hideMark/>
          </w:tcPr>
          <w:p w14:paraId="404DB6C1" w14:textId="77777777" w:rsidR="006F2A0E" w:rsidRPr="00E66B0C" w:rsidRDefault="006F2A0E" w:rsidP="00045CA1">
            <w:pPr>
              <w:pStyle w:val="TAH"/>
              <w:rPr>
                <w:rFonts w:asciiTheme="majorHAnsi" w:hAnsiTheme="majorHAnsi" w:cstheme="majorHAnsi"/>
                <w:szCs w:val="18"/>
              </w:rPr>
            </w:pPr>
            <w:r w:rsidRPr="00E66B0C">
              <w:rPr>
                <w:rFonts w:asciiTheme="majorHAnsi" w:hAnsiTheme="majorHAnsi" w:cstheme="majorHAnsi"/>
                <w:szCs w:val="18"/>
              </w:rPr>
              <w:t>Feature group</w:t>
            </w:r>
          </w:p>
        </w:tc>
        <w:tc>
          <w:tcPr>
            <w:tcW w:w="397" w:type="pct"/>
            <w:tcBorders>
              <w:top w:val="single" w:sz="4" w:space="0" w:color="auto"/>
              <w:left w:val="single" w:sz="4" w:space="0" w:color="auto"/>
              <w:bottom w:val="single" w:sz="4" w:space="0" w:color="auto"/>
              <w:right w:val="single" w:sz="4" w:space="0" w:color="auto"/>
            </w:tcBorders>
            <w:hideMark/>
          </w:tcPr>
          <w:p w14:paraId="0068EBE6" w14:textId="77777777" w:rsidR="006F2A0E" w:rsidRPr="00E66B0C" w:rsidRDefault="006F2A0E" w:rsidP="00045CA1">
            <w:pPr>
              <w:pStyle w:val="TAH"/>
              <w:rPr>
                <w:rFonts w:asciiTheme="majorHAnsi" w:hAnsiTheme="majorHAnsi" w:cstheme="majorHAnsi"/>
                <w:szCs w:val="18"/>
              </w:rPr>
            </w:pPr>
            <w:r w:rsidRPr="00E66B0C">
              <w:rPr>
                <w:rFonts w:asciiTheme="majorHAnsi" w:hAnsiTheme="majorHAnsi" w:cstheme="majorHAnsi"/>
                <w:szCs w:val="18"/>
              </w:rPr>
              <w:t>Components</w:t>
            </w:r>
          </w:p>
        </w:tc>
        <w:tc>
          <w:tcPr>
            <w:tcW w:w="379" w:type="pct"/>
            <w:tcBorders>
              <w:top w:val="single" w:sz="4" w:space="0" w:color="auto"/>
              <w:left w:val="single" w:sz="4" w:space="0" w:color="auto"/>
              <w:bottom w:val="single" w:sz="4" w:space="0" w:color="auto"/>
              <w:right w:val="single" w:sz="4" w:space="0" w:color="auto"/>
            </w:tcBorders>
            <w:hideMark/>
          </w:tcPr>
          <w:p w14:paraId="542E8B9A" w14:textId="77777777" w:rsidR="006F2A0E" w:rsidRPr="00E66B0C" w:rsidRDefault="006F2A0E" w:rsidP="00045CA1">
            <w:pPr>
              <w:pStyle w:val="TAH"/>
              <w:rPr>
                <w:rFonts w:asciiTheme="majorHAnsi" w:hAnsiTheme="majorHAnsi" w:cstheme="majorHAnsi"/>
                <w:szCs w:val="18"/>
              </w:rPr>
            </w:pPr>
            <w:r w:rsidRPr="00E66B0C">
              <w:rPr>
                <w:rFonts w:asciiTheme="majorHAnsi" w:hAnsiTheme="majorHAnsi" w:cstheme="majorHAnsi"/>
                <w:szCs w:val="18"/>
              </w:rPr>
              <w:t>Prerequisite feature groups</w:t>
            </w:r>
          </w:p>
        </w:tc>
        <w:tc>
          <w:tcPr>
            <w:tcW w:w="334" w:type="pct"/>
            <w:tcBorders>
              <w:top w:val="single" w:sz="4" w:space="0" w:color="auto"/>
              <w:left w:val="single" w:sz="4" w:space="0" w:color="auto"/>
              <w:bottom w:val="single" w:sz="4" w:space="0" w:color="auto"/>
              <w:right w:val="single" w:sz="4" w:space="0" w:color="auto"/>
            </w:tcBorders>
            <w:hideMark/>
          </w:tcPr>
          <w:p w14:paraId="18AE83DE" w14:textId="77777777" w:rsidR="006F2A0E" w:rsidRPr="00E66B0C" w:rsidRDefault="006F2A0E" w:rsidP="00045CA1">
            <w:pPr>
              <w:pStyle w:val="TAH"/>
              <w:rPr>
                <w:rFonts w:asciiTheme="majorHAnsi" w:hAnsiTheme="majorHAnsi" w:cstheme="majorHAnsi"/>
                <w:szCs w:val="18"/>
              </w:rPr>
            </w:pPr>
            <w:r w:rsidRPr="00E66B0C">
              <w:rPr>
                <w:rFonts w:asciiTheme="majorHAnsi" w:hAnsiTheme="majorHAnsi" w:cstheme="majorHAnsi"/>
                <w:szCs w:val="18"/>
              </w:rPr>
              <w:t xml:space="preserve">Need for the </w:t>
            </w:r>
            <w:proofErr w:type="spellStart"/>
            <w:r w:rsidRPr="00E66B0C">
              <w:rPr>
                <w:rFonts w:asciiTheme="majorHAnsi" w:hAnsiTheme="majorHAnsi" w:cstheme="majorHAnsi"/>
                <w:szCs w:val="18"/>
              </w:rPr>
              <w:t>gNB</w:t>
            </w:r>
            <w:proofErr w:type="spellEnd"/>
            <w:r w:rsidRPr="00E66B0C">
              <w:rPr>
                <w:rFonts w:asciiTheme="majorHAnsi" w:hAnsiTheme="majorHAnsi" w:cstheme="majorHAnsi"/>
                <w:szCs w:val="18"/>
              </w:rPr>
              <w:t xml:space="preserve"> to know if the feature is supported</w:t>
            </w:r>
          </w:p>
        </w:tc>
        <w:tc>
          <w:tcPr>
            <w:tcW w:w="346" w:type="pct"/>
            <w:tcBorders>
              <w:top w:val="single" w:sz="4" w:space="0" w:color="auto"/>
              <w:left w:val="single" w:sz="4" w:space="0" w:color="auto"/>
              <w:bottom w:val="single" w:sz="4" w:space="0" w:color="auto"/>
              <w:right w:val="single" w:sz="4" w:space="0" w:color="auto"/>
            </w:tcBorders>
            <w:hideMark/>
          </w:tcPr>
          <w:p w14:paraId="7A05933E" w14:textId="77777777" w:rsidR="006F2A0E" w:rsidRPr="00E66B0C" w:rsidRDefault="006F2A0E" w:rsidP="00045CA1">
            <w:pPr>
              <w:pStyle w:val="TAH"/>
              <w:rPr>
                <w:rFonts w:asciiTheme="majorHAnsi" w:hAnsiTheme="majorHAnsi" w:cstheme="majorHAnsi"/>
                <w:szCs w:val="18"/>
              </w:rPr>
            </w:pPr>
            <w:r w:rsidRPr="00E66B0C">
              <w:rPr>
                <w:rFonts w:asciiTheme="majorHAnsi" w:eastAsia="Gulim" w:hAnsiTheme="majorHAnsi" w:cstheme="majorHAnsi"/>
                <w:szCs w:val="18"/>
              </w:rPr>
              <w:t xml:space="preserve">Applicable to </w:t>
            </w:r>
            <w:r w:rsidRPr="00E66B0C">
              <w:rPr>
                <w:rFonts w:asciiTheme="majorHAnsi" w:hAnsiTheme="majorHAnsi" w:cstheme="majorHAnsi"/>
                <w:szCs w:val="18"/>
              </w:rPr>
              <w:t>the capability signalling exchange between UEs (</w:t>
            </w:r>
            <w:proofErr w:type="spellStart"/>
            <w:r w:rsidRPr="00E66B0C">
              <w:rPr>
                <w:rFonts w:asciiTheme="majorHAnsi" w:hAnsiTheme="majorHAnsi" w:cstheme="majorHAnsi"/>
                <w:szCs w:val="18"/>
              </w:rPr>
              <w:t>Sidelink</w:t>
            </w:r>
            <w:proofErr w:type="spellEnd"/>
            <w:r w:rsidRPr="00E66B0C">
              <w:rPr>
                <w:rFonts w:asciiTheme="majorHAnsi" w:hAnsiTheme="majorHAnsi" w:cstheme="majorHAnsi"/>
                <w:szCs w:val="18"/>
              </w:rPr>
              <w:t xml:space="preserve"> WI only)”.</w:t>
            </w:r>
          </w:p>
        </w:tc>
        <w:tc>
          <w:tcPr>
            <w:tcW w:w="356" w:type="pct"/>
            <w:tcBorders>
              <w:top w:val="single" w:sz="4" w:space="0" w:color="auto"/>
              <w:left w:val="single" w:sz="4" w:space="0" w:color="auto"/>
              <w:bottom w:val="single" w:sz="4" w:space="0" w:color="auto"/>
              <w:right w:val="single" w:sz="4" w:space="0" w:color="auto"/>
            </w:tcBorders>
            <w:hideMark/>
          </w:tcPr>
          <w:p w14:paraId="42EEA92F" w14:textId="77777777" w:rsidR="006F2A0E" w:rsidRPr="00E66B0C" w:rsidRDefault="006F2A0E" w:rsidP="00045CA1">
            <w:pPr>
              <w:pStyle w:val="TAN"/>
              <w:ind w:left="0" w:firstLine="0"/>
              <w:rPr>
                <w:rFonts w:asciiTheme="majorHAnsi" w:hAnsiTheme="majorHAnsi" w:cstheme="majorHAnsi"/>
                <w:b/>
                <w:szCs w:val="18"/>
                <w:lang w:eastAsia="ja-JP"/>
              </w:rPr>
            </w:pPr>
            <w:r w:rsidRPr="00E66B0C">
              <w:rPr>
                <w:rFonts w:asciiTheme="majorHAnsi" w:hAnsiTheme="majorHAnsi" w:cstheme="majorHAnsi"/>
                <w:b/>
                <w:szCs w:val="18"/>
                <w:lang w:eastAsia="ja-JP"/>
              </w:rPr>
              <w:t>Type</w:t>
            </w:r>
          </w:p>
          <w:p w14:paraId="58DD4D0F" w14:textId="77777777" w:rsidR="006F2A0E" w:rsidRPr="00E66B0C" w:rsidRDefault="006F2A0E" w:rsidP="00045CA1">
            <w:pPr>
              <w:pStyle w:val="TAN"/>
              <w:ind w:left="0" w:firstLine="0"/>
              <w:rPr>
                <w:rFonts w:asciiTheme="majorHAnsi" w:hAnsiTheme="majorHAnsi" w:cstheme="majorHAnsi"/>
                <w:b/>
                <w:szCs w:val="18"/>
                <w:lang w:eastAsia="ja-JP"/>
              </w:rPr>
            </w:pPr>
            <w:r w:rsidRPr="00E66B0C">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429" w:type="pct"/>
            <w:tcBorders>
              <w:top w:val="single" w:sz="4" w:space="0" w:color="auto"/>
              <w:left w:val="single" w:sz="4" w:space="0" w:color="auto"/>
              <w:bottom w:val="single" w:sz="4" w:space="0" w:color="auto"/>
              <w:right w:val="single" w:sz="4" w:space="0" w:color="auto"/>
            </w:tcBorders>
            <w:hideMark/>
          </w:tcPr>
          <w:p w14:paraId="3CE22240" w14:textId="77777777" w:rsidR="006F2A0E" w:rsidRPr="00E66B0C" w:rsidRDefault="006F2A0E" w:rsidP="00045CA1">
            <w:pPr>
              <w:pStyle w:val="TAH"/>
              <w:rPr>
                <w:rFonts w:asciiTheme="majorHAnsi" w:hAnsiTheme="majorHAnsi" w:cstheme="majorHAnsi"/>
                <w:szCs w:val="18"/>
              </w:rPr>
            </w:pPr>
            <w:r w:rsidRPr="00E66B0C">
              <w:rPr>
                <w:rFonts w:asciiTheme="majorHAnsi" w:hAnsiTheme="majorHAnsi" w:cstheme="majorHAnsi"/>
                <w:szCs w:val="18"/>
              </w:rPr>
              <w:t>Need of FDD/TDD differentiation</w:t>
            </w:r>
          </w:p>
        </w:tc>
        <w:tc>
          <w:tcPr>
            <w:tcW w:w="429" w:type="pct"/>
            <w:tcBorders>
              <w:top w:val="single" w:sz="4" w:space="0" w:color="auto"/>
              <w:left w:val="single" w:sz="4" w:space="0" w:color="auto"/>
              <w:bottom w:val="single" w:sz="4" w:space="0" w:color="auto"/>
              <w:right w:val="single" w:sz="4" w:space="0" w:color="auto"/>
            </w:tcBorders>
            <w:hideMark/>
          </w:tcPr>
          <w:p w14:paraId="4A48B702" w14:textId="77777777" w:rsidR="006F2A0E" w:rsidRPr="00E66B0C" w:rsidRDefault="006F2A0E" w:rsidP="00045CA1">
            <w:pPr>
              <w:pStyle w:val="TAH"/>
              <w:rPr>
                <w:rFonts w:asciiTheme="majorHAnsi" w:hAnsiTheme="majorHAnsi" w:cstheme="majorHAnsi"/>
                <w:szCs w:val="18"/>
              </w:rPr>
            </w:pPr>
            <w:r w:rsidRPr="00E66B0C">
              <w:rPr>
                <w:rFonts w:asciiTheme="majorHAnsi" w:hAnsiTheme="majorHAnsi" w:cstheme="majorHAnsi"/>
                <w:szCs w:val="18"/>
              </w:rPr>
              <w:t>Need of FR1/FR2 differentiation</w:t>
            </w:r>
          </w:p>
        </w:tc>
        <w:tc>
          <w:tcPr>
            <w:tcW w:w="419" w:type="pct"/>
            <w:tcBorders>
              <w:top w:val="single" w:sz="4" w:space="0" w:color="auto"/>
              <w:left w:val="single" w:sz="4" w:space="0" w:color="auto"/>
              <w:bottom w:val="single" w:sz="4" w:space="0" w:color="auto"/>
              <w:right w:val="single" w:sz="4" w:space="0" w:color="auto"/>
            </w:tcBorders>
            <w:hideMark/>
          </w:tcPr>
          <w:p w14:paraId="62A1A5AF" w14:textId="77777777" w:rsidR="006F2A0E" w:rsidRPr="00E66B0C" w:rsidRDefault="006F2A0E" w:rsidP="00045CA1">
            <w:pPr>
              <w:pStyle w:val="TAH"/>
              <w:rPr>
                <w:rFonts w:asciiTheme="majorHAnsi" w:hAnsiTheme="majorHAnsi" w:cstheme="majorHAnsi"/>
                <w:szCs w:val="18"/>
              </w:rPr>
            </w:pPr>
            <w:r w:rsidRPr="00E66B0C">
              <w:rPr>
                <w:rFonts w:asciiTheme="majorHAnsi" w:hAnsiTheme="majorHAnsi" w:cstheme="majorHAnsi"/>
                <w:szCs w:val="18"/>
              </w:rPr>
              <w:t>Capability interpretation for mixture of FDD/TDD and/or FR1/FR2</w:t>
            </w:r>
          </w:p>
        </w:tc>
        <w:tc>
          <w:tcPr>
            <w:tcW w:w="357" w:type="pct"/>
            <w:tcBorders>
              <w:top w:val="single" w:sz="4" w:space="0" w:color="auto"/>
              <w:left w:val="single" w:sz="4" w:space="0" w:color="auto"/>
              <w:bottom w:val="single" w:sz="4" w:space="0" w:color="auto"/>
              <w:right w:val="single" w:sz="4" w:space="0" w:color="auto"/>
            </w:tcBorders>
            <w:hideMark/>
          </w:tcPr>
          <w:p w14:paraId="6E5E223B" w14:textId="77777777" w:rsidR="006F2A0E" w:rsidRPr="00E66B0C" w:rsidRDefault="006F2A0E" w:rsidP="00045CA1">
            <w:pPr>
              <w:pStyle w:val="TAH"/>
              <w:rPr>
                <w:rFonts w:asciiTheme="majorHAnsi" w:hAnsiTheme="majorHAnsi" w:cstheme="majorHAnsi"/>
                <w:szCs w:val="18"/>
              </w:rPr>
            </w:pPr>
            <w:r w:rsidRPr="00E66B0C">
              <w:rPr>
                <w:rFonts w:asciiTheme="majorHAnsi" w:hAnsiTheme="majorHAnsi" w:cstheme="majorHAnsi"/>
                <w:szCs w:val="18"/>
              </w:rPr>
              <w:t>Note</w:t>
            </w:r>
          </w:p>
        </w:tc>
        <w:tc>
          <w:tcPr>
            <w:tcW w:w="576" w:type="pct"/>
            <w:tcBorders>
              <w:top w:val="single" w:sz="4" w:space="0" w:color="auto"/>
              <w:left w:val="single" w:sz="4" w:space="0" w:color="auto"/>
              <w:bottom w:val="single" w:sz="4" w:space="0" w:color="auto"/>
              <w:right w:val="single" w:sz="4" w:space="0" w:color="auto"/>
            </w:tcBorders>
            <w:hideMark/>
          </w:tcPr>
          <w:p w14:paraId="2C5434B6" w14:textId="77777777" w:rsidR="006F2A0E" w:rsidRPr="00E66B0C" w:rsidRDefault="006F2A0E" w:rsidP="00045CA1">
            <w:pPr>
              <w:pStyle w:val="TAH"/>
              <w:rPr>
                <w:rFonts w:asciiTheme="majorHAnsi" w:hAnsiTheme="majorHAnsi" w:cstheme="majorHAnsi"/>
                <w:szCs w:val="18"/>
              </w:rPr>
            </w:pPr>
            <w:r w:rsidRPr="00E66B0C">
              <w:rPr>
                <w:rFonts w:asciiTheme="majorHAnsi" w:hAnsiTheme="majorHAnsi" w:cstheme="majorHAnsi"/>
                <w:szCs w:val="18"/>
              </w:rPr>
              <w:t>Mandatory/Optional</w:t>
            </w:r>
          </w:p>
        </w:tc>
      </w:tr>
      <w:tr w:rsidR="006F2A0E" w:rsidRPr="0089286C" w14:paraId="640DFA1B" w14:textId="77777777" w:rsidTr="00BB6DFF">
        <w:trPr>
          <w:trHeight w:val="20"/>
        </w:trPr>
        <w:tc>
          <w:tcPr>
            <w:tcW w:w="397" w:type="pct"/>
            <w:tcBorders>
              <w:top w:val="single" w:sz="4" w:space="0" w:color="auto"/>
              <w:left w:val="single" w:sz="4" w:space="0" w:color="auto"/>
              <w:bottom w:val="single" w:sz="4" w:space="0" w:color="auto"/>
              <w:right w:val="single" w:sz="4" w:space="0" w:color="auto"/>
            </w:tcBorders>
            <w:shd w:val="clear" w:color="auto" w:fill="auto"/>
          </w:tcPr>
          <w:p w14:paraId="4384928F" w14:textId="77777777" w:rsidR="006F2A0E" w:rsidRPr="00C53BF3" w:rsidRDefault="006F2A0E" w:rsidP="00045CA1">
            <w:pPr>
              <w:pStyle w:val="TAL"/>
              <w:rPr>
                <w:rFonts w:eastAsia="SimSun"/>
                <w:szCs w:val="18"/>
              </w:rPr>
            </w:pPr>
            <w:r w:rsidRPr="00C53BF3">
              <w:rPr>
                <w:rFonts w:eastAsia="SimSun"/>
                <w:szCs w:val="18"/>
              </w:rPr>
              <w:t xml:space="preserve">X. </w:t>
            </w:r>
            <w:proofErr w:type="spellStart"/>
            <w:r w:rsidRPr="00C53BF3">
              <w:rPr>
                <w:szCs w:val="18"/>
              </w:rPr>
              <w:t>NR_AIML_Air</w:t>
            </w:r>
            <w:proofErr w:type="spellEnd"/>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4FF74FFD" w14:textId="77777777" w:rsidR="006F2A0E" w:rsidRPr="00797A53" w:rsidRDefault="006F2A0E" w:rsidP="00045CA1">
            <w:pPr>
              <w:pStyle w:val="TAL"/>
              <w:rPr>
                <w:rFonts w:eastAsia="游明朝"/>
                <w:szCs w:val="18"/>
              </w:rPr>
            </w:pPr>
            <w:r w:rsidRPr="00C53BF3">
              <w:rPr>
                <w:rFonts w:eastAsia="SimSun"/>
                <w:szCs w:val="18"/>
              </w:rPr>
              <w:t>X-1-</w:t>
            </w:r>
            <w:r>
              <w:rPr>
                <w:rFonts w:eastAsia="游明朝" w:hint="eastAsia"/>
                <w:szCs w:val="18"/>
              </w:rPr>
              <w:t>8</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DC48728" w14:textId="77777777" w:rsidR="006F2A0E" w:rsidRPr="00C53BF3" w:rsidRDefault="006F2A0E" w:rsidP="00045CA1">
            <w:pPr>
              <w:pStyle w:val="TAL"/>
              <w:rPr>
                <w:rFonts w:eastAsia="游明朝"/>
                <w:szCs w:val="18"/>
              </w:rPr>
            </w:pPr>
            <w:r w:rsidRPr="00C53BF3">
              <w:rPr>
                <w:rFonts w:eastAsia="游明朝" w:hint="eastAsia"/>
                <w:szCs w:val="18"/>
              </w:rPr>
              <w:t>[UE-assisted p</w:t>
            </w:r>
            <w:r w:rsidRPr="00C53BF3">
              <w:rPr>
                <w:rFonts w:eastAsia="SimSun"/>
                <w:szCs w:val="18"/>
              </w:rPr>
              <w:t>erformance monitoring for UE-sided</w:t>
            </w:r>
            <w:r w:rsidRPr="00C53BF3">
              <w:rPr>
                <w:rFonts w:eastAsia="游明朝" w:hint="eastAsia"/>
                <w:szCs w:val="18"/>
              </w:rPr>
              <w:t xml:space="preserve"> beam prediction]</w:t>
            </w: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5781F919" w14:textId="77777777" w:rsidR="006F2A0E" w:rsidRPr="00C53BF3" w:rsidRDefault="006F2A0E" w:rsidP="00045CA1">
            <w:pPr>
              <w:jc w:val="left"/>
              <w:rPr>
                <w:rFonts w:eastAsia="SimSun"/>
                <w:sz w:val="18"/>
                <w:szCs w:val="18"/>
                <w:lang w:eastAsia="zh-CN"/>
              </w:rPr>
            </w:pPr>
            <w:r w:rsidRPr="00C53BF3">
              <w:rPr>
                <w:rFonts w:eastAsia="ＭＳ 明朝"/>
                <w:sz w:val="18"/>
                <w:szCs w:val="18"/>
                <w:highlight w:val="yellow"/>
              </w:rPr>
              <w:t>FFS</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303E1FAE" w14:textId="0ED4E0E1" w:rsidR="006F2A0E" w:rsidRPr="002B182D" w:rsidRDefault="006058C8" w:rsidP="00045CA1">
            <w:pPr>
              <w:pStyle w:val="TAL"/>
              <w:rPr>
                <w:rFonts w:eastAsia="ＭＳ 明朝"/>
                <w:szCs w:val="18"/>
              </w:rPr>
            </w:pPr>
            <w:r>
              <w:rPr>
                <w:rFonts w:eastAsia="ＭＳ 明朝" w:hint="eastAsia"/>
                <w:szCs w:val="18"/>
                <w:highlight w:val="yellow"/>
              </w:rPr>
              <w:t>[</w:t>
            </w:r>
            <w:r w:rsidR="006F2A0E" w:rsidRPr="00D535EF">
              <w:rPr>
                <w:rFonts w:eastAsia="ＭＳ 明朝"/>
                <w:szCs w:val="18"/>
                <w:highlight w:val="yellow"/>
              </w:rPr>
              <w:t>X-1-</w:t>
            </w:r>
            <w:r w:rsidR="006F2A0E" w:rsidRPr="00D535EF">
              <w:rPr>
                <w:rFonts w:eastAsia="ＭＳ 明朝" w:hint="eastAsia"/>
                <w:szCs w:val="18"/>
                <w:highlight w:val="yellow"/>
              </w:rPr>
              <w:t xml:space="preserve">2, </w:t>
            </w:r>
            <w:r w:rsidR="006F2A0E" w:rsidRPr="00D535EF">
              <w:rPr>
                <w:rFonts w:eastAsia="ＭＳ 明朝"/>
                <w:szCs w:val="18"/>
                <w:highlight w:val="yellow"/>
              </w:rPr>
              <w:t>X-1-</w:t>
            </w:r>
            <w:r w:rsidR="006F2A0E" w:rsidRPr="00D535EF">
              <w:rPr>
                <w:rFonts w:eastAsia="ＭＳ 明朝" w:hint="eastAsia"/>
                <w:szCs w:val="18"/>
                <w:highlight w:val="yellow"/>
              </w:rPr>
              <w:t>4</w:t>
            </w:r>
            <w:r w:rsidR="002B182D" w:rsidRPr="00D535EF">
              <w:rPr>
                <w:rFonts w:eastAsia="ＭＳ 明朝" w:hint="eastAsia"/>
                <w:szCs w:val="18"/>
                <w:highlight w:val="yellow"/>
              </w:rPr>
              <w:t xml:space="preserve">, </w:t>
            </w:r>
            <w:r w:rsidR="0075499F">
              <w:rPr>
                <w:rFonts w:eastAsia="ＭＳ 明朝" w:hint="eastAsia"/>
                <w:szCs w:val="18"/>
                <w:highlight w:val="yellow"/>
              </w:rPr>
              <w:t xml:space="preserve">or </w:t>
            </w:r>
            <w:r w:rsidR="002B182D" w:rsidRPr="00D535EF">
              <w:rPr>
                <w:rFonts w:eastAsia="ＭＳ 明朝" w:hint="eastAsia"/>
                <w:szCs w:val="18"/>
                <w:highlight w:val="yellow"/>
              </w:rPr>
              <w:t>X-1</w:t>
            </w:r>
            <w:r w:rsidR="00D535EF" w:rsidRPr="00D535EF">
              <w:rPr>
                <w:rFonts w:eastAsia="ＭＳ 明朝" w:hint="eastAsia"/>
                <w:szCs w:val="18"/>
                <w:highlight w:val="yellow"/>
              </w:rPr>
              <w:t>-</w:t>
            </w:r>
            <w:r w:rsidR="002B182D" w:rsidRPr="00D535EF">
              <w:rPr>
                <w:rFonts w:eastAsia="ＭＳ 明朝" w:hint="eastAsia"/>
                <w:szCs w:val="18"/>
                <w:highlight w:val="yellow"/>
              </w:rPr>
              <w:t>6</w:t>
            </w:r>
            <w:r>
              <w:rPr>
                <w:rFonts w:eastAsia="ＭＳ 明朝" w:hint="eastAsia"/>
                <w:szCs w:val="18"/>
              </w:rPr>
              <w:t>]</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5A5229C1" w14:textId="77777777" w:rsidR="006F2A0E" w:rsidRPr="00C53BF3" w:rsidRDefault="006F2A0E" w:rsidP="00045CA1">
            <w:pPr>
              <w:pStyle w:val="TAL"/>
              <w:rPr>
                <w:rFonts w:eastAsia="SimSun"/>
                <w:szCs w:val="18"/>
              </w:rPr>
            </w:pPr>
            <w:r w:rsidRPr="00C53BF3">
              <w:rPr>
                <w:rFonts w:eastAsia="SimSun"/>
                <w:szCs w:val="18"/>
              </w:rPr>
              <w:t>yes</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1D18BF43" w14:textId="77777777" w:rsidR="006F2A0E" w:rsidRPr="00C53BF3" w:rsidRDefault="006F2A0E" w:rsidP="00045CA1">
            <w:pPr>
              <w:pStyle w:val="TAL"/>
              <w:rPr>
                <w:szCs w:val="18"/>
              </w:rPr>
            </w:pPr>
            <w:r w:rsidRPr="00C53BF3">
              <w:rPr>
                <w:szCs w:val="18"/>
              </w:rPr>
              <w:t>n/a</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596E2144" w14:textId="77777777" w:rsidR="006F2A0E" w:rsidRPr="004B6443" w:rsidRDefault="006F2A0E" w:rsidP="00045CA1">
            <w:pPr>
              <w:pStyle w:val="TAL"/>
              <w:rPr>
                <w:rFonts w:eastAsia="SimSun"/>
                <w:szCs w:val="18"/>
                <w:highlight w:val="yellow"/>
              </w:rPr>
            </w:pPr>
            <w:r w:rsidRPr="004B6443">
              <w:rPr>
                <w:rFonts w:eastAsia="游明朝" w:hint="eastAsia"/>
                <w:szCs w:val="18"/>
                <w:highlight w:val="yellow"/>
              </w:rPr>
              <w:t>[</w:t>
            </w:r>
            <w:r w:rsidRPr="004B6443">
              <w:rPr>
                <w:rFonts w:eastAsia="SimSun"/>
                <w:szCs w:val="18"/>
                <w:highlight w:val="yellow"/>
              </w:rPr>
              <w:t>Per UE or per band</w:t>
            </w:r>
            <w:r w:rsidRPr="004B6443">
              <w:rPr>
                <w:rFonts w:eastAsia="ＭＳ 明朝" w:hint="eastAsia"/>
                <w:szCs w:val="18"/>
                <w:highlight w:val="yellow"/>
              </w:rPr>
              <w:t>]</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0FF02D2" w14:textId="77777777" w:rsidR="006F2A0E" w:rsidRPr="00C53BF3" w:rsidRDefault="006F2A0E" w:rsidP="00045CA1">
            <w:pPr>
              <w:pStyle w:val="TAL"/>
              <w:rPr>
                <w:szCs w:val="18"/>
              </w:rPr>
            </w:pPr>
            <w:r w:rsidRPr="00C53BF3">
              <w:rPr>
                <w:rFonts w:eastAsia="ＭＳ 明朝"/>
                <w:szCs w:val="18"/>
              </w:rPr>
              <w:t>N/A</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21C1952" w14:textId="77777777" w:rsidR="006F2A0E" w:rsidRPr="00C53BF3" w:rsidRDefault="006F2A0E" w:rsidP="00045CA1">
            <w:pPr>
              <w:pStyle w:val="TAL"/>
              <w:rPr>
                <w:szCs w:val="18"/>
              </w:rPr>
            </w:pPr>
            <w:r w:rsidRPr="00C53BF3">
              <w:rPr>
                <w:rFonts w:eastAsia="ＭＳ 明朝"/>
                <w:szCs w:val="18"/>
              </w:rPr>
              <w:t>N/A</w:t>
            </w:r>
          </w:p>
        </w:tc>
        <w:tc>
          <w:tcPr>
            <w:tcW w:w="419" w:type="pct"/>
            <w:tcBorders>
              <w:top w:val="single" w:sz="4" w:space="0" w:color="auto"/>
              <w:left w:val="single" w:sz="4" w:space="0" w:color="auto"/>
              <w:bottom w:val="single" w:sz="4" w:space="0" w:color="auto"/>
              <w:right w:val="single" w:sz="4" w:space="0" w:color="auto"/>
            </w:tcBorders>
            <w:shd w:val="clear" w:color="auto" w:fill="auto"/>
          </w:tcPr>
          <w:p w14:paraId="0B0408FA" w14:textId="77777777" w:rsidR="006F2A0E" w:rsidRPr="00C53BF3" w:rsidRDefault="006F2A0E" w:rsidP="00045CA1">
            <w:pPr>
              <w:pStyle w:val="TAL"/>
              <w:rPr>
                <w:szCs w:val="18"/>
              </w:rPr>
            </w:pPr>
            <w:r w:rsidRPr="00C53BF3">
              <w:rPr>
                <w:rFonts w:eastAsia="ＭＳ 明朝"/>
                <w:szCs w:val="18"/>
                <w:highlight w:val="yellow"/>
              </w:rPr>
              <w:t>FFS</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4D91C6A" w14:textId="77777777" w:rsidR="006F2A0E" w:rsidRPr="00C53BF3" w:rsidRDefault="006F2A0E" w:rsidP="00045CA1">
            <w:pPr>
              <w:pStyle w:val="TAL"/>
              <w:rPr>
                <w:szCs w:val="18"/>
              </w:rPr>
            </w:pPr>
            <w:r w:rsidRPr="00C53BF3">
              <w:rPr>
                <w:szCs w:val="18"/>
                <w:highlight w:val="yellow"/>
              </w:rPr>
              <w:t>FFS: Further partitioning of this FG based on existing and future agreements</w:t>
            </w:r>
            <w:r w:rsidRPr="00C53BF3">
              <w:rPr>
                <w:szCs w:val="18"/>
              </w:rPr>
              <w:t xml:space="preserve"> </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0823E4D2" w14:textId="77777777" w:rsidR="006F2A0E" w:rsidRPr="00C53BF3" w:rsidRDefault="006F2A0E" w:rsidP="00045CA1">
            <w:pPr>
              <w:pStyle w:val="TAL"/>
              <w:rPr>
                <w:szCs w:val="18"/>
              </w:rPr>
            </w:pPr>
            <w:r w:rsidRPr="00C53BF3">
              <w:rPr>
                <w:szCs w:val="18"/>
              </w:rPr>
              <w:t>Optional with capability signalling</w:t>
            </w:r>
          </w:p>
        </w:tc>
      </w:tr>
    </w:tbl>
    <w:p w14:paraId="65EE5E32" w14:textId="77777777" w:rsidR="00740F20" w:rsidRPr="00740F20" w:rsidRDefault="00740F20" w:rsidP="00A20226">
      <w:pPr>
        <w:spacing w:afterLines="50" w:after="120"/>
        <w:rPr>
          <w:sz w:val="22"/>
          <w:szCs w:val="18"/>
        </w:rPr>
      </w:pPr>
    </w:p>
    <w:p w14:paraId="2A679A1F" w14:textId="737DD4DE" w:rsidR="00A20226" w:rsidRDefault="00A20226" w:rsidP="00A20226">
      <w:pPr>
        <w:pStyle w:val="1"/>
        <w:numPr>
          <w:ilvl w:val="0"/>
          <w:numId w:val="6"/>
        </w:numPr>
        <w:spacing w:before="180" w:after="120"/>
        <w:rPr>
          <w:rFonts w:eastAsia="ＭＳ 明朝"/>
          <w:b/>
          <w:bCs/>
          <w:szCs w:val="24"/>
          <w:lang w:val="en-US"/>
        </w:rPr>
      </w:pPr>
      <w:r w:rsidRPr="008A6AEA">
        <w:rPr>
          <w:rFonts w:eastAsia="ＭＳ 明朝"/>
          <w:b/>
          <w:bCs/>
          <w:szCs w:val="24"/>
          <w:lang w:val="en-US"/>
        </w:rPr>
        <w:t>Discussion</w:t>
      </w:r>
      <w:r>
        <w:rPr>
          <w:rFonts w:eastAsia="ＭＳ 明朝"/>
          <w:b/>
          <w:bCs/>
          <w:szCs w:val="24"/>
          <w:lang w:val="en-US"/>
        </w:rPr>
        <w:t xml:space="preserve"> on FGs for </w:t>
      </w:r>
      <w:r w:rsidR="00755372" w:rsidRPr="00755372">
        <w:rPr>
          <w:rFonts w:eastAsia="ＭＳ 明朝"/>
          <w:b/>
          <w:bCs/>
          <w:szCs w:val="24"/>
          <w:lang w:val="en-US"/>
        </w:rPr>
        <w:t>AI/ML for positioning accuracy enhancement</w:t>
      </w:r>
    </w:p>
    <w:p w14:paraId="360B4FD6" w14:textId="556F1E4A" w:rsidR="00333942" w:rsidRDefault="00A20226" w:rsidP="00577DB7">
      <w:pPr>
        <w:pStyle w:val="afe"/>
        <w:numPr>
          <w:ilvl w:val="1"/>
          <w:numId w:val="6"/>
        </w:numPr>
        <w:ind w:leftChars="0"/>
        <w:rPr>
          <w:rFonts w:ascii="Arial" w:eastAsia="ＭＳ 明朝" w:hAnsi="Arial"/>
          <w:b/>
          <w:bCs/>
          <w:szCs w:val="24"/>
        </w:rPr>
      </w:pPr>
      <w:r w:rsidRPr="00577DB7">
        <w:rPr>
          <w:rFonts w:eastAsia="ＭＳ 明朝"/>
          <w:b/>
          <w:bCs/>
          <w:szCs w:val="24"/>
        </w:rPr>
        <w:t>FG</w:t>
      </w:r>
      <w:r w:rsidR="00321FB7" w:rsidRPr="00577DB7">
        <w:rPr>
          <w:rFonts w:eastAsia="ＭＳ 明朝" w:hint="eastAsia"/>
          <w:b/>
          <w:bCs/>
          <w:szCs w:val="24"/>
        </w:rPr>
        <w:t>58</w:t>
      </w:r>
      <w:r w:rsidRPr="00577DB7">
        <w:rPr>
          <w:rFonts w:eastAsia="ＭＳ 明朝"/>
          <w:b/>
          <w:bCs/>
          <w:szCs w:val="24"/>
        </w:rPr>
        <w:t>-</w:t>
      </w:r>
      <w:r w:rsidR="00321FB7" w:rsidRPr="00577DB7">
        <w:rPr>
          <w:rFonts w:eastAsia="ＭＳ 明朝" w:hint="eastAsia"/>
          <w:b/>
          <w:bCs/>
          <w:szCs w:val="24"/>
        </w:rPr>
        <w:t>2</w:t>
      </w:r>
      <w:r w:rsidRPr="00577DB7">
        <w:rPr>
          <w:rFonts w:eastAsia="ＭＳ 明朝"/>
          <w:b/>
          <w:bCs/>
          <w:szCs w:val="24"/>
        </w:rPr>
        <w:t xml:space="preserve">-1: </w:t>
      </w:r>
      <w:r w:rsidR="00577DB7" w:rsidRPr="00577DB7">
        <w:rPr>
          <w:rFonts w:ascii="Arial" w:eastAsia="ＭＳ 明朝" w:hAnsi="Arial"/>
          <w:b/>
          <w:bCs/>
          <w:szCs w:val="24"/>
        </w:rPr>
        <w:t>DL PRS Resources for AI/ML based positioning</w:t>
      </w:r>
    </w:p>
    <w:p w14:paraId="11D7DC76" w14:textId="0E2677AC" w:rsidR="00D32BC2" w:rsidRPr="00C27E9F" w:rsidRDefault="003A6E5A" w:rsidP="00D32BC2">
      <w:pPr>
        <w:rPr>
          <w:rFonts w:eastAsiaTheme="minorEastAsia"/>
          <w:sz w:val="22"/>
          <w:szCs w:val="22"/>
        </w:rPr>
      </w:pPr>
      <w:r w:rsidRPr="003A6E5A">
        <w:rPr>
          <w:rFonts w:eastAsiaTheme="minorEastAsia" w:hint="eastAsia"/>
          <w:sz w:val="22"/>
          <w:szCs w:val="22"/>
          <w:lang w:eastAsia="zh-CN"/>
        </w:rPr>
        <w:t xml:space="preserve">Regarding </w:t>
      </w:r>
      <w:r w:rsidR="009E4CB2" w:rsidRPr="009E4CB2">
        <w:rPr>
          <w:rFonts w:eastAsiaTheme="minorEastAsia"/>
          <w:sz w:val="22"/>
          <w:szCs w:val="22"/>
          <w:lang w:eastAsia="zh-CN"/>
        </w:rPr>
        <w:t>AI/ML for positioning accuracy enhancement</w:t>
      </w:r>
      <w:r w:rsidRPr="003A6E5A">
        <w:rPr>
          <w:rFonts w:eastAsiaTheme="minorEastAsia" w:hint="eastAsia"/>
          <w:sz w:val="22"/>
          <w:szCs w:val="22"/>
          <w:lang w:eastAsia="zh-CN"/>
        </w:rPr>
        <w:t>, following</w:t>
      </w:r>
      <w:r w:rsidRPr="003A6E5A">
        <w:rPr>
          <w:rFonts w:eastAsia="ＭＳ 明朝" w:hint="eastAsia"/>
          <w:sz w:val="22"/>
          <w:szCs w:val="22"/>
        </w:rPr>
        <w:t xml:space="preserve"> </w:t>
      </w:r>
      <w:r w:rsidRPr="003A6E5A">
        <w:rPr>
          <w:rFonts w:eastAsia="ＭＳ 明朝"/>
          <w:sz w:val="22"/>
          <w:szCs w:val="22"/>
        </w:rPr>
        <w:t>agreement</w:t>
      </w:r>
      <w:r w:rsidRPr="003A6E5A">
        <w:rPr>
          <w:rFonts w:eastAsia="ＭＳ 明朝" w:hint="eastAsia"/>
          <w:sz w:val="22"/>
          <w:szCs w:val="22"/>
        </w:rPr>
        <w:t xml:space="preserve"> was </w:t>
      </w:r>
      <w:r w:rsidRPr="003A6E5A">
        <w:rPr>
          <w:rFonts w:eastAsia="ＭＳ 明朝"/>
          <w:sz w:val="22"/>
          <w:szCs w:val="22"/>
        </w:rPr>
        <w:t>made</w:t>
      </w:r>
      <w:r w:rsidRPr="003A6E5A">
        <w:rPr>
          <w:rFonts w:eastAsia="ＭＳ 明朝" w:hint="eastAsia"/>
          <w:sz w:val="22"/>
          <w:szCs w:val="22"/>
        </w:rPr>
        <w:t xml:space="preserve"> </w:t>
      </w:r>
      <w:r w:rsidRPr="003A6E5A">
        <w:rPr>
          <w:rFonts w:eastAsiaTheme="minorEastAsia" w:hint="eastAsia"/>
          <w:sz w:val="22"/>
          <w:szCs w:val="22"/>
          <w:lang w:eastAsia="zh-CN"/>
        </w:rPr>
        <w:t>in RAN</w:t>
      </w:r>
      <w:r>
        <w:rPr>
          <w:rFonts w:eastAsia="ＭＳ 明朝" w:hint="eastAsia"/>
          <w:sz w:val="22"/>
          <w:szCs w:val="22"/>
        </w:rPr>
        <w:t>2</w:t>
      </w:r>
      <w:r w:rsidRPr="003A6E5A">
        <w:rPr>
          <w:rFonts w:eastAsiaTheme="minorEastAsia" w:hint="eastAsia"/>
          <w:sz w:val="22"/>
          <w:szCs w:val="22"/>
          <w:lang w:eastAsia="zh-CN"/>
        </w:rPr>
        <w:t>#1</w:t>
      </w:r>
      <w:r w:rsidRPr="003A6E5A">
        <w:rPr>
          <w:rFonts w:eastAsia="ＭＳ 明朝" w:hint="eastAsia"/>
          <w:sz w:val="22"/>
          <w:szCs w:val="22"/>
        </w:rPr>
        <w:t>2</w:t>
      </w:r>
      <w:r w:rsidR="00985C98">
        <w:rPr>
          <w:rFonts w:eastAsia="ＭＳ 明朝" w:hint="eastAsia"/>
          <w:sz w:val="22"/>
          <w:szCs w:val="22"/>
        </w:rPr>
        <w:t>9</w:t>
      </w:r>
      <w:r w:rsidRPr="003A6E5A">
        <w:rPr>
          <w:rFonts w:eastAsiaTheme="minorEastAsia" w:hint="eastAsia"/>
          <w:sz w:val="22"/>
          <w:szCs w:val="22"/>
          <w:lang w:eastAsia="zh-CN"/>
        </w:rPr>
        <w:t xml:space="preserve"> meeting</w:t>
      </w:r>
      <w:r>
        <w:rPr>
          <w:rFonts w:eastAsiaTheme="minorEastAsia" w:hint="eastAsia"/>
          <w:sz w:val="22"/>
          <w:szCs w:val="22"/>
        </w:rPr>
        <w:t>.</w:t>
      </w:r>
      <w:r w:rsidR="001615C4">
        <w:rPr>
          <w:rFonts w:eastAsiaTheme="minorEastAsia" w:hint="eastAsia"/>
          <w:sz w:val="22"/>
          <w:szCs w:val="22"/>
        </w:rPr>
        <w:t xml:space="preserve"> [</w:t>
      </w:r>
      <w:r w:rsidR="00CA5B67">
        <w:rPr>
          <w:rFonts w:eastAsiaTheme="minorEastAsia" w:hint="eastAsia"/>
          <w:sz w:val="22"/>
          <w:szCs w:val="22"/>
        </w:rPr>
        <w:t>9</w:t>
      </w:r>
      <w:r w:rsidR="004A1656">
        <w:rPr>
          <w:rFonts w:eastAsiaTheme="minorEastAsia" w:hint="eastAsia"/>
          <w:sz w:val="22"/>
          <w:szCs w:val="22"/>
        </w:rPr>
        <w:t>]</w:t>
      </w:r>
    </w:p>
    <w:tbl>
      <w:tblPr>
        <w:tblStyle w:val="afc"/>
        <w:tblW w:w="0" w:type="auto"/>
        <w:tblLook w:val="04A0" w:firstRow="1" w:lastRow="0" w:firstColumn="1" w:lastColumn="0" w:noHBand="0" w:noVBand="1"/>
      </w:tblPr>
      <w:tblGrid>
        <w:gridCol w:w="9962"/>
      </w:tblGrid>
      <w:tr w:rsidR="00333942" w14:paraId="5C077443" w14:textId="77777777" w:rsidTr="00635003">
        <w:tc>
          <w:tcPr>
            <w:tcW w:w="9962" w:type="dxa"/>
          </w:tcPr>
          <w:p w14:paraId="6FE509AB" w14:textId="77777777" w:rsidR="00635003" w:rsidRPr="00635003" w:rsidRDefault="00635003" w:rsidP="00635003">
            <w:pPr>
              <w:spacing w:after="0"/>
              <w:rPr>
                <w:b/>
                <w:bCs/>
                <w:sz w:val="22"/>
                <w:szCs w:val="22"/>
                <w:lang w:val="en-US"/>
              </w:rPr>
            </w:pPr>
            <w:proofErr w:type="gramStart"/>
            <w:r w:rsidRPr="00635003">
              <w:rPr>
                <w:b/>
                <w:bCs/>
                <w:sz w:val="22"/>
                <w:szCs w:val="22"/>
                <w:highlight w:val="green"/>
                <w:lang w:val="en-US"/>
              </w:rPr>
              <w:t>Agreements(</w:t>
            </w:r>
            <w:proofErr w:type="gramEnd"/>
            <w:r w:rsidRPr="00635003">
              <w:rPr>
                <w:b/>
                <w:bCs/>
                <w:sz w:val="22"/>
                <w:szCs w:val="22"/>
                <w:highlight w:val="green"/>
                <w:lang w:val="en-US"/>
              </w:rPr>
              <w:t>RAN2)</w:t>
            </w:r>
          </w:p>
          <w:p w14:paraId="40B0CB8C" w14:textId="77777777" w:rsidR="00635003" w:rsidRPr="00635003" w:rsidRDefault="00635003" w:rsidP="00635003">
            <w:pPr>
              <w:spacing w:after="0"/>
              <w:rPr>
                <w:sz w:val="22"/>
                <w:szCs w:val="22"/>
                <w:lang w:val="en-US"/>
              </w:rPr>
            </w:pPr>
            <w:r w:rsidRPr="00635003">
              <w:rPr>
                <w:sz w:val="22"/>
                <w:szCs w:val="22"/>
                <w:lang w:val="en-US"/>
              </w:rPr>
              <w:t>1:  Introduce AI/ML positioning Case 1 as a new positioning method.</w:t>
            </w:r>
          </w:p>
          <w:p w14:paraId="597D9F63" w14:textId="21543C62" w:rsidR="00635003" w:rsidRPr="00635003" w:rsidRDefault="00635003" w:rsidP="00635003">
            <w:pPr>
              <w:spacing w:after="0"/>
              <w:rPr>
                <w:sz w:val="22"/>
                <w:szCs w:val="22"/>
                <w:lang w:val="en-US"/>
              </w:rPr>
            </w:pPr>
            <w:r w:rsidRPr="00635003">
              <w:rPr>
                <w:sz w:val="22"/>
                <w:szCs w:val="22"/>
                <w:lang w:val="en-US"/>
              </w:rPr>
              <w:t>2: Existing LPP procedures related to Location Information Transfer (</w:t>
            </w:r>
            <w:proofErr w:type="spellStart"/>
            <w:r w:rsidRPr="00635003">
              <w:rPr>
                <w:sz w:val="22"/>
                <w:szCs w:val="22"/>
                <w:lang w:val="en-US"/>
              </w:rPr>
              <w:t>RequestLocationInformation</w:t>
            </w:r>
            <w:proofErr w:type="spellEnd"/>
            <w:r w:rsidRPr="00635003">
              <w:rPr>
                <w:sz w:val="22"/>
                <w:szCs w:val="22"/>
                <w:lang w:val="en-US"/>
              </w:rPr>
              <w:t xml:space="preserve">/ </w:t>
            </w:r>
            <w:proofErr w:type="spellStart"/>
            <w:r w:rsidRPr="00635003">
              <w:rPr>
                <w:sz w:val="22"/>
                <w:szCs w:val="22"/>
                <w:lang w:val="en-US"/>
              </w:rPr>
              <w:t>ProvideLocationInformation</w:t>
            </w:r>
            <w:proofErr w:type="spellEnd"/>
            <w:r w:rsidRPr="00635003">
              <w:rPr>
                <w:sz w:val="22"/>
                <w:szCs w:val="22"/>
                <w:lang w:val="en-US"/>
              </w:rPr>
              <w:t xml:space="preserve"> messages) are used for providing and requesting the results of the UE sided model inference operation. The detail stage 3 message </w:t>
            </w:r>
            <w:proofErr w:type="spellStart"/>
            <w:r w:rsidRPr="00635003">
              <w:rPr>
                <w:sz w:val="22"/>
                <w:szCs w:val="22"/>
                <w:lang w:val="en-US"/>
              </w:rPr>
              <w:t>extention</w:t>
            </w:r>
            <w:proofErr w:type="spellEnd"/>
            <w:r w:rsidRPr="00635003">
              <w:rPr>
                <w:sz w:val="22"/>
                <w:szCs w:val="22"/>
                <w:lang w:val="en-US"/>
              </w:rPr>
              <w:t xml:space="preserve"> can be </w:t>
            </w:r>
            <w:proofErr w:type="spellStart"/>
            <w:r w:rsidRPr="00635003">
              <w:rPr>
                <w:sz w:val="22"/>
                <w:szCs w:val="22"/>
                <w:lang w:val="en-US"/>
              </w:rPr>
              <w:t>disucssed</w:t>
            </w:r>
            <w:proofErr w:type="spellEnd"/>
            <w:r w:rsidRPr="00635003">
              <w:rPr>
                <w:sz w:val="22"/>
                <w:szCs w:val="22"/>
                <w:lang w:val="en-US"/>
              </w:rPr>
              <w:t xml:space="preserve"> while drafting the stage 3 CR.</w:t>
            </w:r>
          </w:p>
          <w:p w14:paraId="43587786" w14:textId="77777777" w:rsidR="00635003" w:rsidRPr="00635003" w:rsidRDefault="00635003" w:rsidP="00635003">
            <w:pPr>
              <w:spacing w:after="0"/>
              <w:jc w:val="left"/>
              <w:rPr>
                <w:sz w:val="22"/>
                <w:szCs w:val="22"/>
                <w:lang w:val="en-US"/>
              </w:rPr>
            </w:pPr>
            <w:r w:rsidRPr="00635003">
              <w:rPr>
                <w:sz w:val="22"/>
                <w:szCs w:val="22"/>
                <w:lang w:val="en-US"/>
              </w:rPr>
              <w:t xml:space="preserve">3:  FFS UE autonomous switching between AI/ML and non-AI/ML methods is not allowed. FFS if this is unconditional or linked to condition of multiple positioning method are not configured in </w:t>
            </w:r>
            <w:proofErr w:type="spellStart"/>
            <w:r w:rsidRPr="00635003">
              <w:rPr>
                <w:sz w:val="22"/>
                <w:szCs w:val="22"/>
                <w:lang w:val="en-US"/>
              </w:rPr>
              <w:t>RequestLocationInformation</w:t>
            </w:r>
            <w:proofErr w:type="spellEnd"/>
            <w:r w:rsidRPr="00635003">
              <w:rPr>
                <w:sz w:val="22"/>
                <w:szCs w:val="22"/>
                <w:lang w:val="en-US"/>
              </w:rPr>
              <w:t>,</w:t>
            </w:r>
          </w:p>
          <w:p w14:paraId="1DBC4DF5" w14:textId="5F3C98F3" w:rsidR="00333942" w:rsidRPr="00635003" w:rsidRDefault="00635003" w:rsidP="00635003">
            <w:pPr>
              <w:spacing w:after="0"/>
              <w:rPr>
                <w:b/>
                <w:bCs/>
                <w:sz w:val="22"/>
                <w:szCs w:val="22"/>
                <w:highlight w:val="yellow"/>
                <w:u w:val="single"/>
                <w:lang w:val="en-US"/>
              </w:rPr>
            </w:pPr>
            <w:r w:rsidRPr="00635003">
              <w:rPr>
                <w:sz w:val="22"/>
                <w:szCs w:val="22"/>
                <w:lang w:val="en-US"/>
              </w:rPr>
              <w:t>4:  The content of error cause is discussed while drafting stage3 CRs.</w:t>
            </w:r>
          </w:p>
        </w:tc>
      </w:tr>
    </w:tbl>
    <w:p w14:paraId="1071AB05" w14:textId="59DE3AD1" w:rsidR="00577DB7" w:rsidRPr="000453A2" w:rsidRDefault="00B875A7" w:rsidP="00B875A7">
      <w:pPr>
        <w:rPr>
          <w:rFonts w:eastAsia="ＭＳ 明朝"/>
          <w:sz w:val="22"/>
          <w:szCs w:val="22"/>
          <w:lang w:val="en-US"/>
        </w:rPr>
      </w:pPr>
      <w:r w:rsidRPr="00B875A7">
        <w:rPr>
          <w:rFonts w:eastAsia="ＭＳ 明朝"/>
          <w:sz w:val="22"/>
          <w:szCs w:val="22"/>
          <w:lang w:val="en-US"/>
        </w:rPr>
        <w:t>In the legacy positioning, the capability for DL PRS for each method is supported (FGs 13-2/3/4 series).</w:t>
      </w:r>
      <w:r>
        <w:rPr>
          <w:rFonts w:eastAsia="ＭＳ 明朝" w:hint="eastAsia"/>
          <w:sz w:val="22"/>
          <w:szCs w:val="22"/>
          <w:lang w:val="en-US"/>
        </w:rPr>
        <w:t xml:space="preserve"> </w:t>
      </w:r>
      <w:r w:rsidRPr="00B875A7">
        <w:rPr>
          <w:rFonts w:eastAsia="ＭＳ 明朝"/>
          <w:sz w:val="22"/>
          <w:szCs w:val="22"/>
          <w:lang w:val="en-US"/>
        </w:rPr>
        <w:t>New capabilities for DL PRS for AI/ML positioning Case 1 is necessary because AI/ML positioning Case 1 is introduced as a new positioning method according to RAN2 agreement.</w:t>
      </w:r>
      <w:r>
        <w:rPr>
          <w:rFonts w:eastAsia="ＭＳ 明朝" w:hint="eastAsia"/>
          <w:sz w:val="22"/>
          <w:szCs w:val="22"/>
          <w:lang w:val="en-US"/>
        </w:rPr>
        <w:t xml:space="preserve"> </w:t>
      </w:r>
      <w:r w:rsidRPr="00B875A7">
        <w:rPr>
          <w:rFonts w:eastAsia="ＭＳ 明朝"/>
          <w:sz w:val="22"/>
          <w:szCs w:val="22"/>
          <w:lang w:val="en-US"/>
        </w:rPr>
        <w:t xml:space="preserve">However, </w:t>
      </w:r>
      <w:r w:rsidR="00CF0289">
        <w:rPr>
          <w:rFonts w:eastAsia="ＭＳ 明朝" w:hint="eastAsia"/>
          <w:sz w:val="22"/>
          <w:szCs w:val="22"/>
          <w:lang w:val="en-US"/>
        </w:rPr>
        <w:t>in our understanding</w:t>
      </w:r>
      <w:r w:rsidRPr="00B875A7">
        <w:rPr>
          <w:rFonts w:eastAsia="ＭＳ 明朝"/>
          <w:sz w:val="22"/>
          <w:szCs w:val="22"/>
          <w:lang w:val="en-US"/>
        </w:rPr>
        <w:t xml:space="preserve">, </w:t>
      </w:r>
      <w:r w:rsidR="00901506">
        <w:rPr>
          <w:rFonts w:eastAsia="ＭＳ 明朝" w:hint="eastAsia"/>
          <w:sz w:val="22"/>
          <w:szCs w:val="22"/>
          <w:lang w:val="en-US"/>
        </w:rPr>
        <w:t>RAN1</w:t>
      </w:r>
      <w:r w:rsidR="00E01566" w:rsidRPr="000F35F9">
        <w:rPr>
          <w:rFonts w:eastAsia="ＭＳ 明朝" w:hint="eastAsia"/>
          <w:sz w:val="22"/>
          <w:szCs w:val="22"/>
          <w:lang w:val="en-US"/>
        </w:rPr>
        <w:t xml:space="preserve"> have</w:t>
      </w:r>
      <w:r w:rsidR="002951B4" w:rsidRPr="000F35F9">
        <w:rPr>
          <w:rFonts w:eastAsia="ＭＳ 明朝" w:hint="eastAsia"/>
          <w:sz w:val="22"/>
          <w:szCs w:val="22"/>
          <w:lang w:val="en-US"/>
        </w:rPr>
        <w:t xml:space="preserve"> not made any agreement</w:t>
      </w:r>
      <w:r w:rsidR="00A70554">
        <w:rPr>
          <w:rFonts w:eastAsia="ＭＳ 明朝" w:hint="eastAsia"/>
          <w:sz w:val="22"/>
          <w:szCs w:val="22"/>
          <w:lang w:val="en-US"/>
        </w:rPr>
        <w:t>s</w:t>
      </w:r>
      <w:r w:rsidRPr="000F35F9">
        <w:rPr>
          <w:rFonts w:eastAsia="ＭＳ 明朝"/>
          <w:sz w:val="22"/>
          <w:szCs w:val="22"/>
          <w:lang w:val="en-US"/>
        </w:rPr>
        <w:t xml:space="preserve"> </w:t>
      </w:r>
      <w:r w:rsidR="004671FC" w:rsidRPr="000F35F9">
        <w:rPr>
          <w:rFonts w:eastAsia="ＭＳ 明朝" w:hint="eastAsia"/>
          <w:sz w:val="22"/>
          <w:szCs w:val="22"/>
          <w:lang w:val="en-US"/>
        </w:rPr>
        <w:t>introducing</w:t>
      </w:r>
      <w:r w:rsidRPr="000F35F9">
        <w:rPr>
          <w:rFonts w:eastAsia="ＭＳ 明朝"/>
          <w:sz w:val="22"/>
          <w:szCs w:val="22"/>
          <w:lang w:val="en-US"/>
        </w:rPr>
        <w:t xml:space="preserve"> new capabilit</w:t>
      </w:r>
      <w:r w:rsidR="007C604A">
        <w:rPr>
          <w:rFonts w:eastAsia="ＭＳ 明朝" w:hint="eastAsia"/>
          <w:sz w:val="22"/>
          <w:szCs w:val="22"/>
          <w:lang w:val="en-US"/>
        </w:rPr>
        <w:t>ies</w:t>
      </w:r>
      <w:r w:rsidR="00CF0289" w:rsidRPr="000F35F9">
        <w:rPr>
          <w:rFonts w:eastAsia="ＭＳ 明朝" w:hint="eastAsia"/>
          <w:sz w:val="22"/>
          <w:szCs w:val="22"/>
          <w:lang w:val="en-US"/>
        </w:rPr>
        <w:t xml:space="preserve"> for </w:t>
      </w:r>
      <w:r w:rsidR="00B853B4">
        <w:rPr>
          <w:rFonts w:eastAsia="ＭＳ 明朝" w:hint="eastAsia"/>
          <w:sz w:val="22"/>
          <w:szCs w:val="22"/>
          <w:lang w:val="en-US"/>
        </w:rPr>
        <w:t xml:space="preserve">AI/ML based positioning </w:t>
      </w:r>
      <w:r w:rsidR="00CF0289" w:rsidRPr="000F35F9">
        <w:rPr>
          <w:rFonts w:eastAsia="ＭＳ 明朝" w:hint="eastAsia"/>
          <w:sz w:val="22"/>
          <w:szCs w:val="22"/>
          <w:lang w:val="en-US"/>
        </w:rPr>
        <w:t>case 1</w:t>
      </w:r>
      <w:r w:rsidR="0011350F">
        <w:rPr>
          <w:rFonts w:eastAsia="ＭＳ 明朝" w:hint="eastAsia"/>
          <w:sz w:val="22"/>
          <w:szCs w:val="22"/>
          <w:lang w:val="en-US"/>
        </w:rPr>
        <w:t xml:space="preserve"> </w:t>
      </w:r>
      <w:r w:rsidR="0011350F">
        <w:rPr>
          <w:rFonts w:eastAsia="ＭＳ 明朝"/>
          <w:sz w:val="22"/>
          <w:szCs w:val="22"/>
          <w:lang w:val="en-US"/>
        </w:rPr>
        <w:t>until</w:t>
      </w:r>
      <w:r w:rsidR="0011350F">
        <w:rPr>
          <w:rFonts w:eastAsia="ＭＳ 明朝" w:hint="eastAsia"/>
          <w:sz w:val="22"/>
          <w:szCs w:val="22"/>
          <w:lang w:val="en-US"/>
        </w:rPr>
        <w:t xml:space="preserve"> RAN1#120 meeting</w:t>
      </w:r>
      <w:r w:rsidRPr="000F35F9">
        <w:rPr>
          <w:rFonts w:eastAsia="ＭＳ 明朝"/>
          <w:sz w:val="22"/>
          <w:szCs w:val="22"/>
          <w:lang w:val="en-US"/>
        </w:rPr>
        <w:t>.</w:t>
      </w:r>
      <w:r w:rsidRPr="00B875A7">
        <w:rPr>
          <w:rFonts w:eastAsia="ＭＳ 明朝"/>
          <w:sz w:val="22"/>
          <w:szCs w:val="22"/>
          <w:lang w:val="en-US"/>
        </w:rPr>
        <w:t xml:space="preserve"> To</w:t>
      </w:r>
      <w:r w:rsidR="00EA6069">
        <w:rPr>
          <w:rFonts w:eastAsia="ＭＳ 明朝" w:hint="eastAsia"/>
          <w:sz w:val="22"/>
          <w:szCs w:val="22"/>
          <w:lang w:val="en-US"/>
        </w:rPr>
        <w:t xml:space="preserve"> </w:t>
      </w:r>
      <w:r w:rsidRPr="00B875A7">
        <w:rPr>
          <w:rFonts w:eastAsia="ＭＳ 明朝"/>
          <w:sz w:val="22"/>
          <w:szCs w:val="22"/>
          <w:lang w:val="en-US"/>
        </w:rPr>
        <w:t>simplify, the legacy capabilit</w:t>
      </w:r>
      <w:r w:rsidR="00EC5ED3">
        <w:rPr>
          <w:rFonts w:eastAsia="ＭＳ 明朝" w:hint="eastAsia"/>
          <w:sz w:val="22"/>
          <w:szCs w:val="22"/>
          <w:lang w:val="en-US"/>
        </w:rPr>
        <w:t>ies</w:t>
      </w:r>
      <w:r w:rsidRPr="00B875A7">
        <w:rPr>
          <w:rFonts w:eastAsia="ＭＳ 明朝"/>
          <w:sz w:val="22"/>
          <w:szCs w:val="22"/>
          <w:lang w:val="en-US"/>
        </w:rPr>
        <w:t xml:space="preserve"> for DL-TDOA can be reused for AI/ML positioning case 1</w:t>
      </w:r>
      <w:r w:rsidR="00143ED6">
        <w:rPr>
          <w:rFonts w:eastAsia="ＭＳ 明朝" w:hint="eastAsia"/>
          <w:sz w:val="22"/>
          <w:szCs w:val="22"/>
          <w:lang w:val="en-US"/>
        </w:rPr>
        <w:t xml:space="preserve"> as much as possible</w:t>
      </w:r>
      <w:r w:rsidRPr="00B875A7">
        <w:rPr>
          <w:rFonts w:eastAsia="ＭＳ 明朝"/>
          <w:sz w:val="22"/>
          <w:szCs w:val="22"/>
          <w:lang w:val="en-US"/>
        </w:rPr>
        <w:t>.</w:t>
      </w:r>
      <w:r w:rsidR="00347270">
        <w:rPr>
          <w:rFonts w:eastAsia="ＭＳ 明朝" w:hint="eastAsia"/>
          <w:sz w:val="22"/>
          <w:szCs w:val="22"/>
          <w:lang w:val="en-US"/>
        </w:rPr>
        <w:t xml:space="preserve"> Therefore, we suggest</w:t>
      </w:r>
      <w:r w:rsidR="009D4F81">
        <w:rPr>
          <w:rFonts w:eastAsia="ＭＳ 明朝" w:hint="eastAsia"/>
          <w:sz w:val="22"/>
          <w:szCs w:val="22"/>
          <w:lang w:val="en-US"/>
        </w:rPr>
        <w:t xml:space="preserve"> two </w:t>
      </w:r>
      <w:r w:rsidR="009D4F81">
        <w:rPr>
          <w:rFonts w:eastAsia="ＭＳ 明朝"/>
          <w:sz w:val="22"/>
          <w:szCs w:val="22"/>
          <w:lang w:val="en-US"/>
        </w:rPr>
        <w:t>alternatives</w:t>
      </w:r>
      <w:r w:rsidR="009D4F81">
        <w:rPr>
          <w:rFonts w:eastAsia="ＭＳ 明朝" w:hint="eastAsia"/>
          <w:sz w:val="22"/>
          <w:szCs w:val="22"/>
          <w:lang w:val="en-US"/>
        </w:rPr>
        <w:t xml:space="preserve">; one is </w:t>
      </w:r>
      <w:r w:rsidR="00817038">
        <w:rPr>
          <w:rFonts w:eastAsia="ＭＳ 明朝" w:hint="eastAsia"/>
          <w:sz w:val="22"/>
          <w:szCs w:val="22"/>
          <w:lang w:val="en-US"/>
        </w:rPr>
        <w:t>introducing new capability like</w:t>
      </w:r>
      <w:r w:rsidR="009D4F81">
        <w:rPr>
          <w:rFonts w:eastAsia="ＭＳ 明朝" w:hint="eastAsia"/>
          <w:sz w:val="22"/>
          <w:szCs w:val="22"/>
          <w:lang w:val="en-US"/>
        </w:rPr>
        <w:t xml:space="preserve"> </w:t>
      </w:r>
      <w:r w:rsidR="00817038" w:rsidRPr="00B875A7">
        <w:rPr>
          <w:rFonts w:eastAsia="ＭＳ 明朝"/>
          <w:sz w:val="22"/>
          <w:szCs w:val="22"/>
          <w:lang w:val="en-US"/>
        </w:rPr>
        <w:t>FGs 13-2/3/4 series</w:t>
      </w:r>
      <w:r w:rsidR="00817038">
        <w:rPr>
          <w:rFonts w:eastAsia="ＭＳ 明朝" w:hint="eastAsia"/>
          <w:sz w:val="22"/>
          <w:szCs w:val="22"/>
          <w:lang w:val="en-US"/>
        </w:rPr>
        <w:t xml:space="preserve"> for AI/ML </w:t>
      </w:r>
      <w:r w:rsidR="000453A2">
        <w:rPr>
          <w:rFonts w:eastAsia="ＭＳ 明朝" w:hint="eastAsia"/>
          <w:sz w:val="22"/>
          <w:szCs w:val="22"/>
          <w:lang w:val="en-US"/>
        </w:rPr>
        <w:t>based positioning</w:t>
      </w:r>
      <w:r w:rsidR="00185CCF">
        <w:rPr>
          <w:rFonts w:eastAsia="ＭＳ 明朝" w:hint="eastAsia"/>
          <w:sz w:val="22"/>
          <w:szCs w:val="22"/>
          <w:lang w:val="en-US"/>
        </w:rPr>
        <w:t xml:space="preserve"> case 1</w:t>
      </w:r>
      <w:r w:rsidR="000453A2">
        <w:rPr>
          <w:rFonts w:eastAsia="ＭＳ 明朝" w:hint="eastAsia"/>
          <w:sz w:val="22"/>
          <w:szCs w:val="22"/>
          <w:lang w:val="en-US"/>
        </w:rPr>
        <w:t xml:space="preserve">, and </w:t>
      </w:r>
      <w:r w:rsidR="00062C2B">
        <w:rPr>
          <w:rFonts w:eastAsia="ＭＳ 明朝" w:hint="eastAsia"/>
          <w:sz w:val="22"/>
          <w:szCs w:val="22"/>
          <w:lang w:val="en-US"/>
        </w:rPr>
        <w:t>an</w:t>
      </w:r>
      <w:r w:rsidR="000453A2">
        <w:rPr>
          <w:rFonts w:eastAsia="ＭＳ 明朝" w:hint="eastAsia"/>
          <w:sz w:val="22"/>
          <w:szCs w:val="22"/>
          <w:lang w:val="en-US"/>
        </w:rPr>
        <w:t xml:space="preserve">other is reusing </w:t>
      </w:r>
      <w:r w:rsidR="00967CC4" w:rsidRPr="00B875A7">
        <w:rPr>
          <w:rFonts w:eastAsia="ＭＳ 明朝"/>
          <w:sz w:val="22"/>
          <w:szCs w:val="22"/>
          <w:lang w:val="en-US"/>
        </w:rPr>
        <w:t>FG 13-3 series</w:t>
      </w:r>
      <w:r w:rsidR="00957FF4">
        <w:rPr>
          <w:rFonts w:eastAsia="ＭＳ 明朝" w:hint="eastAsia"/>
          <w:sz w:val="22"/>
          <w:szCs w:val="22"/>
          <w:lang w:val="en-US"/>
        </w:rPr>
        <w:t xml:space="preserve"> for</w:t>
      </w:r>
      <w:r w:rsidR="00F34046">
        <w:rPr>
          <w:rFonts w:eastAsia="ＭＳ 明朝" w:hint="eastAsia"/>
          <w:sz w:val="22"/>
          <w:szCs w:val="22"/>
          <w:lang w:val="en-US"/>
        </w:rPr>
        <w:t xml:space="preserve"> DL PRS resource</w:t>
      </w:r>
      <w:r w:rsidR="00F0438C">
        <w:rPr>
          <w:rFonts w:eastAsia="ＭＳ 明朝" w:hint="eastAsia"/>
          <w:sz w:val="22"/>
          <w:szCs w:val="22"/>
          <w:lang w:val="en-US"/>
        </w:rPr>
        <w:t>s for</w:t>
      </w:r>
      <w:r w:rsidR="00957FF4">
        <w:rPr>
          <w:rFonts w:eastAsia="ＭＳ 明朝" w:hint="eastAsia"/>
          <w:sz w:val="22"/>
          <w:szCs w:val="22"/>
          <w:lang w:val="en-US"/>
        </w:rPr>
        <w:t xml:space="preserve"> DL-TDOA</w:t>
      </w:r>
      <w:r w:rsidR="000453A2">
        <w:rPr>
          <w:rFonts w:eastAsia="ＭＳ 明朝" w:hint="eastAsia"/>
          <w:sz w:val="22"/>
          <w:szCs w:val="22"/>
          <w:lang w:val="en-US"/>
        </w:rPr>
        <w:t xml:space="preserve"> </w:t>
      </w:r>
      <w:r w:rsidR="00967CC4">
        <w:rPr>
          <w:rFonts w:eastAsia="ＭＳ 明朝" w:hint="eastAsia"/>
          <w:sz w:val="22"/>
          <w:szCs w:val="22"/>
          <w:lang w:val="en-US"/>
        </w:rPr>
        <w:t>and not introducing new capabilities regarding DL PRS Resources for AI/ML based positioning.</w:t>
      </w:r>
    </w:p>
    <w:p w14:paraId="221D4560" w14:textId="77777777" w:rsidR="00B875A7" w:rsidRPr="00B875A7" w:rsidRDefault="00B875A7" w:rsidP="00A33E6D">
      <w:pPr>
        <w:rPr>
          <w:b/>
          <w:bCs/>
          <w:sz w:val="22"/>
          <w:szCs w:val="22"/>
          <w:u w:val="single"/>
          <w:lang w:val="en-US"/>
        </w:rPr>
      </w:pPr>
    </w:p>
    <w:p w14:paraId="17D07F2C" w14:textId="72178E74" w:rsidR="00A33E6D" w:rsidRPr="00A33E6D" w:rsidRDefault="00A33E6D" w:rsidP="00A33E6D">
      <w:pPr>
        <w:rPr>
          <w:b/>
          <w:bCs/>
          <w:sz w:val="22"/>
          <w:szCs w:val="22"/>
          <w:lang w:val="en-US"/>
        </w:rPr>
      </w:pPr>
      <w:r w:rsidRPr="00A33E6D">
        <w:rPr>
          <w:b/>
          <w:bCs/>
          <w:sz w:val="22"/>
          <w:szCs w:val="22"/>
          <w:u w:val="single"/>
          <w:lang w:val="en-US"/>
        </w:rPr>
        <w:t>Propo</w:t>
      </w:r>
      <w:r w:rsidRPr="00BB5066">
        <w:rPr>
          <w:b/>
          <w:bCs/>
          <w:sz w:val="22"/>
          <w:szCs w:val="22"/>
          <w:u w:val="single"/>
          <w:lang w:val="en-US"/>
        </w:rPr>
        <w:t xml:space="preserve">sal </w:t>
      </w:r>
      <w:r w:rsidR="001473EA" w:rsidRPr="00BB5066">
        <w:rPr>
          <w:rFonts w:hint="eastAsia"/>
          <w:b/>
          <w:bCs/>
          <w:sz w:val="22"/>
          <w:szCs w:val="22"/>
          <w:u w:val="single"/>
          <w:lang w:val="en-US"/>
        </w:rPr>
        <w:t>6</w:t>
      </w:r>
      <w:r w:rsidRPr="00BB5066">
        <w:rPr>
          <w:b/>
          <w:bCs/>
          <w:sz w:val="22"/>
          <w:szCs w:val="22"/>
          <w:u w:val="single"/>
          <w:lang w:val="en-US"/>
        </w:rPr>
        <w:t>:</w:t>
      </w:r>
      <w:r w:rsidRPr="00BB5066">
        <w:rPr>
          <w:b/>
          <w:bCs/>
          <w:sz w:val="22"/>
          <w:szCs w:val="22"/>
          <w:lang w:val="en-US"/>
        </w:rPr>
        <w:t xml:space="preserve"> Fo</w:t>
      </w:r>
      <w:r w:rsidRPr="00A33E6D">
        <w:rPr>
          <w:b/>
          <w:bCs/>
          <w:sz w:val="22"/>
          <w:szCs w:val="22"/>
          <w:lang w:val="en-US"/>
        </w:rPr>
        <w:t>r the new capability of AI/ML based positioning for case 1, two alternatives can be considered.</w:t>
      </w:r>
    </w:p>
    <w:p w14:paraId="34AB8A56" w14:textId="34ACCC11" w:rsidR="00A33E6D" w:rsidRPr="00B875A7" w:rsidRDefault="00A33E6D" w:rsidP="00A33E6D">
      <w:pPr>
        <w:pStyle w:val="afe"/>
        <w:numPr>
          <w:ilvl w:val="0"/>
          <w:numId w:val="19"/>
        </w:numPr>
        <w:ind w:leftChars="0"/>
        <w:rPr>
          <w:b/>
          <w:bCs/>
          <w:sz w:val="22"/>
          <w:szCs w:val="22"/>
          <w:lang w:val="en-US"/>
        </w:rPr>
      </w:pPr>
      <w:r w:rsidRPr="00B875A7">
        <w:rPr>
          <w:b/>
          <w:bCs/>
          <w:sz w:val="22"/>
          <w:szCs w:val="22"/>
          <w:lang w:val="en-US"/>
        </w:rPr>
        <w:t xml:space="preserve">Alternative 1: For case 1, </w:t>
      </w:r>
      <w:r w:rsidR="00C600E3">
        <w:rPr>
          <w:rFonts w:hint="eastAsia"/>
          <w:b/>
          <w:bCs/>
          <w:sz w:val="22"/>
          <w:szCs w:val="22"/>
          <w:lang w:val="en-US"/>
        </w:rPr>
        <w:t>regardi</w:t>
      </w:r>
      <w:r w:rsidR="00C600E3" w:rsidRPr="00EC47ED">
        <w:rPr>
          <w:rFonts w:hint="eastAsia"/>
          <w:b/>
          <w:bCs/>
          <w:sz w:val="22"/>
          <w:szCs w:val="22"/>
          <w:lang w:val="en-US"/>
        </w:rPr>
        <w:t xml:space="preserve">ng </w:t>
      </w:r>
      <w:r w:rsidR="008C4FDA" w:rsidRPr="00EC47ED">
        <w:rPr>
          <w:rFonts w:hint="eastAsia"/>
          <w:b/>
          <w:bCs/>
          <w:sz w:val="22"/>
          <w:szCs w:val="22"/>
          <w:lang w:val="en-US"/>
        </w:rPr>
        <w:t xml:space="preserve">DL PRS Resources, </w:t>
      </w:r>
      <w:r w:rsidRPr="00EC47ED">
        <w:rPr>
          <w:b/>
          <w:bCs/>
          <w:sz w:val="22"/>
          <w:szCs w:val="22"/>
          <w:lang w:val="en-US"/>
        </w:rPr>
        <w:t>the</w:t>
      </w:r>
      <w:r w:rsidRPr="00B875A7">
        <w:rPr>
          <w:b/>
          <w:bCs/>
          <w:sz w:val="22"/>
          <w:szCs w:val="22"/>
          <w:lang w:val="en-US"/>
        </w:rPr>
        <w:t xml:space="preserve"> legacy capability for DL-TDOA can be reused for AI/ML positioning case 1. New capability is not necessary for AI/ML positioning case 1. </w:t>
      </w:r>
    </w:p>
    <w:p w14:paraId="33E6C66E" w14:textId="7A81A12E" w:rsidR="00A33E6D" w:rsidRPr="00B875A7" w:rsidRDefault="00A33E6D" w:rsidP="00A33E6D">
      <w:pPr>
        <w:pStyle w:val="afe"/>
        <w:numPr>
          <w:ilvl w:val="0"/>
          <w:numId w:val="19"/>
        </w:numPr>
        <w:ind w:leftChars="0"/>
        <w:rPr>
          <w:b/>
          <w:bCs/>
          <w:sz w:val="22"/>
          <w:szCs w:val="22"/>
          <w:lang w:val="en-US"/>
        </w:rPr>
      </w:pPr>
      <w:r w:rsidRPr="00B875A7">
        <w:rPr>
          <w:b/>
          <w:bCs/>
          <w:sz w:val="22"/>
          <w:szCs w:val="22"/>
          <w:lang w:val="en-US"/>
        </w:rPr>
        <w:t xml:space="preserve">Alternative 2: Similarly to the legacy positioning </w:t>
      </w:r>
      <w:r w:rsidR="00C600E3" w:rsidRPr="00B875A7">
        <w:rPr>
          <w:b/>
          <w:bCs/>
          <w:sz w:val="22"/>
          <w:szCs w:val="22"/>
          <w:lang w:val="en-US"/>
        </w:rPr>
        <w:t>methods, the</w:t>
      </w:r>
      <w:r w:rsidRPr="00B875A7">
        <w:rPr>
          <w:b/>
          <w:bCs/>
          <w:sz w:val="22"/>
          <w:szCs w:val="22"/>
          <w:lang w:val="en-US"/>
        </w:rPr>
        <w:t xml:space="preserve"> following capabilities for AI/ML based positioning can be considered based on RAN2 agreement:</w:t>
      </w:r>
    </w:p>
    <w:p w14:paraId="375744DA" w14:textId="77777777" w:rsidR="00A33E6D" w:rsidRPr="00B875A7" w:rsidRDefault="00A33E6D" w:rsidP="00A33E6D">
      <w:pPr>
        <w:pStyle w:val="afe"/>
        <w:numPr>
          <w:ilvl w:val="1"/>
          <w:numId w:val="19"/>
        </w:numPr>
        <w:ind w:leftChars="0"/>
        <w:rPr>
          <w:b/>
          <w:bCs/>
          <w:sz w:val="22"/>
          <w:szCs w:val="22"/>
          <w:lang w:val="en-US"/>
        </w:rPr>
      </w:pPr>
      <w:r w:rsidRPr="00B875A7">
        <w:rPr>
          <w:b/>
          <w:bCs/>
          <w:sz w:val="22"/>
          <w:szCs w:val="22"/>
          <w:lang w:val="en-US"/>
        </w:rPr>
        <w:t>DL PRS Resources for AI/ML based positioning</w:t>
      </w:r>
    </w:p>
    <w:p w14:paraId="29F91F56" w14:textId="77777777" w:rsidR="00A33E6D" w:rsidRPr="00B875A7" w:rsidRDefault="00A33E6D" w:rsidP="00A33E6D">
      <w:pPr>
        <w:pStyle w:val="afe"/>
        <w:numPr>
          <w:ilvl w:val="1"/>
          <w:numId w:val="19"/>
        </w:numPr>
        <w:ind w:leftChars="0"/>
        <w:rPr>
          <w:b/>
          <w:bCs/>
          <w:sz w:val="22"/>
          <w:szCs w:val="22"/>
          <w:lang w:val="en-US"/>
        </w:rPr>
      </w:pPr>
      <w:r w:rsidRPr="00B875A7">
        <w:rPr>
          <w:b/>
          <w:bCs/>
          <w:sz w:val="22"/>
          <w:szCs w:val="22"/>
          <w:lang w:val="en-US"/>
        </w:rPr>
        <w:t>DL PRS Resources for AI/ML based positioning on a band</w:t>
      </w:r>
    </w:p>
    <w:p w14:paraId="68C36D32" w14:textId="17ED723F" w:rsidR="002A0750" w:rsidRPr="00B875A7" w:rsidRDefault="00A33E6D" w:rsidP="00A33E6D">
      <w:pPr>
        <w:pStyle w:val="afe"/>
        <w:numPr>
          <w:ilvl w:val="1"/>
          <w:numId w:val="19"/>
        </w:numPr>
        <w:ind w:leftChars="0"/>
        <w:rPr>
          <w:b/>
          <w:bCs/>
          <w:sz w:val="22"/>
          <w:szCs w:val="22"/>
          <w:lang w:val="en-US"/>
        </w:rPr>
      </w:pPr>
      <w:r w:rsidRPr="00B875A7">
        <w:rPr>
          <w:b/>
          <w:bCs/>
          <w:sz w:val="22"/>
          <w:szCs w:val="22"/>
          <w:lang w:val="en-US"/>
        </w:rPr>
        <w:t>DL PRS Resources for AI/ML based positioning on a band combination</w:t>
      </w:r>
    </w:p>
    <w:p w14:paraId="6AB7D7D1" w14:textId="77777777" w:rsidR="00A20226" w:rsidRPr="00130349" w:rsidRDefault="00A20226" w:rsidP="00A20226">
      <w:pPr>
        <w:spacing w:afterLines="50" w:after="120"/>
        <w:rPr>
          <w:sz w:val="22"/>
          <w:lang w:val="en-US"/>
        </w:rPr>
      </w:pPr>
    </w:p>
    <w:p w14:paraId="29DF4BB6" w14:textId="3C589F56" w:rsidR="00A20226" w:rsidRDefault="00A20226" w:rsidP="00A20226">
      <w:pPr>
        <w:pStyle w:val="1"/>
        <w:numPr>
          <w:ilvl w:val="0"/>
          <w:numId w:val="6"/>
        </w:numPr>
        <w:spacing w:before="180" w:after="120"/>
        <w:rPr>
          <w:rFonts w:eastAsia="ＭＳ 明朝"/>
          <w:b/>
          <w:bCs/>
          <w:szCs w:val="24"/>
          <w:lang w:val="en-US"/>
        </w:rPr>
      </w:pPr>
      <w:r>
        <w:rPr>
          <w:rFonts w:eastAsia="ＭＳ 明朝"/>
          <w:b/>
          <w:bCs/>
          <w:szCs w:val="24"/>
          <w:lang w:val="en-US"/>
        </w:rPr>
        <w:t>Conclusion</w:t>
      </w:r>
    </w:p>
    <w:p w14:paraId="783B2D1E" w14:textId="5FC9F59D" w:rsidR="00A20226" w:rsidRDefault="00A20226" w:rsidP="00A20226">
      <w:pPr>
        <w:spacing w:afterLines="50" w:after="120"/>
        <w:rPr>
          <w:rFonts w:eastAsia="ＭＳ 明朝"/>
          <w:sz w:val="22"/>
          <w:szCs w:val="22"/>
          <w:lang w:val="en-US"/>
        </w:rPr>
      </w:pPr>
      <w:r w:rsidRPr="00112BA3">
        <w:rPr>
          <w:rFonts w:eastAsia="ＭＳ 明朝"/>
          <w:sz w:val="22"/>
          <w:szCs w:val="22"/>
          <w:lang w:val="en-US"/>
        </w:rPr>
        <w:t>In this contribution, we discussed on</w:t>
      </w:r>
      <w:r w:rsidRPr="00F353D6">
        <w:rPr>
          <w:sz w:val="22"/>
          <w:lang w:val="en-US"/>
        </w:rPr>
        <w:t xml:space="preserve"> </w:t>
      </w:r>
      <w:r w:rsidRPr="00951AFF">
        <w:rPr>
          <w:sz w:val="22"/>
          <w:lang w:val="en-US"/>
        </w:rPr>
        <w:t xml:space="preserve">UE features for </w:t>
      </w:r>
      <w:r w:rsidR="000B162A" w:rsidRPr="000B162A">
        <w:rPr>
          <w:sz w:val="22"/>
          <w:lang w:val="en-US"/>
        </w:rPr>
        <w:t>AI/ML for NR Air Interface</w:t>
      </w:r>
      <w:r w:rsidRPr="00FF6BC6">
        <w:rPr>
          <w:sz w:val="22"/>
          <w:lang w:val="en-US"/>
        </w:rPr>
        <w:t>.</w:t>
      </w:r>
      <w:r w:rsidRPr="00FF6BC6">
        <w:rPr>
          <w:rFonts w:eastAsia="ＭＳ 明朝"/>
          <w:sz w:val="22"/>
          <w:szCs w:val="22"/>
          <w:lang w:val="en-US"/>
        </w:rPr>
        <w:t xml:space="preserve"> Based on the discussion</w:t>
      </w:r>
      <w:r w:rsidRPr="008E5699">
        <w:rPr>
          <w:rFonts w:eastAsia="ＭＳ 明朝"/>
          <w:sz w:val="22"/>
          <w:szCs w:val="22"/>
          <w:lang w:val="en-US"/>
        </w:rPr>
        <w:t xml:space="preserve">, </w:t>
      </w:r>
      <w:r w:rsidRPr="00FA7D48">
        <w:rPr>
          <w:rFonts w:eastAsia="ＭＳ 明朝"/>
          <w:sz w:val="22"/>
          <w:szCs w:val="22"/>
          <w:lang w:val="en-US"/>
        </w:rPr>
        <w:t>we made following</w:t>
      </w:r>
      <w:bookmarkStart w:id="2" w:name="_Hlk110260534"/>
      <w:r w:rsidRPr="00FA7D48">
        <w:rPr>
          <w:rFonts w:eastAsia="ＭＳ 明朝"/>
          <w:sz w:val="22"/>
          <w:szCs w:val="22"/>
          <w:lang w:val="en-US"/>
        </w:rPr>
        <w:t xml:space="preserve"> </w:t>
      </w:r>
      <w:bookmarkEnd w:id="2"/>
      <w:r>
        <w:rPr>
          <w:rFonts w:eastAsia="ＭＳ 明朝"/>
          <w:sz w:val="22"/>
          <w:szCs w:val="22"/>
          <w:lang w:val="en-US"/>
        </w:rPr>
        <w:t>p</w:t>
      </w:r>
      <w:r w:rsidRPr="00FA7D48">
        <w:rPr>
          <w:rFonts w:eastAsia="ＭＳ 明朝"/>
          <w:sz w:val="22"/>
          <w:szCs w:val="22"/>
          <w:lang w:val="en-US"/>
        </w:rPr>
        <w:t>roposals.</w:t>
      </w:r>
    </w:p>
    <w:p w14:paraId="57805EBE" w14:textId="433A6BD9" w:rsidR="0071064A" w:rsidRDefault="0071064A" w:rsidP="00A20226">
      <w:pPr>
        <w:spacing w:afterLines="50" w:after="120"/>
        <w:rPr>
          <w:rFonts w:eastAsia="ＭＳ 明朝"/>
          <w:szCs w:val="24"/>
          <w:u w:val="single"/>
          <w:lang w:val="en-US"/>
        </w:rPr>
      </w:pPr>
      <w:r w:rsidRPr="0071064A">
        <w:rPr>
          <w:rFonts w:eastAsia="ＭＳ 明朝"/>
          <w:szCs w:val="24"/>
          <w:u w:val="single"/>
          <w:lang w:val="en-US"/>
        </w:rPr>
        <w:t>FGs for</w:t>
      </w:r>
      <w:r w:rsidR="00A33E6D" w:rsidRPr="00A33E6D">
        <w:rPr>
          <w:rFonts w:eastAsia="ＭＳ 明朝"/>
          <w:szCs w:val="24"/>
          <w:u w:val="single"/>
          <w:lang w:val="en-US"/>
        </w:rPr>
        <w:t xml:space="preserve"> AI/ML in beam management</w:t>
      </w:r>
    </w:p>
    <w:p w14:paraId="41CDA04E" w14:textId="77777777" w:rsidR="00BB6DFF" w:rsidRPr="00E16DFD" w:rsidRDefault="00BB6DFF" w:rsidP="00BB6DFF">
      <w:pPr>
        <w:spacing w:before="240" w:afterLines="50" w:after="120"/>
        <w:rPr>
          <w:b/>
          <w:bCs/>
          <w:sz w:val="22"/>
          <w:szCs w:val="22"/>
          <w:lang w:val="en-US"/>
        </w:rPr>
      </w:pPr>
      <w:r w:rsidRPr="00A33E6D">
        <w:rPr>
          <w:b/>
          <w:bCs/>
          <w:sz w:val="22"/>
          <w:szCs w:val="22"/>
          <w:u w:val="single"/>
          <w:lang w:val="en-US"/>
        </w:rPr>
        <w:t>Proposal</w:t>
      </w:r>
      <w:r w:rsidRPr="00B875A7">
        <w:rPr>
          <w:b/>
          <w:bCs/>
          <w:sz w:val="22"/>
          <w:szCs w:val="22"/>
          <w:u w:val="single"/>
          <w:lang w:val="en-US"/>
        </w:rPr>
        <w:t xml:space="preserve"> </w:t>
      </w:r>
      <w:r>
        <w:rPr>
          <w:rFonts w:hint="eastAsia"/>
          <w:b/>
          <w:bCs/>
          <w:sz w:val="22"/>
          <w:szCs w:val="22"/>
          <w:u w:val="single"/>
          <w:lang w:val="en-US"/>
        </w:rPr>
        <w:t>1</w:t>
      </w:r>
      <w:r w:rsidRPr="00A33E6D">
        <w:rPr>
          <w:b/>
          <w:bCs/>
          <w:sz w:val="22"/>
          <w:szCs w:val="22"/>
          <w:u w:val="single"/>
          <w:lang w:val="en-US"/>
        </w:rPr>
        <w:t>:</w:t>
      </w:r>
      <w:r w:rsidRPr="00B875A7">
        <w:rPr>
          <w:b/>
          <w:bCs/>
          <w:sz w:val="22"/>
          <w:szCs w:val="22"/>
          <w:lang w:val="en-US"/>
        </w:rPr>
        <w:t xml:space="preserve"> </w:t>
      </w:r>
      <w:r>
        <w:rPr>
          <w:rFonts w:hint="eastAsia"/>
          <w:b/>
          <w:bCs/>
          <w:sz w:val="22"/>
          <w:szCs w:val="22"/>
          <w:lang w:val="en-US"/>
        </w:rPr>
        <w:t xml:space="preserve"> Introduce the following FG for the enhancements for the data collection in NW side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461"/>
        <w:gridCol w:w="789"/>
        <w:gridCol w:w="836"/>
        <w:gridCol w:w="758"/>
        <w:gridCol w:w="674"/>
        <w:gridCol w:w="690"/>
        <w:gridCol w:w="700"/>
        <w:gridCol w:w="840"/>
        <w:gridCol w:w="840"/>
        <w:gridCol w:w="820"/>
        <w:gridCol w:w="669"/>
        <w:gridCol w:w="1096"/>
      </w:tblGrid>
      <w:tr w:rsidR="00BB6DFF" w:rsidRPr="00E66B0C" w14:paraId="306BBDD1" w14:textId="77777777" w:rsidTr="00B62650">
        <w:trPr>
          <w:trHeight w:val="20"/>
        </w:trPr>
        <w:tc>
          <w:tcPr>
            <w:tcW w:w="1410" w:type="dxa"/>
            <w:tcBorders>
              <w:top w:val="single" w:sz="4" w:space="0" w:color="auto"/>
              <w:left w:val="single" w:sz="4" w:space="0" w:color="auto"/>
              <w:bottom w:val="single" w:sz="4" w:space="0" w:color="auto"/>
              <w:right w:val="single" w:sz="4" w:space="0" w:color="auto"/>
            </w:tcBorders>
            <w:hideMark/>
          </w:tcPr>
          <w:p w14:paraId="088BAF20"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Features</w:t>
            </w:r>
          </w:p>
        </w:tc>
        <w:tc>
          <w:tcPr>
            <w:tcW w:w="726" w:type="dxa"/>
            <w:tcBorders>
              <w:top w:val="single" w:sz="4" w:space="0" w:color="auto"/>
              <w:left w:val="single" w:sz="4" w:space="0" w:color="auto"/>
              <w:bottom w:val="single" w:sz="4" w:space="0" w:color="auto"/>
              <w:right w:val="single" w:sz="4" w:space="0" w:color="auto"/>
            </w:tcBorders>
            <w:hideMark/>
          </w:tcPr>
          <w:p w14:paraId="71CA097B"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EDAAFFD"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Feature group</w:t>
            </w:r>
          </w:p>
        </w:tc>
        <w:tc>
          <w:tcPr>
            <w:tcW w:w="2478" w:type="dxa"/>
            <w:tcBorders>
              <w:top w:val="single" w:sz="4" w:space="0" w:color="auto"/>
              <w:left w:val="single" w:sz="4" w:space="0" w:color="auto"/>
              <w:bottom w:val="single" w:sz="4" w:space="0" w:color="auto"/>
              <w:right w:val="single" w:sz="4" w:space="0" w:color="auto"/>
            </w:tcBorders>
            <w:hideMark/>
          </w:tcPr>
          <w:p w14:paraId="569E63EF"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Components</w:t>
            </w:r>
          </w:p>
        </w:tc>
        <w:tc>
          <w:tcPr>
            <w:tcW w:w="1108" w:type="dxa"/>
            <w:tcBorders>
              <w:top w:val="single" w:sz="4" w:space="0" w:color="auto"/>
              <w:left w:val="single" w:sz="4" w:space="0" w:color="auto"/>
              <w:bottom w:val="single" w:sz="4" w:space="0" w:color="auto"/>
              <w:right w:val="single" w:sz="4" w:space="0" w:color="auto"/>
            </w:tcBorders>
            <w:hideMark/>
          </w:tcPr>
          <w:p w14:paraId="156CBEBD"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7DE1641"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 xml:space="preserve">Need for the </w:t>
            </w:r>
            <w:proofErr w:type="spellStart"/>
            <w:r w:rsidRPr="00E66B0C">
              <w:rPr>
                <w:rFonts w:asciiTheme="majorHAnsi" w:hAnsiTheme="majorHAnsi" w:cstheme="majorHAnsi"/>
                <w:szCs w:val="18"/>
              </w:rPr>
              <w:t>gNB</w:t>
            </w:r>
            <w:proofErr w:type="spellEnd"/>
            <w:r w:rsidRPr="00E66B0C">
              <w:rPr>
                <w:rFonts w:asciiTheme="majorHAnsi" w:hAnsiTheme="majorHAnsi" w:cstheme="majorHAnsi"/>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E087AED" w14:textId="77777777" w:rsidR="00BB6DFF" w:rsidRPr="00E66B0C" w:rsidRDefault="00BB6DFF" w:rsidP="00B62650">
            <w:pPr>
              <w:pStyle w:val="TAH"/>
              <w:rPr>
                <w:rFonts w:asciiTheme="majorHAnsi" w:hAnsiTheme="majorHAnsi" w:cstheme="majorHAnsi"/>
                <w:szCs w:val="18"/>
              </w:rPr>
            </w:pPr>
            <w:r w:rsidRPr="00E66B0C">
              <w:rPr>
                <w:rFonts w:asciiTheme="majorHAnsi" w:eastAsia="Gulim" w:hAnsiTheme="majorHAnsi" w:cstheme="majorHAnsi"/>
                <w:szCs w:val="18"/>
              </w:rPr>
              <w:t xml:space="preserve">Applicable to </w:t>
            </w:r>
            <w:r w:rsidRPr="00E66B0C">
              <w:rPr>
                <w:rFonts w:asciiTheme="majorHAnsi" w:hAnsiTheme="majorHAnsi" w:cstheme="majorHAnsi"/>
                <w:szCs w:val="18"/>
              </w:rPr>
              <w:t>the capability signalling exchange between UEs (</w:t>
            </w:r>
            <w:proofErr w:type="spellStart"/>
            <w:r w:rsidRPr="00E66B0C">
              <w:rPr>
                <w:rFonts w:asciiTheme="majorHAnsi" w:hAnsiTheme="majorHAnsi" w:cstheme="majorHAnsi"/>
                <w:szCs w:val="18"/>
              </w:rPr>
              <w:t>Sidelink</w:t>
            </w:r>
            <w:proofErr w:type="spellEnd"/>
            <w:r w:rsidRPr="00E66B0C">
              <w:rPr>
                <w:rFonts w:asciiTheme="majorHAnsi" w:hAnsiTheme="majorHAnsi" w:cstheme="majorHAnsi"/>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660C298" w14:textId="77777777" w:rsidR="00BB6DFF" w:rsidRPr="00E66B0C" w:rsidRDefault="00BB6DFF" w:rsidP="00B62650">
            <w:pPr>
              <w:pStyle w:val="TAN"/>
              <w:ind w:left="0" w:firstLine="0"/>
              <w:rPr>
                <w:rFonts w:asciiTheme="majorHAnsi" w:hAnsiTheme="majorHAnsi" w:cstheme="majorHAnsi"/>
                <w:b/>
                <w:szCs w:val="18"/>
                <w:lang w:eastAsia="ja-JP"/>
              </w:rPr>
            </w:pPr>
            <w:r w:rsidRPr="00E66B0C">
              <w:rPr>
                <w:rFonts w:asciiTheme="majorHAnsi" w:hAnsiTheme="majorHAnsi" w:cstheme="majorHAnsi"/>
                <w:b/>
                <w:szCs w:val="18"/>
                <w:lang w:eastAsia="ja-JP"/>
              </w:rPr>
              <w:t>Type</w:t>
            </w:r>
          </w:p>
          <w:p w14:paraId="59161BA8" w14:textId="77777777" w:rsidR="00BB6DFF" w:rsidRPr="00E66B0C" w:rsidRDefault="00BB6DFF" w:rsidP="00B62650">
            <w:pPr>
              <w:pStyle w:val="TAN"/>
              <w:ind w:left="0" w:firstLine="0"/>
              <w:rPr>
                <w:rFonts w:asciiTheme="majorHAnsi" w:hAnsiTheme="majorHAnsi" w:cstheme="majorHAnsi"/>
                <w:b/>
                <w:szCs w:val="18"/>
                <w:lang w:eastAsia="ja-JP"/>
              </w:rPr>
            </w:pPr>
            <w:r w:rsidRPr="00E66B0C">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02FDF16"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78E2DC8"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47EFC83"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6AA29E5"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9161D39"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Mandatory/Optional</w:t>
            </w:r>
          </w:p>
        </w:tc>
      </w:tr>
      <w:tr w:rsidR="00BB6DFF" w:rsidRPr="00C53BF3" w14:paraId="2808D3B9" w14:textId="77777777" w:rsidTr="00B62650">
        <w:trPr>
          <w:trHeight w:val="20"/>
        </w:trPr>
        <w:tc>
          <w:tcPr>
            <w:tcW w:w="1410" w:type="dxa"/>
            <w:tcBorders>
              <w:top w:val="single" w:sz="4" w:space="0" w:color="auto"/>
              <w:left w:val="single" w:sz="4" w:space="0" w:color="auto"/>
              <w:bottom w:val="single" w:sz="4" w:space="0" w:color="auto"/>
              <w:right w:val="single" w:sz="4" w:space="0" w:color="auto"/>
            </w:tcBorders>
            <w:shd w:val="clear" w:color="auto" w:fill="auto"/>
            <w:hideMark/>
          </w:tcPr>
          <w:p w14:paraId="305DD7EA" w14:textId="77777777" w:rsidR="00BB6DFF" w:rsidRPr="00BB6DFF" w:rsidRDefault="00BB6DFF" w:rsidP="00B62650">
            <w:pPr>
              <w:pStyle w:val="TAL"/>
              <w:rPr>
                <w:rFonts w:asciiTheme="majorHAnsi" w:hAnsiTheme="majorHAnsi" w:cstheme="majorHAnsi"/>
                <w:szCs w:val="18"/>
              </w:rPr>
            </w:pPr>
            <w:r w:rsidRPr="00BB6DFF">
              <w:rPr>
                <w:rFonts w:asciiTheme="majorHAnsi" w:eastAsia="ＭＳ 明朝" w:hAnsiTheme="majorHAnsi" w:cstheme="majorHAnsi"/>
                <w:szCs w:val="18"/>
              </w:rPr>
              <w:t>X</w:t>
            </w:r>
            <w:r w:rsidRPr="00BB6DFF">
              <w:rPr>
                <w:rFonts w:asciiTheme="majorHAnsi" w:hAnsiTheme="majorHAnsi" w:cstheme="majorHAnsi"/>
                <w:szCs w:val="18"/>
              </w:rPr>
              <w:t xml:space="preserve">. </w:t>
            </w:r>
            <w:proofErr w:type="spellStart"/>
            <w:r w:rsidRPr="00BB6DFF">
              <w:rPr>
                <w:rFonts w:asciiTheme="majorHAnsi" w:hAnsiTheme="majorHAnsi" w:cstheme="majorHAnsi"/>
                <w:szCs w:val="18"/>
              </w:rPr>
              <w:t>NR_AIML_Air</w:t>
            </w:r>
            <w:proofErr w:type="spellEnd"/>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1B30EF72" w14:textId="77777777" w:rsidR="00BB6DFF" w:rsidRPr="00BB6DFF" w:rsidRDefault="00BB6DFF" w:rsidP="00B62650">
            <w:pPr>
              <w:pStyle w:val="TAL"/>
              <w:rPr>
                <w:rFonts w:asciiTheme="majorHAnsi" w:eastAsia="ＭＳ 明朝" w:hAnsiTheme="majorHAnsi" w:cstheme="majorHAnsi"/>
                <w:szCs w:val="18"/>
              </w:rPr>
            </w:pPr>
            <w:r w:rsidRPr="00BB6DFF">
              <w:rPr>
                <w:rFonts w:asciiTheme="majorHAnsi" w:eastAsia="ＭＳ 明朝" w:hAnsiTheme="majorHAnsi" w:cstheme="majorHAnsi"/>
                <w:szCs w:val="18"/>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EAE2C" w14:textId="77777777" w:rsidR="00BB6DFF" w:rsidRPr="00BB6DFF" w:rsidRDefault="00BB6DFF" w:rsidP="00B62650">
            <w:pPr>
              <w:pStyle w:val="TAL"/>
              <w:rPr>
                <w:rFonts w:asciiTheme="majorHAnsi" w:eastAsia="游明朝" w:hAnsiTheme="majorHAnsi" w:cstheme="majorHAnsi"/>
                <w:szCs w:val="18"/>
                <w:lang w:val="en-US"/>
              </w:rPr>
            </w:pPr>
            <w:r w:rsidRPr="00BB6DFF">
              <w:rPr>
                <w:rFonts w:asciiTheme="majorHAnsi" w:eastAsia="游明朝" w:hAnsiTheme="majorHAnsi" w:cstheme="majorHAnsi"/>
                <w:szCs w:val="18"/>
                <w:lang w:val="en-US"/>
              </w:rPr>
              <w:t>Extension of the maximum number of reported L1-RSRP for beam measurement</w:t>
            </w:r>
          </w:p>
          <w:p w14:paraId="2E4CABF2" w14:textId="77777777" w:rsidR="00BB6DFF" w:rsidRPr="00BB6DFF" w:rsidRDefault="00BB6DFF" w:rsidP="00B62650">
            <w:pPr>
              <w:pStyle w:val="TAL"/>
              <w:rPr>
                <w:rFonts w:asciiTheme="majorHAnsi" w:eastAsia="游明朝" w:hAnsiTheme="majorHAnsi" w:cstheme="majorHAnsi"/>
                <w:szCs w:val="18"/>
                <w:lang w:val="en-US"/>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E6D3436" w14:textId="77777777" w:rsidR="00BB6DFF" w:rsidRPr="00BB6DFF" w:rsidRDefault="00BB6DFF" w:rsidP="00B62650">
            <w:pPr>
              <w:jc w:val="left"/>
              <w:rPr>
                <w:rFonts w:asciiTheme="majorHAnsi" w:eastAsia="游明朝" w:hAnsiTheme="majorHAnsi" w:cstheme="majorHAnsi"/>
                <w:sz w:val="18"/>
                <w:szCs w:val="18"/>
              </w:rPr>
            </w:pPr>
            <w:r w:rsidRPr="00BB6DFF">
              <w:rPr>
                <w:rFonts w:asciiTheme="majorHAnsi" w:eastAsia="游明朝" w:hAnsiTheme="majorHAnsi" w:cstheme="majorHAnsi"/>
                <w:sz w:val="18"/>
                <w:szCs w:val="18"/>
              </w:rPr>
              <w:t>1. The maximum number of L1-RSRP measurements to be reported in one L1-RSRP reporting instance larger than 4</w:t>
            </w:r>
          </w:p>
          <w:p w14:paraId="4E78D887" w14:textId="77777777" w:rsidR="00BB6DFF" w:rsidRPr="00BB6DFF" w:rsidRDefault="00BB6DFF" w:rsidP="00B62650">
            <w:pPr>
              <w:jc w:val="left"/>
              <w:rPr>
                <w:rFonts w:asciiTheme="majorHAnsi" w:eastAsia="游明朝" w:hAnsiTheme="majorHAnsi" w:cstheme="majorHAnsi"/>
                <w:sz w:val="18"/>
                <w:szCs w:val="18"/>
              </w:rPr>
            </w:pPr>
            <w:r w:rsidRPr="00BB6DFF">
              <w:rPr>
                <w:rFonts w:asciiTheme="majorHAnsi" w:eastAsia="游明朝" w:hAnsiTheme="majorHAnsi" w:cstheme="majorHAnsi"/>
                <w:sz w:val="18"/>
                <w:szCs w:val="18"/>
              </w:rPr>
              <w:t xml:space="preserve">2. Support of </w:t>
            </w:r>
            <w:r w:rsidRPr="00BB6DFF">
              <w:rPr>
                <w:rFonts w:asciiTheme="majorHAnsi" w:eastAsiaTheme="minorEastAsia" w:hAnsiTheme="majorHAnsi" w:cstheme="majorHAnsi"/>
                <w:sz w:val="18"/>
                <w:szCs w:val="18"/>
                <w:lang w:val="en-US"/>
              </w:rPr>
              <w:t xml:space="preserve">L1-RSRP measurements not including CRI/SSBRI other than one </w:t>
            </w:r>
            <w:r w:rsidRPr="00BB6DFF">
              <w:rPr>
                <w:rFonts w:asciiTheme="majorHAnsi" w:eastAsia="游明朝" w:hAnsiTheme="majorHAnsi" w:cstheme="majorHAnsi"/>
                <w:sz w:val="18"/>
                <w:szCs w:val="18"/>
              </w:rPr>
              <w:t>for the largest measured L1-RSRP in a reporting instance, if the number of reported L1-RSRPs is equal to the size of the measurement resource set.</w:t>
            </w:r>
          </w:p>
        </w:tc>
        <w:tc>
          <w:tcPr>
            <w:tcW w:w="1108" w:type="dxa"/>
            <w:tcBorders>
              <w:top w:val="single" w:sz="4" w:space="0" w:color="auto"/>
              <w:left w:val="single" w:sz="4" w:space="0" w:color="auto"/>
              <w:bottom w:val="single" w:sz="4" w:space="0" w:color="auto"/>
              <w:right w:val="single" w:sz="4" w:space="0" w:color="auto"/>
            </w:tcBorders>
            <w:shd w:val="clear" w:color="auto" w:fill="auto"/>
          </w:tcPr>
          <w:p w14:paraId="0D1795E0" w14:textId="77777777" w:rsidR="00BB6DFF" w:rsidRPr="00BB6DFF" w:rsidRDefault="00BB6DFF" w:rsidP="00B62650">
            <w:pPr>
              <w:pStyle w:val="TAL"/>
              <w:rPr>
                <w:rFonts w:asciiTheme="majorHAnsi" w:eastAsia="ＭＳ 明朝" w:hAnsiTheme="majorHAnsi" w:cstheme="majorHAnsi"/>
                <w:szCs w:val="18"/>
                <w:lang w:val="en-US"/>
              </w:rPr>
            </w:pPr>
            <w:r w:rsidRPr="00BB6DFF">
              <w:rPr>
                <w:rFonts w:asciiTheme="majorHAnsi" w:eastAsia="ＭＳ 明朝" w:hAnsiTheme="majorHAnsi" w:cstheme="majorHAnsi"/>
                <w:szCs w:val="18"/>
                <w:lang w:val="en-US"/>
              </w:rPr>
              <w:t xml:space="preserve">2-24 </w:t>
            </w:r>
          </w:p>
          <w:p w14:paraId="5CDD7C41" w14:textId="77777777" w:rsidR="00BB6DFF" w:rsidRPr="00BB6DFF" w:rsidRDefault="00BB6DFF" w:rsidP="00B62650">
            <w:pPr>
              <w:pStyle w:val="TAL"/>
              <w:rPr>
                <w:rFonts w:asciiTheme="majorHAnsi" w:eastAsia="ＭＳ 明朝"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4A733" w14:textId="77777777" w:rsidR="00BB6DFF" w:rsidRPr="00BB6DFF" w:rsidRDefault="00BB6DFF" w:rsidP="00B62650">
            <w:pPr>
              <w:pStyle w:val="TAL"/>
              <w:rPr>
                <w:rFonts w:asciiTheme="majorHAnsi" w:eastAsia="SimSun" w:hAnsiTheme="majorHAnsi" w:cstheme="majorHAnsi"/>
                <w:szCs w:val="18"/>
              </w:rPr>
            </w:pPr>
            <w:r w:rsidRPr="00BB6DFF">
              <w:rPr>
                <w:rFonts w:asciiTheme="majorHAnsi" w:eastAsia="SimSun"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F2459" w14:textId="77777777" w:rsidR="00BB6DFF" w:rsidRPr="00BB6DFF" w:rsidRDefault="00BB6DFF" w:rsidP="00B62650">
            <w:pPr>
              <w:pStyle w:val="TAL"/>
              <w:rPr>
                <w:rFonts w:asciiTheme="majorHAnsi" w:hAnsiTheme="majorHAnsi" w:cstheme="majorHAnsi"/>
                <w:szCs w:val="18"/>
              </w:rPr>
            </w:pPr>
            <w:r w:rsidRPr="00BB6DF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2357D" w14:textId="77777777" w:rsidR="00BB6DFF" w:rsidRPr="00BB6DFF" w:rsidRDefault="00BB6DFF" w:rsidP="00B62650">
            <w:pPr>
              <w:pStyle w:val="TAL"/>
              <w:rPr>
                <w:rFonts w:asciiTheme="majorHAnsi" w:eastAsia="游明朝" w:hAnsiTheme="majorHAnsi" w:cstheme="majorHAnsi"/>
                <w:szCs w:val="18"/>
                <w:highlight w:val="yellow"/>
                <w:lang w:val="en-US"/>
              </w:rPr>
            </w:pPr>
            <w:r w:rsidRPr="00BB6DFF">
              <w:rPr>
                <w:rFonts w:asciiTheme="majorHAnsi" w:eastAsia="游明朝" w:hAnsiTheme="majorHAnsi" w:cstheme="majorHAnsi"/>
                <w:szCs w:val="18"/>
                <w:highlight w:val="yellow"/>
              </w:rPr>
              <w:t>[</w:t>
            </w:r>
            <w:r w:rsidRPr="00BB6DFF">
              <w:rPr>
                <w:rFonts w:asciiTheme="majorHAnsi" w:eastAsia="SimSun" w:hAnsiTheme="majorHAnsi" w:cstheme="majorHAnsi"/>
                <w:szCs w:val="18"/>
                <w:highlight w:val="yellow"/>
              </w:rPr>
              <w:t>Per UE or per band</w:t>
            </w:r>
            <w:r w:rsidRPr="00BB6DFF">
              <w:rPr>
                <w:rFonts w:asciiTheme="majorHAnsi" w:eastAsia="游明朝" w:hAnsiTheme="majorHAnsi" w:cstheme="majorHAnsi"/>
                <w:szCs w:val="18"/>
                <w:highlight w:val="yellow"/>
              </w:rPr>
              <w:t>]</w:t>
            </w:r>
          </w:p>
          <w:p w14:paraId="5B2AB701" w14:textId="77777777" w:rsidR="00BB6DFF" w:rsidRPr="00BB6DFF" w:rsidRDefault="00BB6DFF" w:rsidP="00B62650">
            <w:pPr>
              <w:pStyle w:val="TAL"/>
              <w:rPr>
                <w:rFonts w:asciiTheme="majorHAnsi" w:eastAsia="SimSun" w:hAnsiTheme="majorHAnsi" w:cstheme="majorHAnsi"/>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B7CDB" w14:textId="77777777" w:rsidR="00BB6DFF" w:rsidRPr="00BB6DFF" w:rsidRDefault="00BB6DFF" w:rsidP="00B62650">
            <w:pPr>
              <w:pStyle w:val="TAL"/>
              <w:rPr>
                <w:rFonts w:asciiTheme="majorHAnsi" w:hAnsiTheme="majorHAnsi" w:cstheme="majorHAnsi"/>
                <w:szCs w:val="18"/>
              </w:rPr>
            </w:pPr>
            <w:r w:rsidRPr="00BB6DFF">
              <w:rPr>
                <w:rFonts w:asciiTheme="majorHAnsi" w:eastAsia="ＭＳ 明朝"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188B9" w14:textId="77777777" w:rsidR="00BB6DFF" w:rsidRPr="00BB6DFF" w:rsidRDefault="00BB6DFF" w:rsidP="00B62650">
            <w:pPr>
              <w:pStyle w:val="TAL"/>
              <w:rPr>
                <w:rFonts w:asciiTheme="majorHAnsi" w:hAnsiTheme="majorHAnsi" w:cstheme="majorHAnsi"/>
                <w:szCs w:val="18"/>
              </w:rPr>
            </w:pPr>
            <w:r w:rsidRPr="00BB6DFF">
              <w:rPr>
                <w:rFonts w:asciiTheme="majorHAnsi" w:eastAsia="ＭＳ 明朝"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6C64C" w14:textId="77777777" w:rsidR="00BB6DFF" w:rsidRPr="00BB6DFF" w:rsidRDefault="00BB6DFF" w:rsidP="00B62650">
            <w:pPr>
              <w:pStyle w:val="TAL"/>
              <w:rPr>
                <w:rFonts w:asciiTheme="majorHAnsi" w:hAnsiTheme="majorHAnsi" w:cstheme="majorHAnsi"/>
                <w:szCs w:val="18"/>
              </w:rPr>
            </w:pPr>
            <w:r w:rsidRPr="00BB6DFF">
              <w:rPr>
                <w:rFonts w:asciiTheme="majorHAnsi" w:eastAsia="ＭＳ 明朝" w:hAnsiTheme="majorHAnsi" w:cstheme="majorHAnsi"/>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22813" w14:textId="77777777" w:rsidR="00BB6DFF" w:rsidRPr="00BB6DFF" w:rsidRDefault="00BB6DFF" w:rsidP="00B62650">
            <w:pPr>
              <w:pStyle w:val="TAL"/>
              <w:rPr>
                <w:rFonts w:asciiTheme="majorHAnsi" w:eastAsia="游明朝" w:hAnsiTheme="majorHAnsi" w:cstheme="majorHAnsi"/>
                <w:szCs w:val="18"/>
                <w:highlight w:val="yellow"/>
              </w:rPr>
            </w:pPr>
            <w:r w:rsidRPr="00BB6DFF">
              <w:rPr>
                <w:rFonts w:asciiTheme="majorHAnsi" w:eastAsia="游明朝" w:hAnsiTheme="majorHAnsi" w:cstheme="majorHAnsi"/>
                <w:szCs w:val="18"/>
                <w:highlight w:val="yellow"/>
              </w:rPr>
              <w:t>[</w:t>
            </w:r>
            <w:r w:rsidRPr="00BB6DFF">
              <w:rPr>
                <w:rFonts w:asciiTheme="majorHAnsi" w:hAnsiTheme="majorHAnsi" w:cstheme="majorHAnsi"/>
                <w:szCs w:val="18"/>
                <w:highlight w:val="yellow"/>
              </w:rPr>
              <w:t>Candidate value set: {}</w:t>
            </w:r>
            <w:r w:rsidRPr="00BB6DFF">
              <w:rPr>
                <w:rFonts w:asciiTheme="majorHAnsi" w:eastAsia="游明朝" w:hAnsiTheme="majorHAnsi" w:cstheme="majorHAnsi"/>
                <w:szCs w:val="18"/>
                <w:highlight w:val="yellow"/>
              </w:rPr>
              <w:t>]</w:t>
            </w:r>
          </w:p>
          <w:p w14:paraId="2A485245" w14:textId="77777777" w:rsidR="00BB6DFF" w:rsidRPr="00BB6DFF" w:rsidRDefault="00BB6DFF" w:rsidP="00B62650">
            <w:pPr>
              <w:pStyle w:val="TAL"/>
              <w:rPr>
                <w:rFonts w:asciiTheme="majorHAnsi" w:eastAsia="游明朝" w:hAnsiTheme="majorHAnsi" w:cstheme="majorHAnsi"/>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8F417" w14:textId="77777777" w:rsidR="00BB6DFF" w:rsidRPr="00BB6DFF" w:rsidRDefault="00BB6DFF" w:rsidP="00B62650">
            <w:pPr>
              <w:pStyle w:val="TAL"/>
              <w:rPr>
                <w:rFonts w:asciiTheme="majorHAnsi" w:eastAsia="游明朝" w:hAnsiTheme="majorHAnsi" w:cstheme="majorHAnsi"/>
                <w:szCs w:val="18"/>
              </w:rPr>
            </w:pPr>
            <w:r w:rsidRPr="00BB6DFF">
              <w:rPr>
                <w:rFonts w:asciiTheme="majorHAnsi" w:hAnsiTheme="majorHAnsi" w:cstheme="majorHAnsi"/>
                <w:szCs w:val="18"/>
              </w:rPr>
              <w:t>Optional with capability signalling</w:t>
            </w:r>
          </w:p>
        </w:tc>
      </w:tr>
    </w:tbl>
    <w:p w14:paraId="0F155E41" w14:textId="77777777" w:rsidR="00BB6DFF" w:rsidRDefault="00BB6DFF" w:rsidP="00BB6DFF">
      <w:pPr>
        <w:spacing w:afterLines="50" w:after="120"/>
        <w:rPr>
          <w:b/>
          <w:bCs/>
          <w:sz w:val="22"/>
          <w:szCs w:val="22"/>
          <w:u w:val="single"/>
          <w:lang w:val="en-US"/>
        </w:rPr>
      </w:pPr>
    </w:p>
    <w:p w14:paraId="40CDC30B" w14:textId="2FC0B610" w:rsidR="00BB6DFF" w:rsidRPr="00066911" w:rsidRDefault="00BB6DFF" w:rsidP="00BB6DFF">
      <w:pPr>
        <w:spacing w:afterLines="50" w:after="120"/>
        <w:rPr>
          <w:sz w:val="22"/>
          <w:szCs w:val="18"/>
        </w:rPr>
      </w:pPr>
      <w:r w:rsidRPr="00A33E6D">
        <w:rPr>
          <w:b/>
          <w:bCs/>
          <w:sz w:val="22"/>
          <w:szCs w:val="22"/>
          <w:u w:val="single"/>
          <w:lang w:val="en-US"/>
        </w:rPr>
        <w:t>Proposal</w:t>
      </w:r>
      <w:r w:rsidRPr="00B875A7">
        <w:rPr>
          <w:b/>
          <w:bCs/>
          <w:sz w:val="22"/>
          <w:szCs w:val="22"/>
          <w:u w:val="single"/>
          <w:lang w:val="en-US"/>
        </w:rPr>
        <w:t xml:space="preserve"> </w:t>
      </w:r>
      <w:r>
        <w:rPr>
          <w:rFonts w:hint="eastAsia"/>
          <w:b/>
          <w:bCs/>
          <w:sz w:val="22"/>
          <w:szCs w:val="22"/>
          <w:u w:val="single"/>
          <w:lang w:val="en-US"/>
        </w:rPr>
        <w:t>2</w:t>
      </w:r>
      <w:r w:rsidRPr="00A33E6D">
        <w:rPr>
          <w:b/>
          <w:bCs/>
          <w:sz w:val="22"/>
          <w:szCs w:val="22"/>
          <w:u w:val="single"/>
          <w:lang w:val="en-US"/>
        </w:rPr>
        <w:t>:</w:t>
      </w:r>
      <w:r w:rsidRPr="00B875A7">
        <w:rPr>
          <w:b/>
          <w:bCs/>
          <w:sz w:val="22"/>
          <w:szCs w:val="22"/>
          <w:lang w:val="en-US"/>
        </w:rPr>
        <w:t xml:space="preserve"> </w:t>
      </w:r>
      <w:r>
        <w:rPr>
          <w:rFonts w:hint="eastAsia"/>
          <w:b/>
          <w:bCs/>
          <w:sz w:val="22"/>
          <w:szCs w:val="22"/>
          <w:lang w:val="en-US"/>
        </w:rPr>
        <w:t xml:space="preserve"> Introduce the following FG for the enhancements on the UE side data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467"/>
        <w:gridCol w:w="632"/>
        <w:gridCol w:w="802"/>
        <w:gridCol w:w="771"/>
        <w:gridCol w:w="685"/>
        <w:gridCol w:w="702"/>
        <w:gridCol w:w="712"/>
        <w:gridCol w:w="856"/>
        <w:gridCol w:w="856"/>
        <w:gridCol w:w="835"/>
        <w:gridCol w:w="723"/>
        <w:gridCol w:w="1118"/>
      </w:tblGrid>
      <w:tr w:rsidR="00BB6DFF" w:rsidRPr="0089286C" w14:paraId="60CE8C20" w14:textId="77777777" w:rsidTr="00B62650">
        <w:trPr>
          <w:trHeight w:val="20"/>
        </w:trPr>
        <w:tc>
          <w:tcPr>
            <w:tcW w:w="1410" w:type="dxa"/>
            <w:tcBorders>
              <w:top w:val="single" w:sz="4" w:space="0" w:color="auto"/>
              <w:left w:val="single" w:sz="4" w:space="0" w:color="auto"/>
              <w:bottom w:val="single" w:sz="4" w:space="0" w:color="auto"/>
              <w:right w:val="single" w:sz="4" w:space="0" w:color="auto"/>
            </w:tcBorders>
            <w:hideMark/>
          </w:tcPr>
          <w:p w14:paraId="30C06213"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Features</w:t>
            </w:r>
          </w:p>
        </w:tc>
        <w:tc>
          <w:tcPr>
            <w:tcW w:w="726" w:type="dxa"/>
            <w:tcBorders>
              <w:top w:val="single" w:sz="4" w:space="0" w:color="auto"/>
              <w:left w:val="single" w:sz="4" w:space="0" w:color="auto"/>
              <w:bottom w:val="single" w:sz="4" w:space="0" w:color="auto"/>
              <w:right w:val="single" w:sz="4" w:space="0" w:color="auto"/>
            </w:tcBorders>
            <w:hideMark/>
          </w:tcPr>
          <w:p w14:paraId="5F7F4E03"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1E0C47F"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Feature group</w:t>
            </w:r>
          </w:p>
        </w:tc>
        <w:tc>
          <w:tcPr>
            <w:tcW w:w="2478" w:type="dxa"/>
            <w:tcBorders>
              <w:top w:val="single" w:sz="4" w:space="0" w:color="auto"/>
              <w:left w:val="single" w:sz="4" w:space="0" w:color="auto"/>
              <w:bottom w:val="single" w:sz="4" w:space="0" w:color="auto"/>
              <w:right w:val="single" w:sz="4" w:space="0" w:color="auto"/>
            </w:tcBorders>
            <w:hideMark/>
          </w:tcPr>
          <w:p w14:paraId="16DF1C33"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Components</w:t>
            </w:r>
          </w:p>
        </w:tc>
        <w:tc>
          <w:tcPr>
            <w:tcW w:w="1256" w:type="dxa"/>
            <w:tcBorders>
              <w:top w:val="single" w:sz="4" w:space="0" w:color="auto"/>
              <w:left w:val="single" w:sz="4" w:space="0" w:color="auto"/>
              <w:bottom w:val="single" w:sz="4" w:space="0" w:color="auto"/>
              <w:right w:val="single" w:sz="4" w:space="0" w:color="auto"/>
            </w:tcBorders>
            <w:hideMark/>
          </w:tcPr>
          <w:p w14:paraId="08497EC3"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690B517"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 xml:space="preserve">Need for the </w:t>
            </w:r>
            <w:proofErr w:type="spellStart"/>
            <w:r w:rsidRPr="00E66B0C">
              <w:rPr>
                <w:rFonts w:asciiTheme="majorHAnsi" w:hAnsiTheme="majorHAnsi" w:cstheme="majorHAnsi"/>
                <w:szCs w:val="18"/>
              </w:rPr>
              <w:t>gNB</w:t>
            </w:r>
            <w:proofErr w:type="spellEnd"/>
            <w:r w:rsidRPr="00E66B0C">
              <w:rPr>
                <w:rFonts w:asciiTheme="majorHAnsi" w:hAnsiTheme="majorHAnsi" w:cstheme="majorHAnsi"/>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87FFA4F" w14:textId="77777777" w:rsidR="00BB6DFF" w:rsidRPr="00E66B0C" w:rsidRDefault="00BB6DFF" w:rsidP="00B62650">
            <w:pPr>
              <w:pStyle w:val="TAH"/>
              <w:rPr>
                <w:rFonts w:asciiTheme="majorHAnsi" w:hAnsiTheme="majorHAnsi" w:cstheme="majorHAnsi"/>
                <w:szCs w:val="18"/>
              </w:rPr>
            </w:pPr>
            <w:r w:rsidRPr="00E66B0C">
              <w:rPr>
                <w:rFonts w:asciiTheme="majorHAnsi" w:eastAsia="Gulim" w:hAnsiTheme="majorHAnsi" w:cstheme="majorHAnsi"/>
                <w:szCs w:val="18"/>
              </w:rPr>
              <w:t xml:space="preserve">Applicable to </w:t>
            </w:r>
            <w:r w:rsidRPr="00E66B0C">
              <w:rPr>
                <w:rFonts w:asciiTheme="majorHAnsi" w:hAnsiTheme="majorHAnsi" w:cstheme="majorHAnsi"/>
                <w:szCs w:val="18"/>
              </w:rPr>
              <w:t>the capability signalling exchange between UEs (</w:t>
            </w:r>
            <w:proofErr w:type="spellStart"/>
            <w:r w:rsidRPr="00E66B0C">
              <w:rPr>
                <w:rFonts w:asciiTheme="majorHAnsi" w:hAnsiTheme="majorHAnsi" w:cstheme="majorHAnsi"/>
                <w:szCs w:val="18"/>
              </w:rPr>
              <w:t>Sidelink</w:t>
            </w:r>
            <w:proofErr w:type="spellEnd"/>
            <w:r w:rsidRPr="00E66B0C">
              <w:rPr>
                <w:rFonts w:asciiTheme="majorHAnsi" w:hAnsiTheme="majorHAnsi" w:cstheme="majorHAnsi"/>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0B2A96D" w14:textId="77777777" w:rsidR="00BB6DFF" w:rsidRPr="00E66B0C" w:rsidRDefault="00BB6DFF" w:rsidP="00B62650">
            <w:pPr>
              <w:pStyle w:val="TAN"/>
              <w:ind w:left="0" w:firstLine="0"/>
              <w:rPr>
                <w:rFonts w:asciiTheme="majorHAnsi" w:hAnsiTheme="majorHAnsi" w:cstheme="majorHAnsi"/>
                <w:b/>
                <w:szCs w:val="18"/>
                <w:lang w:eastAsia="ja-JP"/>
              </w:rPr>
            </w:pPr>
            <w:r w:rsidRPr="00E66B0C">
              <w:rPr>
                <w:rFonts w:asciiTheme="majorHAnsi" w:hAnsiTheme="majorHAnsi" w:cstheme="majorHAnsi"/>
                <w:b/>
                <w:szCs w:val="18"/>
                <w:lang w:eastAsia="ja-JP"/>
              </w:rPr>
              <w:t>Type</w:t>
            </w:r>
          </w:p>
          <w:p w14:paraId="411A96D6" w14:textId="77777777" w:rsidR="00BB6DFF" w:rsidRPr="00E66B0C" w:rsidRDefault="00BB6DFF" w:rsidP="00B62650">
            <w:pPr>
              <w:pStyle w:val="TAN"/>
              <w:ind w:left="0" w:firstLine="0"/>
              <w:rPr>
                <w:rFonts w:asciiTheme="majorHAnsi" w:hAnsiTheme="majorHAnsi" w:cstheme="majorHAnsi"/>
                <w:b/>
                <w:szCs w:val="18"/>
                <w:lang w:eastAsia="ja-JP"/>
              </w:rPr>
            </w:pPr>
            <w:r w:rsidRPr="00E66B0C">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4195A39"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BA70550"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183A846"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2DB79F2"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8E1FDB4"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Mandatory/Optional</w:t>
            </w:r>
          </w:p>
        </w:tc>
      </w:tr>
      <w:tr w:rsidR="00BB6DFF" w:rsidRPr="0089286C" w14:paraId="5C32882D" w14:textId="77777777" w:rsidTr="00B62650">
        <w:trPr>
          <w:trHeight w:val="20"/>
        </w:trPr>
        <w:tc>
          <w:tcPr>
            <w:tcW w:w="1410" w:type="dxa"/>
            <w:tcBorders>
              <w:top w:val="single" w:sz="4" w:space="0" w:color="auto"/>
              <w:left w:val="single" w:sz="4" w:space="0" w:color="auto"/>
              <w:bottom w:val="single" w:sz="4" w:space="0" w:color="auto"/>
              <w:right w:val="single" w:sz="4" w:space="0" w:color="auto"/>
            </w:tcBorders>
            <w:shd w:val="clear" w:color="auto" w:fill="auto"/>
          </w:tcPr>
          <w:p w14:paraId="6EE28821" w14:textId="77777777" w:rsidR="00BB6DFF" w:rsidRPr="00BB6DFF" w:rsidRDefault="00BB6DFF" w:rsidP="00B62650">
            <w:pPr>
              <w:pStyle w:val="TAL"/>
              <w:rPr>
                <w:rFonts w:asciiTheme="majorHAnsi" w:eastAsia="SimSun" w:hAnsiTheme="majorHAnsi" w:cstheme="majorHAnsi"/>
                <w:szCs w:val="18"/>
              </w:rPr>
            </w:pPr>
            <w:r w:rsidRPr="00BB6DFF">
              <w:rPr>
                <w:rFonts w:asciiTheme="majorHAnsi" w:eastAsia="SimSun" w:hAnsiTheme="majorHAnsi" w:cstheme="majorHAnsi"/>
                <w:szCs w:val="18"/>
              </w:rPr>
              <w:t xml:space="preserve">X. </w:t>
            </w:r>
            <w:proofErr w:type="spellStart"/>
            <w:r w:rsidRPr="00BB6DFF">
              <w:rPr>
                <w:rFonts w:asciiTheme="majorHAnsi" w:hAnsiTheme="majorHAnsi" w:cstheme="majorHAnsi"/>
                <w:szCs w:val="18"/>
              </w:rPr>
              <w:t>NR_AIML_Air</w:t>
            </w:r>
            <w:proofErr w:type="spellEnd"/>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038D5865" w14:textId="77777777" w:rsidR="00BB6DFF" w:rsidRPr="00BB6DFF" w:rsidRDefault="00BB6DFF" w:rsidP="00B62650">
            <w:pPr>
              <w:pStyle w:val="TAL"/>
              <w:rPr>
                <w:rFonts w:asciiTheme="majorHAnsi" w:eastAsia="游明朝" w:hAnsiTheme="majorHAnsi" w:cstheme="majorHAnsi"/>
                <w:szCs w:val="18"/>
              </w:rPr>
            </w:pPr>
            <w:r w:rsidRPr="00BB6DFF">
              <w:rPr>
                <w:rFonts w:asciiTheme="majorHAnsi" w:eastAsia="SimSun" w:hAnsiTheme="majorHAnsi" w:cstheme="majorHAnsi"/>
                <w:szCs w:val="18"/>
              </w:rPr>
              <w:t>X-1-</w:t>
            </w:r>
            <w:r w:rsidRPr="00BB6DFF">
              <w:rPr>
                <w:rFonts w:asciiTheme="majorHAnsi" w:eastAsia="游明朝" w:hAnsiTheme="majorHAnsi" w:cstheme="majorHAnsi"/>
                <w:szCs w:val="18"/>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4DEA6" w14:textId="77777777" w:rsidR="00BB6DFF" w:rsidRPr="00BB6DFF" w:rsidRDefault="00BB6DFF" w:rsidP="00B62650">
            <w:pPr>
              <w:pStyle w:val="TAL"/>
              <w:rPr>
                <w:rFonts w:asciiTheme="majorHAnsi" w:eastAsia="游明朝" w:hAnsiTheme="majorHAnsi" w:cstheme="majorHAnsi"/>
                <w:szCs w:val="18"/>
              </w:rPr>
            </w:pPr>
            <w:r w:rsidRPr="00BB6DFF">
              <w:rPr>
                <w:rFonts w:asciiTheme="majorHAnsi" w:eastAsia="SimSun" w:hAnsiTheme="majorHAnsi" w:cstheme="majorHAnsi"/>
                <w:szCs w:val="18"/>
              </w:rPr>
              <w:t xml:space="preserve">Data collection for UE-sided </w:t>
            </w:r>
            <w:r w:rsidRPr="00BB6DFF">
              <w:rPr>
                <w:rFonts w:asciiTheme="majorHAnsi" w:eastAsia="游明朝" w:hAnsiTheme="majorHAnsi" w:cstheme="majorHAnsi"/>
                <w:szCs w:val="18"/>
              </w:rPr>
              <w:t>beam prediction</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45E7CD7" w14:textId="77777777" w:rsidR="00BB6DFF" w:rsidRPr="00BB6DFF" w:rsidRDefault="00BB6DFF" w:rsidP="00B62650">
            <w:pPr>
              <w:jc w:val="left"/>
              <w:rPr>
                <w:rFonts w:asciiTheme="majorHAnsi" w:eastAsia="游明朝" w:hAnsiTheme="majorHAnsi" w:cstheme="majorHAnsi"/>
                <w:sz w:val="18"/>
                <w:szCs w:val="18"/>
              </w:rPr>
            </w:pPr>
            <w:r w:rsidRPr="00BB6DFF">
              <w:rPr>
                <w:rFonts w:asciiTheme="majorHAnsi" w:hAnsiTheme="majorHAnsi" w:cstheme="majorHAnsi"/>
                <w:sz w:val="18"/>
                <w:szCs w:val="18"/>
              </w:rPr>
              <w:t xml:space="preserve">1. Support of </w:t>
            </w:r>
            <w:r w:rsidRPr="00BB6DFF">
              <w:rPr>
                <w:rFonts w:asciiTheme="majorHAnsi" w:eastAsia="游明朝" w:hAnsiTheme="majorHAnsi" w:cstheme="majorHAnsi"/>
                <w:sz w:val="18"/>
                <w:szCs w:val="18"/>
              </w:rPr>
              <w:t>da</w:t>
            </w:r>
            <w:r w:rsidRPr="00BB6DFF">
              <w:rPr>
                <w:rFonts w:asciiTheme="majorHAnsi" w:eastAsia="SimSun" w:hAnsiTheme="majorHAnsi" w:cstheme="majorHAnsi"/>
                <w:sz w:val="18"/>
                <w:szCs w:val="18"/>
              </w:rPr>
              <w:t xml:space="preserve">ta collection for UE-sided </w:t>
            </w:r>
            <w:r w:rsidRPr="00BB6DFF">
              <w:rPr>
                <w:rFonts w:asciiTheme="majorHAnsi" w:eastAsia="游明朝" w:hAnsiTheme="majorHAnsi" w:cstheme="majorHAnsi"/>
                <w:sz w:val="18"/>
                <w:szCs w:val="18"/>
              </w:rPr>
              <w:t>beam prediction</w:t>
            </w:r>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17E82B96" w14:textId="77777777" w:rsidR="00BB6DFF" w:rsidRPr="00BB6DFF" w:rsidRDefault="00BB6DFF" w:rsidP="00B62650">
            <w:pPr>
              <w:pStyle w:val="TAL"/>
              <w:rPr>
                <w:rFonts w:asciiTheme="majorHAnsi" w:eastAsia="ＭＳ 明朝" w:hAnsiTheme="majorHAnsi" w:cstheme="majorHAnsi"/>
                <w:szCs w:val="18"/>
              </w:rPr>
            </w:pPr>
            <w:r w:rsidRPr="00BB6DFF">
              <w:rPr>
                <w:rFonts w:asciiTheme="majorHAnsi" w:eastAsia="ＭＳ 明朝" w:hAnsiTheme="majorHAnsi" w:cstheme="majorHAnsi"/>
                <w:szCs w:val="18"/>
                <w:lang w:val="en-US"/>
              </w:rPr>
              <w:t>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CC70D" w14:textId="77777777" w:rsidR="00BB6DFF" w:rsidRPr="00BB6DFF" w:rsidRDefault="00BB6DFF" w:rsidP="00B62650">
            <w:pPr>
              <w:pStyle w:val="TAL"/>
              <w:rPr>
                <w:rFonts w:asciiTheme="majorHAnsi" w:eastAsia="SimSun" w:hAnsiTheme="majorHAnsi" w:cstheme="majorHAnsi"/>
                <w:szCs w:val="18"/>
              </w:rPr>
            </w:pPr>
            <w:r w:rsidRPr="00BB6DFF">
              <w:rPr>
                <w:rFonts w:asciiTheme="majorHAnsi" w:eastAsia="SimSun"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D01FB" w14:textId="77777777" w:rsidR="00BB6DFF" w:rsidRPr="00BB6DFF" w:rsidRDefault="00BB6DFF" w:rsidP="00B62650">
            <w:pPr>
              <w:pStyle w:val="TAL"/>
              <w:rPr>
                <w:rFonts w:asciiTheme="majorHAnsi" w:hAnsiTheme="majorHAnsi" w:cstheme="majorHAnsi"/>
                <w:szCs w:val="18"/>
              </w:rPr>
            </w:pPr>
            <w:r w:rsidRPr="00BB6DF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1E63C" w14:textId="77777777" w:rsidR="00BB6DFF" w:rsidRPr="00BB6DFF" w:rsidRDefault="00BB6DFF" w:rsidP="00B62650">
            <w:pPr>
              <w:pStyle w:val="TAL"/>
              <w:rPr>
                <w:rFonts w:asciiTheme="majorHAnsi" w:eastAsia="SimSun" w:hAnsiTheme="majorHAnsi" w:cstheme="majorHAnsi"/>
                <w:szCs w:val="18"/>
                <w:highlight w:val="yellow"/>
              </w:rPr>
            </w:pPr>
            <w:r w:rsidRPr="00BB6DFF">
              <w:rPr>
                <w:rFonts w:asciiTheme="majorHAnsi" w:eastAsia="游明朝" w:hAnsiTheme="majorHAnsi" w:cstheme="majorHAnsi"/>
                <w:szCs w:val="18"/>
                <w:highlight w:val="yellow"/>
              </w:rPr>
              <w:t>[</w:t>
            </w:r>
            <w:r w:rsidRPr="00BB6DFF">
              <w:rPr>
                <w:rFonts w:asciiTheme="majorHAnsi" w:eastAsia="SimSun" w:hAnsiTheme="majorHAnsi" w:cstheme="majorHAnsi"/>
                <w:szCs w:val="18"/>
                <w:highlight w:val="yellow"/>
              </w:rPr>
              <w:t>Per UE or per band</w:t>
            </w:r>
            <w:r w:rsidRPr="00BB6DFF">
              <w:rPr>
                <w:rFonts w:asciiTheme="majorHAnsi" w:eastAsia="ＭＳ 明朝" w:hAnsiTheme="majorHAnsi" w:cstheme="majorHAnsi"/>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A3C94" w14:textId="77777777" w:rsidR="00BB6DFF" w:rsidRPr="00BB6DFF" w:rsidRDefault="00BB6DFF" w:rsidP="00B62650">
            <w:pPr>
              <w:pStyle w:val="TAL"/>
              <w:rPr>
                <w:rFonts w:asciiTheme="majorHAnsi" w:hAnsiTheme="majorHAnsi" w:cstheme="majorHAnsi"/>
                <w:szCs w:val="18"/>
              </w:rPr>
            </w:pPr>
            <w:r w:rsidRPr="00BB6DFF">
              <w:rPr>
                <w:rFonts w:asciiTheme="majorHAnsi" w:eastAsia="ＭＳ 明朝"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2B6C2" w14:textId="77777777" w:rsidR="00BB6DFF" w:rsidRPr="00BB6DFF" w:rsidRDefault="00BB6DFF" w:rsidP="00B62650">
            <w:pPr>
              <w:pStyle w:val="TAL"/>
              <w:rPr>
                <w:rFonts w:asciiTheme="majorHAnsi" w:hAnsiTheme="majorHAnsi" w:cstheme="majorHAnsi"/>
                <w:szCs w:val="18"/>
              </w:rPr>
            </w:pPr>
            <w:r w:rsidRPr="00BB6DFF">
              <w:rPr>
                <w:rFonts w:asciiTheme="majorHAnsi" w:eastAsia="ＭＳ 明朝"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A04C5" w14:textId="77777777" w:rsidR="00BB6DFF" w:rsidRPr="00BB6DFF" w:rsidRDefault="00BB6DFF" w:rsidP="00B62650">
            <w:pPr>
              <w:pStyle w:val="TAL"/>
              <w:rPr>
                <w:rFonts w:asciiTheme="majorHAnsi" w:hAnsiTheme="majorHAnsi" w:cstheme="majorHAnsi"/>
                <w:szCs w:val="18"/>
              </w:rPr>
            </w:pPr>
            <w:r w:rsidRPr="00BB6DFF">
              <w:rPr>
                <w:rFonts w:asciiTheme="majorHAnsi" w:eastAsia="ＭＳ 明朝" w:hAnsiTheme="majorHAnsi" w:cstheme="majorHAnsi"/>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5E0AC" w14:textId="77777777" w:rsidR="00BB6DFF" w:rsidRPr="00BB6DFF" w:rsidRDefault="00BB6DFF" w:rsidP="00B62650">
            <w:pPr>
              <w:pStyle w:val="TAL"/>
              <w:rPr>
                <w:rFonts w:asciiTheme="majorHAnsi" w:hAnsiTheme="majorHAnsi" w:cstheme="majorHAnsi"/>
                <w:szCs w:val="18"/>
              </w:rPr>
            </w:pPr>
            <w:r w:rsidRPr="00BB6DFF">
              <w:rPr>
                <w:rFonts w:asciiTheme="majorHAnsi" w:hAnsiTheme="majorHAnsi" w:cstheme="majorHAnsi"/>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8D78F" w14:textId="77777777" w:rsidR="00BB6DFF" w:rsidRPr="00BB6DFF" w:rsidRDefault="00BB6DFF" w:rsidP="00B62650">
            <w:pPr>
              <w:pStyle w:val="TAL"/>
              <w:rPr>
                <w:rFonts w:asciiTheme="majorHAnsi" w:hAnsiTheme="majorHAnsi" w:cstheme="majorHAnsi"/>
                <w:szCs w:val="18"/>
              </w:rPr>
            </w:pPr>
            <w:r w:rsidRPr="00BB6DFF">
              <w:rPr>
                <w:rFonts w:asciiTheme="majorHAnsi" w:hAnsiTheme="majorHAnsi" w:cstheme="majorHAnsi"/>
                <w:szCs w:val="18"/>
              </w:rPr>
              <w:t>Optional with capability signalling</w:t>
            </w:r>
          </w:p>
        </w:tc>
      </w:tr>
    </w:tbl>
    <w:p w14:paraId="1113D48C" w14:textId="77777777" w:rsidR="00BB6DFF" w:rsidRDefault="00BB6DFF" w:rsidP="00A20226">
      <w:pPr>
        <w:spacing w:afterLines="50" w:after="120"/>
        <w:rPr>
          <w:rFonts w:eastAsia="ＭＳ 明朝"/>
          <w:szCs w:val="24"/>
          <w:u w:val="single"/>
          <w:lang w:val="en-US"/>
        </w:rPr>
      </w:pPr>
    </w:p>
    <w:p w14:paraId="433D8EE9" w14:textId="77777777" w:rsidR="00BB6DFF" w:rsidRPr="00A54449" w:rsidRDefault="00BB6DFF" w:rsidP="00BB6DFF">
      <w:pPr>
        <w:spacing w:afterLines="50" w:after="120"/>
        <w:rPr>
          <w:sz w:val="22"/>
          <w:szCs w:val="18"/>
        </w:rPr>
      </w:pPr>
      <w:r w:rsidRPr="00A33E6D">
        <w:rPr>
          <w:b/>
          <w:bCs/>
          <w:sz w:val="22"/>
          <w:szCs w:val="22"/>
          <w:u w:val="single"/>
          <w:lang w:val="en-US"/>
        </w:rPr>
        <w:t>Proposal</w:t>
      </w:r>
      <w:r w:rsidRPr="00B875A7">
        <w:rPr>
          <w:b/>
          <w:bCs/>
          <w:sz w:val="22"/>
          <w:szCs w:val="22"/>
          <w:u w:val="single"/>
          <w:lang w:val="en-US"/>
        </w:rPr>
        <w:t xml:space="preserve"> </w:t>
      </w:r>
      <w:r>
        <w:rPr>
          <w:rFonts w:hint="eastAsia"/>
          <w:b/>
          <w:bCs/>
          <w:sz w:val="22"/>
          <w:szCs w:val="22"/>
          <w:u w:val="single"/>
          <w:lang w:val="en-US"/>
        </w:rPr>
        <w:t>3</w:t>
      </w:r>
      <w:r w:rsidRPr="00A33E6D">
        <w:rPr>
          <w:b/>
          <w:bCs/>
          <w:sz w:val="22"/>
          <w:szCs w:val="22"/>
          <w:u w:val="single"/>
          <w:lang w:val="en-US"/>
        </w:rPr>
        <w:t>:</w:t>
      </w:r>
      <w:r w:rsidRPr="00B875A7">
        <w:rPr>
          <w:b/>
          <w:bCs/>
          <w:sz w:val="22"/>
          <w:szCs w:val="22"/>
          <w:lang w:val="en-US"/>
        </w:rPr>
        <w:t xml:space="preserve"> </w:t>
      </w:r>
      <w:r>
        <w:rPr>
          <w:rFonts w:hint="eastAsia"/>
          <w:b/>
          <w:bCs/>
          <w:sz w:val="22"/>
          <w:szCs w:val="22"/>
          <w:lang w:val="en-US"/>
        </w:rPr>
        <w:t xml:space="preserve"> Introduce the following FG for inference result reporting for BM-Case1.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466"/>
        <w:gridCol w:w="631"/>
        <w:gridCol w:w="806"/>
        <w:gridCol w:w="769"/>
        <w:gridCol w:w="684"/>
        <w:gridCol w:w="700"/>
        <w:gridCol w:w="711"/>
        <w:gridCol w:w="854"/>
        <w:gridCol w:w="854"/>
        <w:gridCol w:w="833"/>
        <w:gridCol w:w="737"/>
        <w:gridCol w:w="1115"/>
      </w:tblGrid>
      <w:tr w:rsidR="00BB6DFF" w:rsidRPr="0089286C" w14:paraId="339A495E" w14:textId="77777777" w:rsidTr="00B62650">
        <w:trPr>
          <w:trHeight w:val="20"/>
        </w:trPr>
        <w:tc>
          <w:tcPr>
            <w:tcW w:w="1410" w:type="dxa"/>
            <w:tcBorders>
              <w:top w:val="single" w:sz="4" w:space="0" w:color="auto"/>
              <w:left w:val="single" w:sz="4" w:space="0" w:color="auto"/>
              <w:bottom w:val="single" w:sz="4" w:space="0" w:color="auto"/>
              <w:right w:val="single" w:sz="4" w:space="0" w:color="auto"/>
            </w:tcBorders>
            <w:hideMark/>
          </w:tcPr>
          <w:p w14:paraId="2BA05F6E"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Features</w:t>
            </w:r>
          </w:p>
        </w:tc>
        <w:tc>
          <w:tcPr>
            <w:tcW w:w="726" w:type="dxa"/>
            <w:tcBorders>
              <w:top w:val="single" w:sz="4" w:space="0" w:color="auto"/>
              <w:left w:val="single" w:sz="4" w:space="0" w:color="auto"/>
              <w:bottom w:val="single" w:sz="4" w:space="0" w:color="auto"/>
              <w:right w:val="single" w:sz="4" w:space="0" w:color="auto"/>
            </w:tcBorders>
            <w:hideMark/>
          </w:tcPr>
          <w:p w14:paraId="4279D02F"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6347104"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Feature group</w:t>
            </w:r>
          </w:p>
        </w:tc>
        <w:tc>
          <w:tcPr>
            <w:tcW w:w="2478" w:type="dxa"/>
            <w:tcBorders>
              <w:top w:val="single" w:sz="4" w:space="0" w:color="auto"/>
              <w:left w:val="single" w:sz="4" w:space="0" w:color="auto"/>
              <w:bottom w:val="single" w:sz="4" w:space="0" w:color="auto"/>
              <w:right w:val="single" w:sz="4" w:space="0" w:color="auto"/>
            </w:tcBorders>
            <w:hideMark/>
          </w:tcPr>
          <w:p w14:paraId="34E08D68"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Components</w:t>
            </w:r>
          </w:p>
        </w:tc>
        <w:tc>
          <w:tcPr>
            <w:tcW w:w="1256" w:type="dxa"/>
            <w:tcBorders>
              <w:top w:val="single" w:sz="4" w:space="0" w:color="auto"/>
              <w:left w:val="single" w:sz="4" w:space="0" w:color="auto"/>
              <w:bottom w:val="single" w:sz="4" w:space="0" w:color="auto"/>
              <w:right w:val="single" w:sz="4" w:space="0" w:color="auto"/>
            </w:tcBorders>
            <w:hideMark/>
          </w:tcPr>
          <w:p w14:paraId="259D984A"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9E809A1"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 xml:space="preserve">Need for the </w:t>
            </w:r>
            <w:proofErr w:type="spellStart"/>
            <w:r w:rsidRPr="00E66B0C">
              <w:rPr>
                <w:rFonts w:asciiTheme="majorHAnsi" w:hAnsiTheme="majorHAnsi" w:cstheme="majorHAnsi"/>
                <w:szCs w:val="18"/>
              </w:rPr>
              <w:t>gNB</w:t>
            </w:r>
            <w:proofErr w:type="spellEnd"/>
            <w:r w:rsidRPr="00E66B0C">
              <w:rPr>
                <w:rFonts w:asciiTheme="majorHAnsi" w:hAnsiTheme="majorHAnsi" w:cstheme="majorHAnsi"/>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5C6288D" w14:textId="77777777" w:rsidR="00BB6DFF" w:rsidRPr="00E66B0C" w:rsidRDefault="00BB6DFF" w:rsidP="00B62650">
            <w:pPr>
              <w:pStyle w:val="TAH"/>
              <w:rPr>
                <w:rFonts w:asciiTheme="majorHAnsi" w:hAnsiTheme="majorHAnsi" w:cstheme="majorHAnsi"/>
                <w:szCs w:val="18"/>
              </w:rPr>
            </w:pPr>
            <w:r w:rsidRPr="00E66B0C">
              <w:rPr>
                <w:rFonts w:asciiTheme="majorHAnsi" w:eastAsia="Gulim" w:hAnsiTheme="majorHAnsi" w:cstheme="majorHAnsi"/>
                <w:szCs w:val="18"/>
              </w:rPr>
              <w:t xml:space="preserve">Applicable to </w:t>
            </w:r>
            <w:r w:rsidRPr="00E66B0C">
              <w:rPr>
                <w:rFonts w:asciiTheme="majorHAnsi" w:hAnsiTheme="majorHAnsi" w:cstheme="majorHAnsi"/>
                <w:szCs w:val="18"/>
              </w:rPr>
              <w:t>the capability signalling exchange between UEs (</w:t>
            </w:r>
            <w:proofErr w:type="spellStart"/>
            <w:r w:rsidRPr="00E66B0C">
              <w:rPr>
                <w:rFonts w:asciiTheme="majorHAnsi" w:hAnsiTheme="majorHAnsi" w:cstheme="majorHAnsi"/>
                <w:szCs w:val="18"/>
              </w:rPr>
              <w:t>Sidelink</w:t>
            </w:r>
            <w:proofErr w:type="spellEnd"/>
            <w:r w:rsidRPr="00E66B0C">
              <w:rPr>
                <w:rFonts w:asciiTheme="majorHAnsi" w:hAnsiTheme="majorHAnsi" w:cstheme="majorHAnsi"/>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E0E7280" w14:textId="77777777" w:rsidR="00BB6DFF" w:rsidRPr="00E66B0C" w:rsidRDefault="00BB6DFF" w:rsidP="00B62650">
            <w:pPr>
              <w:pStyle w:val="TAN"/>
              <w:ind w:left="0" w:firstLine="0"/>
              <w:rPr>
                <w:rFonts w:asciiTheme="majorHAnsi" w:hAnsiTheme="majorHAnsi" w:cstheme="majorHAnsi"/>
                <w:b/>
                <w:szCs w:val="18"/>
                <w:lang w:eastAsia="ja-JP"/>
              </w:rPr>
            </w:pPr>
            <w:r w:rsidRPr="00E66B0C">
              <w:rPr>
                <w:rFonts w:asciiTheme="majorHAnsi" w:hAnsiTheme="majorHAnsi" w:cstheme="majorHAnsi"/>
                <w:b/>
                <w:szCs w:val="18"/>
                <w:lang w:eastAsia="ja-JP"/>
              </w:rPr>
              <w:t>Type</w:t>
            </w:r>
          </w:p>
          <w:p w14:paraId="6B4B8B10" w14:textId="77777777" w:rsidR="00BB6DFF" w:rsidRPr="00E66B0C" w:rsidRDefault="00BB6DFF" w:rsidP="00B62650">
            <w:pPr>
              <w:pStyle w:val="TAN"/>
              <w:ind w:left="0" w:firstLine="0"/>
              <w:rPr>
                <w:rFonts w:asciiTheme="majorHAnsi" w:hAnsiTheme="majorHAnsi" w:cstheme="majorHAnsi"/>
                <w:b/>
                <w:szCs w:val="18"/>
                <w:lang w:eastAsia="ja-JP"/>
              </w:rPr>
            </w:pPr>
            <w:r w:rsidRPr="00E66B0C">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C22DA99"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0290E19"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20ED236"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DA348A5"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C26B27D"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Mandatory/Optional</w:t>
            </w:r>
          </w:p>
        </w:tc>
      </w:tr>
      <w:tr w:rsidR="00BB6DFF" w:rsidRPr="0089286C" w14:paraId="4B6814A9" w14:textId="77777777" w:rsidTr="00B62650">
        <w:trPr>
          <w:trHeight w:val="20"/>
        </w:trPr>
        <w:tc>
          <w:tcPr>
            <w:tcW w:w="1410" w:type="dxa"/>
            <w:tcBorders>
              <w:top w:val="single" w:sz="4" w:space="0" w:color="auto"/>
              <w:left w:val="single" w:sz="4" w:space="0" w:color="auto"/>
              <w:bottom w:val="single" w:sz="4" w:space="0" w:color="auto"/>
              <w:right w:val="single" w:sz="4" w:space="0" w:color="auto"/>
            </w:tcBorders>
            <w:shd w:val="clear" w:color="auto" w:fill="auto"/>
          </w:tcPr>
          <w:p w14:paraId="40FD5A77" w14:textId="77777777" w:rsidR="00BB6DFF" w:rsidRPr="00BB6DFF" w:rsidRDefault="00BB6DFF" w:rsidP="00B62650">
            <w:pPr>
              <w:pStyle w:val="TAL"/>
              <w:rPr>
                <w:rFonts w:asciiTheme="majorHAnsi" w:hAnsiTheme="majorHAnsi" w:cstheme="majorHAnsi"/>
                <w:szCs w:val="18"/>
              </w:rPr>
            </w:pPr>
            <w:r w:rsidRPr="00BB6DFF">
              <w:rPr>
                <w:rFonts w:asciiTheme="majorHAnsi" w:eastAsia="ＭＳ 明朝" w:hAnsiTheme="majorHAnsi" w:cstheme="majorHAnsi"/>
                <w:szCs w:val="18"/>
              </w:rPr>
              <w:t>X</w:t>
            </w:r>
            <w:r w:rsidRPr="00BB6DFF">
              <w:rPr>
                <w:rFonts w:asciiTheme="majorHAnsi" w:hAnsiTheme="majorHAnsi" w:cstheme="majorHAnsi"/>
                <w:szCs w:val="18"/>
              </w:rPr>
              <w:t xml:space="preserve">. </w:t>
            </w:r>
            <w:proofErr w:type="spellStart"/>
            <w:r w:rsidRPr="00BB6DFF">
              <w:rPr>
                <w:rFonts w:asciiTheme="majorHAnsi" w:hAnsiTheme="majorHAnsi" w:cstheme="majorHAnsi"/>
                <w:szCs w:val="18"/>
              </w:rPr>
              <w:t>NR_AIML_Air</w:t>
            </w:r>
            <w:proofErr w:type="spellEnd"/>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52844D5D" w14:textId="77777777" w:rsidR="00BB6DFF" w:rsidRPr="00BB6DFF" w:rsidRDefault="00BB6DFF" w:rsidP="00B62650">
            <w:pPr>
              <w:pStyle w:val="TAL"/>
              <w:rPr>
                <w:rFonts w:asciiTheme="majorHAnsi" w:hAnsiTheme="majorHAnsi" w:cstheme="majorHAnsi"/>
                <w:szCs w:val="18"/>
              </w:rPr>
            </w:pPr>
            <w:r w:rsidRPr="00BB6DFF">
              <w:rPr>
                <w:rFonts w:asciiTheme="majorHAnsi" w:eastAsia="ＭＳ 明朝" w:hAnsiTheme="majorHAnsi" w:cstheme="majorHAnsi"/>
                <w:szCs w:val="18"/>
              </w:rPr>
              <w:t>X-1-2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8C339" w14:textId="77777777" w:rsidR="00BB6DFF" w:rsidRPr="00BB6DFF" w:rsidRDefault="00BB6DFF" w:rsidP="00B62650">
            <w:pPr>
              <w:pStyle w:val="TAL"/>
              <w:rPr>
                <w:rFonts w:asciiTheme="majorHAnsi" w:eastAsia="游明朝" w:hAnsiTheme="majorHAnsi" w:cstheme="majorHAnsi"/>
                <w:szCs w:val="18"/>
              </w:rPr>
            </w:pPr>
            <w:r w:rsidRPr="00BB6DFF">
              <w:rPr>
                <w:rFonts w:asciiTheme="majorHAnsi" w:eastAsia="游明朝" w:hAnsiTheme="majorHAnsi" w:cstheme="majorHAnsi"/>
                <w:szCs w:val="18"/>
              </w:rPr>
              <w:t xml:space="preserve">Predicted beam indication </w:t>
            </w:r>
            <w:r w:rsidRPr="00BB6DFF">
              <w:rPr>
                <w:rFonts w:asciiTheme="majorHAnsi" w:eastAsia="SimSun" w:hAnsiTheme="majorHAnsi" w:cstheme="majorHAnsi"/>
                <w:szCs w:val="18"/>
              </w:rPr>
              <w:t xml:space="preserve">based </w:t>
            </w:r>
            <w:r w:rsidRPr="00BB6DFF">
              <w:rPr>
                <w:rFonts w:asciiTheme="majorHAnsi" w:eastAsia="游明朝" w:hAnsiTheme="majorHAnsi" w:cstheme="majorHAnsi"/>
                <w:szCs w:val="18"/>
              </w:rPr>
              <w:t xml:space="preserve">on spatial domain </w:t>
            </w:r>
            <w:r w:rsidRPr="00BB6DFF">
              <w:rPr>
                <w:rFonts w:asciiTheme="majorHAnsi" w:eastAsia="SimSun" w:hAnsiTheme="majorHAnsi" w:cstheme="majorHAnsi"/>
                <w:szCs w:val="18"/>
              </w:rPr>
              <w:t>beam prediction</w:t>
            </w:r>
          </w:p>
          <w:p w14:paraId="578644C3" w14:textId="77777777" w:rsidR="00BB6DFF" w:rsidRPr="00BB6DFF" w:rsidRDefault="00BB6DFF" w:rsidP="00B62650">
            <w:pPr>
              <w:pStyle w:val="TAL"/>
              <w:rPr>
                <w:rFonts w:asciiTheme="majorHAnsi" w:eastAsia="游明朝" w:hAnsiTheme="majorHAnsi" w:cstheme="majorHAnsi"/>
                <w:szCs w:val="18"/>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508CBA0" w14:textId="77777777" w:rsidR="00BB6DFF" w:rsidRPr="00BB6DFF" w:rsidRDefault="00BB6DFF" w:rsidP="00B62650">
            <w:pPr>
              <w:jc w:val="left"/>
              <w:rPr>
                <w:rFonts w:asciiTheme="majorHAnsi" w:eastAsia="游明朝" w:hAnsiTheme="majorHAnsi" w:cstheme="majorHAnsi"/>
                <w:sz w:val="18"/>
                <w:szCs w:val="18"/>
              </w:rPr>
            </w:pPr>
            <w:r w:rsidRPr="00BB6DFF">
              <w:rPr>
                <w:rFonts w:asciiTheme="majorHAnsi" w:hAnsiTheme="majorHAnsi" w:cstheme="majorHAnsi"/>
                <w:sz w:val="18"/>
                <w:szCs w:val="18"/>
              </w:rPr>
              <w:t>1. Support of</w:t>
            </w:r>
            <w:r w:rsidRPr="00BB6DFF">
              <w:rPr>
                <w:rFonts w:asciiTheme="majorHAnsi" w:eastAsia="游明朝" w:hAnsiTheme="majorHAnsi" w:cstheme="majorHAnsi"/>
                <w:sz w:val="18"/>
                <w:szCs w:val="18"/>
              </w:rPr>
              <w:t xml:space="preserve"> reporting predicted beam indication based on spatial domain beam prediction</w:t>
            </w:r>
          </w:p>
          <w:p w14:paraId="4D788A59" w14:textId="77777777" w:rsidR="00BB6DFF" w:rsidRPr="00BB6DFF" w:rsidRDefault="00BB6DFF" w:rsidP="00B62650">
            <w:pPr>
              <w:jc w:val="left"/>
              <w:rPr>
                <w:rFonts w:asciiTheme="majorHAnsi" w:eastAsia="游明朝" w:hAnsiTheme="majorHAnsi" w:cstheme="majorHAnsi"/>
                <w:sz w:val="18"/>
                <w:szCs w:val="18"/>
              </w:rPr>
            </w:pPr>
            <w:r w:rsidRPr="00BB6DFF">
              <w:rPr>
                <w:rFonts w:asciiTheme="majorHAnsi" w:eastAsia="游明朝" w:hAnsiTheme="majorHAnsi" w:cstheme="majorHAnsi"/>
                <w:sz w:val="18"/>
                <w:szCs w:val="18"/>
              </w:rPr>
              <w:t>2</w:t>
            </w:r>
            <w:r w:rsidRPr="00BB6DFF">
              <w:rPr>
                <w:rFonts w:asciiTheme="majorHAnsi" w:hAnsiTheme="majorHAnsi" w:cstheme="majorHAnsi"/>
                <w:sz w:val="18"/>
                <w:szCs w:val="18"/>
              </w:rPr>
              <w:t xml:space="preserve">. </w:t>
            </w:r>
            <w:r w:rsidRPr="00BB6DFF">
              <w:rPr>
                <w:rFonts w:asciiTheme="majorHAnsi" w:eastAsia="游明朝" w:hAnsiTheme="majorHAnsi" w:cstheme="majorHAnsi"/>
                <w:sz w:val="18"/>
                <w:szCs w:val="18"/>
              </w:rPr>
              <w:t xml:space="preserve">A list of supported combinations, each combination is {the </w:t>
            </w:r>
            <w:r w:rsidRPr="00BB6DFF">
              <w:rPr>
                <w:rFonts w:asciiTheme="majorHAnsi" w:hAnsiTheme="majorHAnsi" w:cstheme="majorHAnsi"/>
                <w:sz w:val="18"/>
                <w:szCs w:val="18"/>
              </w:rPr>
              <w:t xml:space="preserve">number of </w:t>
            </w:r>
            <w:r w:rsidRPr="00BB6DFF">
              <w:rPr>
                <w:rFonts w:asciiTheme="majorHAnsi" w:eastAsia="游明朝" w:hAnsiTheme="majorHAnsi" w:cstheme="majorHAnsi"/>
                <w:sz w:val="18"/>
                <w:szCs w:val="18"/>
              </w:rPr>
              <w:t>SSB/CSI-RS</w:t>
            </w:r>
            <w:r w:rsidRPr="00BB6DFF">
              <w:rPr>
                <w:rFonts w:asciiTheme="majorHAnsi" w:hAnsiTheme="majorHAnsi" w:cstheme="majorHAnsi"/>
                <w:sz w:val="18"/>
                <w:szCs w:val="18"/>
              </w:rPr>
              <w:t xml:space="preserve"> resources</w:t>
            </w:r>
            <w:r w:rsidRPr="00BB6DFF">
              <w:rPr>
                <w:rFonts w:asciiTheme="majorHAnsi" w:eastAsia="游明朝" w:hAnsiTheme="majorHAnsi" w:cstheme="majorHAnsi"/>
                <w:sz w:val="18"/>
                <w:szCs w:val="18"/>
              </w:rPr>
              <w:t xml:space="preserve"> to be measured, m</w:t>
            </w:r>
            <w:r w:rsidRPr="00BB6DFF">
              <w:rPr>
                <w:rFonts w:asciiTheme="majorHAnsi" w:hAnsiTheme="majorHAnsi" w:cstheme="majorHAnsi"/>
                <w:sz w:val="18"/>
                <w:szCs w:val="18"/>
              </w:rPr>
              <w:t xml:space="preserve">aximum number of </w:t>
            </w:r>
            <w:r w:rsidRPr="00BB6DFF">
              <w:rPr>
                <w:rFonts w:asciiTheme="majorHAnsi" w:eastAsia="游明朝" w:hAnsiTheme="majorHAnsi" w:cstheme="majorHAnsi"/>
                <w:sz w:val="18"/>
                <w:szCs w:val="18"/>
              </w:rPr>
              <w:t>SSB/CSI-RS</w:t>
            </w:r>
            <w:r w:rsidRPr="00BB6DFF">
              <w:rPr>
                <w:rFonts w:asciiTheme="majorHAnsi" w:hAnsiTheme="majorHAnsi" w:cstheme="majorHAnsi"/>
                <w:sz w:val="18"/>
                <w:szCs w:val="18"/>
              </w:rPr>
              <w:t xml:space="preserve"> resources </w:t>
            </w:r>
            <w:r w:rsidRPr="00BB6DFF">
              <w:rPr>
                <w:rFonts w:asciiTheme="majorHAnsi" w:eastAsia="游明朝" w:hAnsiTheme="majorHAnsi" w:cstheme="majorHAnsi"/>
                <w:sz w:val="18"/>
                <w:szCs w:val="18"/>
              </w:rPr>
              <w:t>to be predicted}</w:t>
            </w:r>
          </w:p>
          <w:p w14:paraId="24604E47" w14:textId="77777777" w:rsidR="00BB6DFF" w:rsidRPr="00BB6DFF" w:rsidRDefault="00BB6DFF" w:rsidP="00B62650">
            <w:pPr>
              <w:jc w:val="left"/>
              <w:rPr>
                <w:rFonts w:asciiTheme="majorHAnsi" w:eastAsia="游明朝" w:hAnsiTheme="majorHAnsi" w:cstheme="majorHAnsi"/>
                <w:sz w:val="18"/>
                <w:szCs w:val="18"/>
              </w:rPr>
            </w:pPr>
            <w:r w:rsidRPr="00BB6DFF">
              <w:rPr>
                <w:rFonts w:asciiTheme="majorHAnsi" w:eastAsia="游明朝" w:hAnsiTheme="majorHAnsi" w:cstheme="majorHAnsi"/>
                <w:sz w:val="18"/>
                <w:szCs w:val="18"/>
                <w:highlight w:val="yellow"/>
              </w:rPr>
              <w:t xml:space="preserve">[3. Maximum number of </w:t>
            </w:r>
            <w:r w:rsidRPr="00BB6DFF">
              <w:rPr>
                <w:rFonts w:asciiTheme="majorHAnsi" w:eastAsia="SimSun" w:hAnsiTheme="majorHAnsi" w:cstheme="majorHAnsi"/>
                <w:sz w:val="18"/>
                <w:szCs w:val="18"/>
                <w:highlight w:val="yellow"/>
              </w:rPr>
              <w:t xml:space="preserve">AI/ML based </w:t>
            </w:r>
            <w:r w:rsidRPr="00BB6DFF">
              <w:rPr>
                <w:rFonts w:asciiTheme="majorHAnsi" w:eastAsia="游明朝" w:hAnsiTheme="majorHAnsi" w:cstheme="majorHAnsi"/>
                <w:sz w:val="18"/>
                <w:szCs w:val="18"/>
                <w:highlight w:val="yellow"/>
              </w:rPr>
              <w:t xml:space="preserve">spatial domain </w:t>
            </w:r>
            <w:r w:rsidRPr="00BB6DFF">
              <w:rPr>
                <w:rFonts w:asciiTheme="majorHAnsi" w:eastAsia="SimSun" w:hAnsiTheme="majorHAnsi" w:cstheme="majorHAnsi"/>
                <w:sz w:val="18"/>
                <w:szCs w:val="18"/>
                <w:highlight w:val="yellow"/>
              </w:rPr>
              <w:t>beam prediction</w:t>
            </w:r>
            <w:r w:rsidRPr="00BB6DFF">
              <w:rPr>
                <w:rFonts w:asciiTheme="majorHAnsi" w:eastAsia="游明朝" w:hAnsiTheme="majorHAnsi" w:cstheme="majorHAnsi"/>
                <w:sz w:val="18"/>
                <w:szCs w:val="18"/>
                <w:highlight w:val="yellow"/>
              </w:rPr>
              <w:t xml:space="preserve"> reporting to be configured</w:t>
            </w:r>
            <w:r w:rsidRPr="00BB6DFF">
              <w:rPr>
                <w:rFonts w:asciiTheme="majorHAnsi" w:eastAsia="游明朝" w:hAnsiTheme="majorHAnsi" w:cstheme="majorHAnsi"/>
                <w:sz w:val="18"/>
                <w:szCs w:val="18"/>
              </w:rPr>
              <w:t>]</w:t>
            </w:r>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1DA7BA62" w14:textId="77777777" w:rsidR="00BB6DFF" w:rsidRPr="00BB6DFF" w:rsidRDefault="00BB6DFF" w:rsidP="00B62650">
            <w:pPr>
              <w:pStyle w:val="TAL"/>
              <w:rPr>
                <w:rFonts w:asciiTheme="majorHAnsi" w:eastAsia="ＭＳ 明朝" w:hAnsiTheme="majorHAnsi" w:cstheme="majorHAnsi"/>
                <w:szCs w:val="18"/>
                <w:highlight w:val="yellow"/>
              </w:rPr>
            </w:pPr>
            <w:r w:rsidRPr="00BB6DFF">
              <w:rPr>
                <w:rFonts w:asciiTheme="majorHAnsi" w:eastAsia="ＭＳ 明朝" w:hAnsiTheme="majorHAnsi" w:cstheme="majorHAnsi"/>
                <w:szCs w:val="18"/>
                <w:lang w:val="en-US"/>
              </w:rPr>
              <w:t>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60B1B" w14:textId="77777777" w:rsidR="00BB6DFF" w:rsidRPr="00BB6DFF" w:rsidRDefault="00BB6DFF" w:rsidP="00B62650">
            <w:pPr>
              <w:pStyle w:val="TAL"/>
              <w:rPr>
                <w:rFonts w:asciiTheme="majorHAnsi" w:eastAsia="SimSun" w:hAnsiTheme="majorHAnsi" w:cstheme="majorHAnsi"/>
                <w:szCs w:val="18"/>
              </w:rPr>
            </w:pPr>
            <w:r w:rsidRPr="00BB6DFF">
              <w:rPr>
                <w:rFonts w:asciiTheme="majorHAnsi" w:eastAsia="SimSun"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4EBEA" w14:textId="77777777" w:rsidR="00BB6DFF" w:rsidRPr="00BB6DFF" w:rsidRDefault="00BB6DFF" w:rsidP="00B62650">
            <w:pPr>
              <w:pStyle w:val="TAL"/>
              <w:rPr>
                <w:rFonts w:asciiTheme="majorHAnsi" w:hAnsiTheme="majorHAnsi" w:cstheme="majorHAnsi"/>
                <w:szCs w:val="18"/>
              </w:rPr>
            </w:pPr>
            <w:r w:rsidRPr="00BB6DF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B596F" w14:textId="77777777" w:rsidR="00BB6DFF" w:rsidRPr="00BB6DFF" w:rsidRDefault="00BB6DFF" w:rsidP="00B62650">
            <w:pPr>
              <w:pStyle w:val="TAL"/>
              <w:rPr>
                <w:rFonts w:asciiTheme="majorHAnsi" w:eastAsia="SimSun" w:hAnsiTheme="majorHAnsi" w:cstheme="majorHAnsi"/>
                <w:szCs w:val="18"/>
                <w:highlight w:val="yellow"/>
              </w:rPr>
            </w:pPr>
            <w:r w:rsidRPr="00BB6DFF">
              <w:rPr>
                <w:rFonts w:asciiTheme="majorHAnsi" w:eastAsia="游明朝" w:hAnsiTheme="majorHAnsi" w:cstheme="majorHAnsi"/>
                <w:szCs w:val="18"/>
                <w:highlight w:val="yellow"/>
              </w:rPr>
              <w:t>[</w:t>
            </w:r>
            <w:r w:rsidRPr="00BB6DFF">
              <w:rPr>
                <w:rFonts w:asciiTheme="majorHAnsi" w:eastAsia="SimSun" w:hAnsiTheme="majorHAnsi" w:cstheme="majorHAnsi"/>
                <w:szCs w:val="18"/>
                <w:highlight w:val="yellow"/>
              </w:rPr>
              <w:t>Per UE or per band</w:t>
            </w:r>
            <w:r w:rsidRPr="00BB6DFF">
              <w:rPr>
                <w:rFonts w:asciiTheme="majorHAnsi" w:eastAsia="ＭＳ 明朝" w:hAnsiTheme="majorHAnsi" w:cstheme="majorHAnsi"/>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2C0AF" w14:textId="77777777" w:rsidR="00BB6DFF" w:rsidRPr="00BB6DFF" w:rsidRDefault="00BB6DFF" w:rsidP="00B62650">
            <w:pPr>
              <w:pStyle w:val="TAL"/>
              <w:rPr>
                <w:rFonts w:asciiTheme="majorHAnsi" w:hAnsiTheme="majorHAnsi" w:cstheme="majorHAnsi"/>
                <w:szCs w:val="18"/>
              </w:rPr>
            </w:pPr>
            <w:r w:rsidRPr="00BB6DFF">
              <w:rPr>
                <w:rFonts w:asciiTheme="majorHAnsi" w:eastAsia="ＭＳ 明朝"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6A662" w14:textId="77777777" w:rsidR="00BB6DFF" w:rsidRPr="00BB6DFF" w:rsidRDefault="00BB6DFF" w:rsidP="00B62650">
            <w:pPr>
              <w:pStyle w:val="TAL"/>
              <w:rPr>
                <w:rFonts w:asciiTheme="majorHAnsi" w:hAnsiTheme="majorHAnsi" w:cstheme="majorHAnsi"/>
                <w:szCs w:val="18"/>
              </w:rPr>
            </w:pPr>
            <w:r w:rsidRPr="00BB6DFF">
              <w:rPr>
                <w:rFonts w:asciiTheme="majorHAnsi" w:eastAsia="ＭＳ 明朝"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9C8E7" w14:textId="77777777" w:rsidR="00BB6DFF" w:rsidRPr="00BB6DFF" w:rsidRDefault="00BB6DFF" w:rsidP="00B62650">
            <w:pPr>
              <w:pStyle w:val="TAL"/>
              <w:rPr>
                <w:rFonts w:asciiTheme="majorHAnsi" w:hAnsiTheme="majorHAnsi" w:cstheme="majorHAnsi"/>
                <w:szCs w:val="18"/>
              </w:rPr>
            </w:pPr>
            <w:r w:rsidRPr="00BB6DFF">
              <w:rPr>
                <w:rFonts w:asciiTheme="majorHAnsi" w:eastAsia="ＭＳ 明朝" w:hAnsiTheme="majorHAnsi" w:cstheme="majorHAnsi"/>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D34D1" w14:textId="77777777" w:rsidR="00BB6DFF" w:rsidRPr="00BB6DFF" w:rsidRDefault="00BB6DFF" w:rsidP="00B62650">
            <w:pPr>
              <w:pStyle w:val="TAL"/>
              <w:rPr>
                <w:rFonts w:asciiTheme="majorHAnsi" w:eastAsia="游明朝" w:hAnsiTheme="majorHAnsi" w:cstheme="majorHAnsi"/>
                <w:szCs w:val="18"/>
                <w:highlight w:val="yellow"/>
              </w:rPr>
            </w:pPr>
            <w:r w:rsidRPr="00BB6DFF">
              <w:rPr>
                <w:rFonts w:asciiTheme="majorHAnsi" w:eastAsia="游明朝" w:hAnsiTheme="majorHAnsi" w:cstheme="majorHAnsi"/>
                <w:szCs w:val="18"/>
                <w:highlight w:val="yellow"/>
              </w:rPr>
              <w:t>[</w:t>
            </w:r>
            <w:r w:rsidRPr="00BB6DFF">
              <w:rPr>
                <w:rFonts w:asciiTheme="majorHAnsi" w:hAnsiTheme="majorHAnsi" w:cstheme="majorHAnsi"/>
                <w:szCs w:val="18"/>
                <w:highlight w:val="yellow"/>
              </w:rPr>
              <w:t xml:space="preserve">Candidate value </w:t>
            </w:r>
            <w:r w:rsidRPr="00BB6DFF">
              <w:rPr>
                <w:rFonts w:asciiTheme="majorHAnsi" w:eastAsia="游明朝" w:hAnsiTheme="majorHAnsi" w:cstheme="majorHAnsi"/>
                <w:szCs w:val="18"/>
                <w:highlight w:val="yellow"/>
              </w:rPr>
              <w:t>of maximum number of SSB/CSI-RS resources to be measured</w:t>
            </w:r>
            <w:r w:rsidRPr="00BB6DFF">
              <w:rPr>
                <w:rFonts w:asciiTheme="majorHAnsi" w:hAnsiTheme="majorHAnsi" w:cstheme="majorHAnsi"/>
                <w:szCs w:val="18"/>
                <w:highlight w:val="yellow"/>
              </w:rPr>
              <w:t>: {}</w:t>
            </w:r>
            <w:r w:rsidRPr="00BB6DFF">
              <w:rPr>
                <w:rFonts w:asciiTheme="majorHAnsi" w:eastAsia="游明朝" w:hAnsiTheme="majorHAnsi" w:cstheme="majorHAnsi"/>
                <w:szCs w:val="18"/>
                <w:highlight w:val="yellow"/>
              </w:rPr>
              <w:t>]</w:t>
            </w:r>
          </w:p>
          <w:p w14:paraId="54CFE2CF" w14:textId="77777777" w:rsidR="00BB6DFF" w:rsidRPr="00BB6DFF" w:rsidRDefault="00BB6DFF" w:rsidP="00B62650">
            <w:pPr>
              <w:pStyle w:val="TAL"/>
              <w:rPr>
                <w:rFonts w:asciiTheme="majorHAnsi" w:eastAsia="游明朝" w:hAnsiTheme="majorHAnsi" w:cstheme="majorHAnsi"/>
                <w:szCs w:val="18"/>
                <w:highlight w:val="yellow"/>
              </w:rPr>
            </w:pPr>
          </w:p>
          <w:p w14:paraId="463CF178" w14:textId="77777777" w:rsidR="00BB6DFF" w:rsidRPr="00BB6DFF" w:rsidRDefault="00BB6DFF" w:rsidP="00B62650">
            <w:pPr>
              <w:pStyle w:val="TAL"/>
              <w:rPr>
                <w:rFonts w:asciiTheme="majorHAnsi" w:eastAsia="游明朝" w:hAnsiTheme="majorHAnsi" w:cstheme="majorHAnsi"/>
                <w:szCs w:val="18"/>
                <w:highlight w:val="yellow"/>
              </w:rPr>
            </w:pPr>
            <w:r w:rsidRPr="00BB6DFF">
              <w:rPr>
                <w:rFonts w:asciiTheme="majorHAnsi" w:eastAsia="游明朝" w:hAnsiTheme="majorHAnsi" w:cstheme="majorHAnsi"/>
                <w:szCs w:val="18"/>
                <w:highlight w:val="yellow"/>
              </w:rPr>
              <w:t>[</w:t>
            </w:r>
            <w:r w:rsidRPr="00BB6DFF">
              <w:rPr>
                <w:rFonts w:asciiTheme="majorHAnsi" w:hAnsiTheme="majorHAnsi" w:cstheme="majorHAnsi"/>
                <w:szCs w:val="18"/>
                <w:highlight w:val="yellow"/>
              </w:rPr>
              <w:t xml:space="preserve">Candidate value </w:t>
            </w:r>
            <w:r w:rsidRPr="00BB6DFF">
              <w:rPr>
                <w:rFonts w:asciiTheme="majorHAnsi" w:eastAsia="游明朝" w:hAnsiTheme="majorHAnsi" w:cstheme="majorHAnsi"/>
                <w:szCs w:val="18"/>
                <w:highlight w:val="yellow"/>
              </w:rPr>
              <w:t>of m</w:t>
            </w:r>
            <w:r w:rsidRPr="00BB6DFF">
              <w:rPr>
                <w:rFonts w:asciiTheme="majorHAnsi" w:hAnsiTheme="majorHAnsi" w:cstheme="majorHAnsi"/>
                <w:szCs w:val="18"/>
                <w:highlight w:val="yellow"/>
              </w:rPr>
              <w:t xml:space="preserve">aximum number of </w:t>
            </w:r>
            <w:r w:rsidRPr="00BB6DFF">
              <w:rPr>
                <w:rFonts w:asciiTheme="majorHAnsi" w:eastAsia="游明朝" w:hAnsiTheme="majorHAnsi" w:cstheme="majorHAnsi"/>
                <w:szCs w:val="18"/>
                <w:highlight w:val="yellow"/>
              </w:rPr>
              <w:t>SSB/CSI-RS</w:t>
            </w:r>
            <w:r w:rsidRPr="00BB6DFF">
              <w:rPr>
                <w:rFonts w:asciiTheme="majorHAnsi" w:hAnsiTheme="majorHAnsi" w:cstheme="majorHAnsi"/>
                <w:szCs w:val="18"/>
                <w:highlight w:val="yellow"/>
              </w:rPr>
              <w:t xml:space="preserve"> resources </w:t>
            </w:r>
            <w:r w:rsidRPr="00BB6DFF">
              <w:rPr>
                <w:rFonts w:asciiTheme="majorHAnsi" w:eastAsia="游明朝" w:hAnsiTheme="majorHAnsi" w:cstheme="majorHAnsi"/>
                <w:szCs w:val="18"/>
                <w:highlight w:val="yellow"/>
              </w:rPr>
              <w:t>to be predicted</w:t>
            </w:r>
            <w:r w:rsidRPr="00BB6DFF">
              <w:rPr>
                <w:rFonts w:asciiTheme="majorHAnsi" w:hAnsiTheme="majorHAnsi" w:cstheme="majorHAnsi"/>
                <w:szCs w:val="18"/>
                <w:highlight w:val="yellow"/>
              </w:rPr>
              <w:t>: {}</w:t>
            </w:r>
            <w:r w:rsidRPr="00BB6DFF">
              <w:rPr>
                <w:rFonts w:asciiTheme="majorHAnsi" w:eastAsia="游明朝" w:hAnsiTheme="majorHAnsi" w:cstheme="majorHAnsi"/>
                <w:szCs w:val="18"/>
                <w:highlight w:val="yellow"/>
              </w:rPr>
              <w:t>]</w:t>
            </w:r>
          </w:p>
          <w:p w14:paraId="2B08735E" w14:textId="77777777" w:rsidR="00BB6DFF" w:rsidRPr="00BB6DFF" w:rsidRDefault="00BB6DFF" w:rsidP="00B62650">
            <w:pPr>
              <w:pStyle w:val="TAL"/>
              <w:rPr>
                <w:rFonts w:asciiTheme="majorHAnsi" w:eastAsia="游明朝" w:hAnsiTheme="majorHAnsi" w:cstheme="majorHAnsi"/>
                <w:szCs w:val="18"/>
                <w:highlight w:val="yellow"/>
              </w:rPr>
            </w:pPr>
          </w:p>
          <w:p w14:paraId="7E3EB0C4" w14:textId="77777777" w:rsidR="00BB6DFF" w:rsidRPr="00BB6DFF" w:rsidRDefault="00BB6DFF" w:rsidP="00B62650">
            <w:pPr>
              <w:pStyle w:val="TAL"/>
              <w:rPr>
                <w:rFonts w:asciiTheme="majorHAnsi" w:eastAsia="游明朝" w:hAnsiTheme="majorHAnsi" w:cstheme="majorHAnsi"/>
                <w:szCs w:val="18"/>
                <w:highlight w:val="yellow"/>
              </w:rPr>
            </w:pPr>
            <w:r w:rsidRPr="00BB6DFF">
              <w:rPr>
                <w:rFonts w:asciiTheme="majorHAnsi" w:eastAsia="游明朝" w:hAnsiTheme="majorHAnsi" w:cstheme="majorHAnsi"/>
                <w:szCs w:val="18"/>
                <w:highlight w:val="yellow"/>
              </w:rPr>
              <w:t xml:space="preserve">[Component 3 </w:t>
            </w:r>
            <w:r w:rsidRPr="00BB6DFF">
              <w:rPr>
                <w:rFonts w:asciiTheme="majorHAnsi" w:hAnsiTheme="majorHAnsi" w:cstheme="majorHAnsi"/>
                <w:szCs w:val="18"/>
                <w:highlight w:val="yellow"/>
              </w:rPr>
              <w:t>Candidate value set: {}</w:t>
            </w:r>
            <w:r w:rsidRPr="00BB6DFF">
              <w:rPr>
                <w:rFonts w:asciiTheme="majorHAnsi" w:eastAsia="游明朝" w:hAnsiTheme="majorHAnsi" w:cstheme="majorHAnsi"/>
                <w:szCs w:val="18"/>
                <w:highlight w:val="yellow"/>
              </w:rPr>
              <w:t>]</w:t>
            </w:r>
          </w:p>
          <w:p w14:paraId="46104451" w14:textId="77777777" w:rsidR="00BB6DFF" w:rsidRPr="00BB6DFF" w:rsidRDefault="00BB6DFF" w:rsidP="00B62650">
            <w:pPr>
              <w:pStyle w:val="TAL"/>
              <w:rPr>
                <w:rFonts w:asciiTheme="majorHAnsi" w:hAnsiTheme="majorHAnsi" w:cstheme="majorHAnsi"/>
                <w:szCs w:val="18"/>
                <w:highlight w:val="yellow"/>
              </w:rPr>
            </w:pPr>
          </w:p>
          <w:p w14:paraId="7919ADAA" w14:textId="77777777" w:rsidR="00BB6DFF" w:rsidRPr="00BB6DFF" w:rsidRDefault="00BB6DFF" w:rsidP="00B62650">
            <w:pPr>
              <w:pStyle w:val="TAL"/>
              <w:rPr>
                <w:rFonts w:asciiTheme="majorHAnsi" w:hAnsiTheme="majorHAnsi" w:cstheme="majorHAnsi"/>
                <w:szCs w:val="18"/>
              </w:rPr>
            </w:pPr>
            <w:r w:rsidRPr="00BB6DFF">
              <w:rPr>
                <w:rFonts w:asciiTheme="majorHAnsi" w:hAnsiTheme="majorHAnsi" w:cstheme="majorHAnsi"/>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85595" w14:textId="77777777" w:rsidR="00BB6DFF" w:rsidRPr="00C53BF3" w:rsidRDefault="00BB6DFF" w:rsidP="00B62650">
            <w:pPr>
              <w:pStyle w:val="TAL"/>
              <w:rPr>
                <w:szCs w:val="18"/>
              </w:rPr>
            </w:pPr>
            <w:r w:rsidRPr="00C53BF3">
              <w:rPr>
                <w:szCs w:val="18"/>
              </w:rPr>
              <w:t>Optional with capability signalling</w:t>
            </w:r>
          </w:p>
        </w:tc>
      </w:tr>
      <w:tr w:rsidR="00BB6DFF" w:rsidRPr="0089286C" w14:paraId="79E3F316" w14:textId="77777777" w:rsidTr="00B62650">
        <w:trPr>
          <w:trHeight w:val="20"/>
        </w:trPr>
        <w:tc>
          <w:tcPr>
            <w:tcW w:w="1410" w:type="dxa"/>
            <w:tcBorders>
              <w:top w:val="single" w:sz="4" w:space="0" w:color="auto"/>
              <w:left w:val="single" w:sz="4" w:space="0" w:color="auto"/>
              <w:bottom w:val="single" w:sz="4" w:space="0" w:color="auto"/>
              <w:right w:val="single" w:sz="4" w:space="0" w:color="auto"/>
            </w:tcBorders>
            <w:shd w:val="clear" w:color="auto" w:fill="auto"/>
          </w:tcPr>
          <w:p w14:paraId="72ED87EF" w14:textId="77777777" w:rsidR="00BB6DFF" w:rsidRPr="00BB6DFF" w:rsidRDefault="00BB6DFF" w:rsidP="00B62650">
            <w:pPr>
              <w:pStyle w:val="TAL"/>
              <w:rPr>
                <w:rFonts w:asciiTheme="majorHAnsi" w:eastAsia="ＭＳ 明朝" w:hAnsiTheme="majorHAnsi" w:cstheme="majorHAnsi"/>
                <w:szCs w:val="18"/>
              </w:rPr>
            </w:pPr>
            <w:r w:rsidRPr="00BB6DFF">
              <w:rPr>
                <w:rFonts w:asciiTheme="majorHAnsi" w:eastAsia="ＭＳ 明朝" w:hAnsiTheme="majorHAnsi" w:cstheme="majorHAnsi"/>
                <w:szCs w:val="18"/>
              </w:rPr>
              <w:t>X</w:t>
            </w:r>
            <w:r w:rsidRPr="00BB6DFF">
              <w:rPr>
                <w:rFonts w:asciiTheme="majorHAnsi" w:hAnsiTheme="majorHAnsi" w:cstheme="majorHAnsi"/>
                <w:szCs w:val="18"/>
              </w:rPr>
              <w:t xml:space="preserve">. </w:t>
            </w:r>
            <w:proofErr w:type="spellStart"/>
            <w:r w:rsidRPr="00BB6DFF">
              <w:rPr>
                <w:rFonts w:asciiTheme="majorHAnsi" w:hAnsiTheme="majorHAnsi" w:cstheme="majorHAnsi"/>
                <w:szCs w:val="18"/>
              </w:rPr>
              <w:t>NR_AIML_Air</w:t>
            </w:r>
            <w:proofErr w:type="spellEnd"/>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1D84D549" w14:textId="77777777" w:rsidR="00BB6DFF" w:rsidRPr="00BB6DFF" w:rsidRDefault="00BB6DFF" w:rsidP="00B62650">
            <w:pPr>
              <w:pStyle w:val="TAL"/>
              <w:rPr>
                <w:rFonts w:asciiTheme="majorHAnsi" w:eastAsia="ＭＳ 明朝" w:hAnsiTheme="majorHAnsi" w:cstheme="majorHAnsi"/>
                <w:szCs w:val="18"/>
              </w:rPr>
            </w:pPr>
            <w:r w:rsidRPr="00BB6DFF">
              <w:rPr>
                <w:rFonts w:asciiTheme="majorHAnsi" w:eastAsia="ＭＳ 明朝" w:hAnsiTheme="majorHAnsi" w:cstheme="majorHAnsi"/>
                <w:szCs w:val="18"/>
              </w:rPr>
              <w:t>X-1-3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715EF" w14:textId="77777777" w:rsidR="00BB6DFF" w:rsidRPr="00BB6DFF" w:rsidRDefault="00BB6DFF" w:rsidP="00B62650">
            <w:pPr>
              <w:pStyle w:val="TAL"/>
              <w:rPr>
                <w:rFonts w:asciiTheme="majorHAnsi" w:eastAsia="游明朝" w:hAnsiTheme="majorHAnsi" w:cstheme="majorHAnsi"/>
                <w:szCs w:val="18"/>
              </w:rPr>
            </w:pPr>
            <w:r w:rsidRPr="00BB6DFF">
              <w:rPr>
                <w:rFonts w:asciiTheme="majorHAnsi" w:eastAsia="游明朝" w:hAnsiTheme="majorHAnsi" w:cstheme="majorHAnsi"/>
                <w:szCs w:val="18"/>
              </w:rPr>
              <w:t xml:space="preserve">Predicted RSRP reporting </w:t>
            </w:r>
            <w:r w:rsidRPr="00BB6DFF">
              <w:rPr>
                <w:rFonts w:asciiTheme="majorHAnsi" w:eastAsia="SimSun" w:hAnsiTheme="majorHAnsi" w:cstheme="majorHAnsi"/>
                <w:szCs w:val="18"/>
              </w:rPr>
              <w:t xml:space="preserve">based </w:t>
            </w:r>
            <w:r w:rsidRPr="00BB6DFF">
              <w:rPr>
                <w:rFonts w:asciiTheme="majorHAnsi" w:eastAsia="游明朝" w:hAnsiTheme="majorHAnsi" w:cstheme="majorHAnsi"/>
                <w:szCs w:val="18"/>
              </w:rPr>
              <w:t xml:space="preserve">on spatial domain </w:t>
            </w:r>
            <w:r w:rsidRPr="00BB6DFF">
              <w:rPr>
                <w:rFonts w:asciiTheme="majorHAnsi" w:eastAsia="SimSun" w:hAnsiTheme="majorHAnsi" w:cstheme="majorHAnsi"/>
                <w:szCs w:val="18"/>
              </w:rPr>
              <w:t>prediction</w:t>
            </w:r>
          </w:p>
          <w:p w14:paraId="21111F15" w14:textId="77777777" w:rsidR="00BB6DFF" w:rsidRPr="00BB6DFF" w:rsidRDefault="00BB6DFF" w:rsidP="00B62650">
            <w:pPr>
              <w:pStyle w:val="TAL"/>
              <w:rPr>
                <w:rFonts w:asciiTheme="majorHAnsi" w:eastAsia="游明朝" w:hAnsiTheme="majorHAnsi" w:cstheme="majorHAnsi"/>
                <w:szCs w:val="18"/>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8E23761" w14:textId="77777777" w:rsidR="00BB6DFF" w:rsidRPr="00BB6DFF" w:rsidRDefault="00BB6DFF" w:rsidP="00B62650">
            <w:pPr>
              <w:jc w:val="left"/>
              <w:rPr>
                <w:rFonts w:asciiTheme="majorHAnsi" w:eastAsia="游明朝" w:hAnsiTheme="majorHAnsi" w:cstheme="majorHAnsi"/>
                <w:sz w:val="18"/>
                <w:szCs w:val="18"/>
              </w:rPr>
            </w:pPr>
            <w:r w:rsidRPr="00BB6DFF">
              <w:rPr>
                <w:rFonts w:asciiTheme="majorHAnsi" w:hAnsiTheme="majorHAnsi" w:cstheme="majorHAnsi"/>
                <w:sz w:val="18"/>
                <w:szCs w:val="18"/>
              </w:rPr>
              <w:t>1. Support of</w:t>
            </w:r>
            <w:r w:rsidRPr="00BB6DFF">
              <w:rPr>
                <w:rFonts w:asciiTheme="majorHAnsi" w:eastAsia="游明朝" w:hAnsiTheme="majorHAnsi" w:cstheme="majorHAnsi"/>
                <w:sz w:val="18"/>
                <w:szCs w:val="18"/>
              </w:rPr>
              <w:t xml:space="preserve"> reporting predicted RSRP reporting based on spatial domain beam prediction</w:t>
            </w:r>
          </w:p>
          <w:p w14:paraId="09735A69" w14:textId="77777777" w:rsidR="00BB6DFF" w:rsidRPr="00BB6DFF" w:rsidRDefault="00BB6DFF" w:rsidP="00B62650">
            <w:pPr>
              <w:jc w:val="left"/>
              <w:rPr>
                <w:rFonts w:asciiTheme="majorHAnsi" w:eastAsia="游明朝" w:hAnsiTheme="majorHAnsi" w:cstheme="majorHAnsi"/>
                <w:sz w:val="18"/>
                <w:szCs w:val="18"/>
              </w:rPr>
            </w:pPr>
            <w:r w:rsidRPr="00BB6DFF">
              <w:rPr>
                <w:rFonts w:asciiTheme="majorHAnsi" w:eastAsia="游明朝" w:hAnsiTheme="majorHAnsi" w:cstheme="majorHAnsi"/>
                <w:sz w:val="18"/>
                <w:szCs w:val="18"/>
              </w:rPr>
              <w:t>2</w:t>
            </w:r>
            <w:r w:rsidRPr="00BB6DFF">
              <w:rPr>
                <w:rFonts w:asciiTheme="majorHAnsi" w:hAnsiTheme="majorHAnsi" w:cstheme="majorHAnsi"/>
                <w:sz w:val="18"/>
                <w:szCs w:val="18"/>
              </w:rPr>
              <w:t xml:space="preserve">. </w:t>
            </w:r>
            <w:r w:rsidRPr="00BB6DFF">
              <w:rPr>
                <w:rFonts w:asciiTheme="majorHAnsi" w:eastAsia="游明朝" w:hAnsiTheme="majorHAnsi" w:cstheme="majorHAnsi"/>
                <w:sz w:val="18"/>
                <w:szCs w:val="18"/>
              </w:rPr>
              <w:t xml:space="preserve">A list of supported combinations, each combination is {the </w:t>
            </w:r>
            <w:r w:rsidRPr="00BB6DFF">
              <w:rPr>
                <w:rFonts w:asciiTheme="majorHAnsi" w:hAnsiTheme="majorHAnsi" w:cstheme="majorHAnsi"/>
                <w:sz w:val="18"/>
                <w:szCs w:val="18"/>
              </w:rPr>
              <w:t xml:space="preserve">number of </w:t>
            </w:r>
            <w:r w:rsidRPr="00BB6DFF">
              <w:rPr>
                <w:rFonts w:asciiTheme="majorHAnsi" w:eastAsia="游明朝" w:hAnsiTheme="majorHAnsi" w:cstheme="majorHAnsi"/>
                <w:sz w:val="18"/>
                <w:szCs w:val="18"/>
              </w:rPr>
              <w:t>SSB/CSI-RS</w:t>
            </w:r>
            <w:r w:rsidRPr="00BB6DFF">
              <w:rPr>
                <w:rFonts w:asciiTheme="majorHAnsi" w:hAnsiTheme="majorHAnsi" w:cstheme="majorHAnsi"/>
                <w:sz w:val="18"/>
                <w:szCs w:val="18"/>
              </w:rPr>
              <w:t xml:space="preserve"> resources</w:t>
            </w:r>
            <w:r w:rsidRPr="00BB6DFF">
              <w:rPr>
                <w:rFonts w:asciiTheme="majorHAnsi" w:eastAsia="游明朝" w:hAnsiTheme="majorHAnsi" w:cstheme="majorHAnsi"/>
                <w:sz w:val="18"/>
                <w:szCs w:val="18"/>
              </w:rPr>
              <w:t xml:space="preserve"> to be measured, m</w:t>
            </w:r>
            <w:r w:rsidRPr="00BB6DFF">
              <w:rPr>
                <w:rFonts w:asciiTheme="majorHAnsi" w:hAnsiTheme="majorHAnsi" w:cstheme="majorHAnsi"/>
                <w:sz w:val="18"/>
                <w:szCs w:val="18"/>
              </w:rPr>
              <w:t xml:space="preserve">aximum number of </w:t>
            </w:r>
            <w:r w:rsidRPr="00BB6DFF">
              <w:rPr>
                <w:rFonts w:asciiTheme="majorHAnsi" w:eastAsia="游明朝" w:hAnsiTheme="majorHAnsi" w:cstheme="majorHAnsi"/>
                <w:sz w:val="18"/>
                <w:szCs w:val="18"/>
              </w:rPr>
              <w:t>SSB/CSI-RS</w:t>
            </w:r>
            <w:r w:rsidRPr="00BB6DFF">
              <w:rPr>
                <w:rFonts w:asciiTheme="majorHAnsi" w:hAnsiTheme="majorHAnsi" w:cstheme="majorHAnsi"/>
                <w:sz w:val="18"/>
                <w:szCs w:val="18"/>
              </w:rPr>
              <w:t xml:space="preserve"> resources </w:t>
            </w:r>
            <w:r w:rsidRPr="00BB6DFF">
              <w:rPr>
                <w:rFonts w:asciiTheme="majorHAnsi" w:eastAsia="游明朝" w:hAnsiTheme="majorHAnsi" w:cstheme="majorHAnsi"/>
                <w:sz w:val="18"/>
                <w:szCs w:val="18"/>
              </w:rPr>
              <w:t>to be predicted}</w:t>
            </w:r>
          </w:p>
          <w:p w14:paraId="29601D47" w14:textId="77777777" w:rsidR="00BB6DFF" w:rsidRPr="00BB6DFF" w:rsidRDefault="00BB6DFF" w:rsidP="00B62650">
            <w:pPr>
              <w:jc w:val="left"/>
              <w:rPr>
                <w:rFonts w:asciiTheme="majorHAnsi" w:hAnsiTheme="majorHAnsi" w:cstheme="majorHAnsi"/>
                <w:sz w:val="18"/>
                <w:szCs w:val="18"/>
              </w:rPr>
            </w:pPr>
            <w:r w:rsidRPr="00BB6DFF">
              <w:rPr>
                <w:rFonts w:asciiTheme="majorHAnsi" w:eastAsia="游明朝" w:hAnsiTheme="majorHAnsi" w:cstheme="majorHAnsi"/>
                <w:sz w:val="18"/>
                <w:szCs w:val="18"/>
                <w:highlight w:val="yellow"/>
              </w:rPr>
              <w:t xml:space="preserve">[3. Maximum number of </w:t>
            </w:r>
            <w:r w:rsidRPr="00BB6DFF">
              <w:rPr>
                <w:rFonts w:asciiTheme="majorHAnsi" w:eastAsia="SimSun" w:hAnsiTheme="majorHAnsi" w:cstheme="majorHAnsi"/>
                <w:sz w:val="18"/>
                <w:szCs w:val="18"/>
                <w:highlight w:val="yellow"/>
              </w:rPr>
              <w:t xml:space="preserve">AI/ML based </w:t>
            </w:r>
            <w:r w:rsidRPr="00BB6DFF">
              <w:rPr>
                <w:rFonts w:asciiTheme="majorHAnsi" w:eastAsia="游明朝" w:hAnsiTheme="majorHAnsi" w:cstheme="majorHAnsi"/>
                <w:sz w:val="18"/>
                <w:szCs w:val="18"/>
                <w:highlight w:val="yellow"/>
              </w:rPr>
              <w:t xml:space="preserve">spatial domain </w:t>
            </w:r>
            <w:r w:rsidRPr="00BB6DFF">
              <w:rPr>
                <w:rFonts w:asciiTheme="majorHAnsi" w:eastAsia="SimSun" w:hAnsiTheme="majorHAnsi" w:cstheme="majorHAnsi"/>
                <w:sz w:val="18"/>
                <w:szCs w:val="18"/>
                <w:highlight w:val="yellow"/>
              </w:rPr>
              <w:t>beam prediction</w:t>
            </w:r>
            <w:r w:rsidRPr="00BB6DFF">
              <w:rPr>
                <w:rFonts w:asciiTheme="majorHAnsi" w:eastAsia="游明朝" w:hAnsiTheme="majorHAnsi" w:cstheme="majorHAnsi"/>
                <w:sz w:val="18"/>
                <w:szCs w:val="18"/>
                <w:highlight w:val="yellow"/>
              </w:rPr>
              <w:t xml:space="preserve"> reporting to be configured</w:t>
            </w:r>
            <w:r w:rsidRPr="00BB6DFF">
              <w:rPr>
                <w:rFonts w:asciiTheme="majorHAnsi" w:eastAsia="游明朝" w:hAnsiTheme="majorHAnsi" w:cstheme="majorHAnsi"/>
                <w:sz w:val="18"/>
                <w:szCs w:val="18"/>
              </w:rPr>
              <w:t>]</w:t>
            </w:r>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674FE9EF" w14:textId="77777777" w:rsidR="00BB6DFF" w:rsidRPr="00BB6DFF" w:rsidRDefault="00BB6DFF" w:rsidP="00B62650">
            <w:pPr>
              <w:pStyle w:val="TAL"/>
              <w:rPr>
                <w:rFonts w:asciiTheme="majorHAnsi" w:eastAsia="ＭＳ 明朝" w:hAnsiTheme="majorHAnsi" w:cstheme="majorHAnsi"/>
                <w:szCs w:val="18"/>
                <w:lang w:val="en-US"/>
              </w:rPr>
            </w:pPr>
            <w:r w:rsidRPr="00BB6DFF">
              <w:rPr>
                <w:rFonts w:asciiTheme="majorHAnsi" w:eastAsia="ＭＳ 明朝" w:hAnsiTheme="majorHAnsi" w:cstheme="majorHAnsi"/>
                <w:szCs w:val="18"/>
                <w:lang w:val="en-US"/>
              </w:rPr>
              <w:t>X-1-2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E580D" w14:textId="77777777" w:rsidR="00BB6DFF" w:rsidRPr="00BB6DFF" w:rsidRDefault="00BB6DFF" w:rsidP="00B62650">
            <w:pPr>
              <w:pStyle w:val="TAL"/>
              <w:rPr>
                <w:rFonts w:asciiTheme="majorHAnsi" w:eastAsia="SimSun"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4EFF2" w14:textId="77777777" w:rsidR="00BB6DFF" w:rsidRPr="00BB6DFF" w:rsidRDefault="00BB6DFF" w:rsidP="00B62650">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5EF42" w14:textId="77777777" w:rsidR="00BB6DFF" w:rsidRPr="00BB6DFF" w:rsidRDefault="00BB6DFF" w:rsidP="00B62650">
            <w:pPr>
              <w:pStyle w:val="TAL"/>
              <w:rPr>
                <w:rFonts w:asciiTheme="majorHAnsi" w:eastAsia="游明朝" w:hAnsiTheme="majorHAnsi" w:cstheme="majorHAnsi"/>
                <w:szCs w:val="18"/>
                <w:highlight w:val="yellow"/>
                <w:lang w:val="en-US"/>
              </w:rPr>
            </w:pPr>
            <w:r w:rsidRPr="00BB6DFF">
              <w:rPr>
                <w:rFonts w:asciiTheme="majorHAnsi" w:eastAsia="游明朝" w:hAnsiTheme="majorHAnsi" w:cstheme="majorHAnsi"/>
                <w:szCs w:val="18"/>
                <w:highlight w:val="yellow"/>
              </w:rPr>
              <w:t>[</w:t>
            </w:r>
            <w:r w:rsidRPr="00BB6DFF">
              <w:rPr>
                <w:rFonts w:asciiTheme="majorHAnsi" w:eastAsia="SimSun" w:hAnsiTheme="majorHAnsi" w:cstheme="majorHAnsi"/>
                <w:szCs w:val="18"/>
                <w:highlight w:val="yellow"/>
              </w:rPr>
              <w:t>Per UE or per band</w:t>
            </w:r>
            <w:r w:rsidRPr="00BB6DFF">
              <w:rPr>
                <w:rFonts w:asciiTheme="majorHAnsi" w:eastAsia="游明朝" w:hAnsiTheme="majorHAnsi" w:cstheme="majorHAnsi"/>
                <w:szCs w:val="18"/>
                <w:highlight w:val="yellow"/>
              </w:rPr>
              <w:t>]</w:t>
            </w:r>
          </w:p>
          <w:p w14:paraId="15F87060" w14:textId="77777777" w:rsidR="00BB6DFF" w:rsidRPr="00BB6DFF" w:rsidRDefault="00BB6DFF" w:rsidP="00B62650">
            <w:pPr>
              <w:pStyle w:val="TAL"/>
              <w:rPr>
                <w:rFonts w:asciiTheme="majorHAnsi" w:eastAsia="游明朝" w:hAnsiTheme="majorHAnsi" w:cstheme="majorHAnsi"/>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BCB98" w14:textId="77777777" w:rsidR="00BB6DFF" w:rsidRPr="00BB6DFF" w:rsidRDefault="00BB6DFF" w:rsidP="00B62650">
            <w:pPr>
              <w:pStyle w:val="TAL"/>
              <w:rPr>
                <w:rFonts w:asciiTheme="majorHAnsi" w:eastAsia="ＭＳ 明朝"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E81AF" w14:textId="77777777" w:rsidR="00BB6DFF" w:rsidRPr="00BB6DFF" w:rsidRDefault="00BB6DFF" w:rsidP="00B62650">
            <w:pPr>
              <w:pStyle w:val="TAL"/>
              <w:rPr>
                <w:rFonts w:asciiTheme="majorHAnsi" w:eastAsia="ＭＳ 明朝"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1DF2F" w14:textId="77777777" w:rsidR="00BB6DFF" w:rsidRPr="00BB6DFF" w:rsidRDefault="00BB6DFF" w:rsidP="00B62650">
            <w:pPr>
              <w:pStyle w:val="TAL"/>
              <w:rPr>
                <w:rFonts w:asciiTheme="majorHAnsi" w:eastAsia="ＭＳ 明朝" w:hAnsiTheme="majorHAnsi" w:cstheme="majorHAnsi"/>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BC1EE" w14:textId="77777777" w:rsidR="00BB6DFF" w:rsidRPr="00BB6DFF" w:rsidRDefault="00BB6DFF" w:rsidP="00B62650">
            <w:pPr>
              <w:pStyle w:val="TAL"/>
              <w:rPr>
                <w:rFonts w:asciiTheme="majorHAnsi" w:eastAsia="游明朝" w:hAnsiTheme="majorHAnsi" w:cstheme="majorHAnsi"/>
                <w:szCs w:val="18"/>
                <w:highlight w:val="yellow"/>
              </w:rPr>
            </w:pPr>
            <w:r w:rsidRPr="00BB6DFF">
              <w:rPr>
                <w:rFonts w:asciiTheme="majorHAnsi" w:eastAsia="游明朝" w:hAnsiTheme="majorHAnsi" w:cstheme="majorHAnsi"/>
                <w:szCs w:val="18"/>
                <w:highlight w:val="yellow"/>
              </w:rPr>
              <w:t>[</w:t>
            </w:r>
            <w:r w:rsidRPr="00BB6DFF">
              <w:rPr>
                <w:rFonts w:asciiTheme="majorHAnsi" w:hAnsiTheme="majorHAnsi" w:cstheme="majorHAnsi"/>
                <w:szCs w:val="18"/>
                <w:highlight w:val="yellow"/>
              </w:rPr>
              <w:t xml:space="preserve">Candidate value </w:t>
            </w:r>
            <w:r w:rsidRPr="00BB6DFF">
              <w:rPr>
                <w:rFonts w:asciiTheme="majorHAnsi" w:eastAsia="游明朝" w:hAnsiTheme="majorHAnsi" w:cstheme="majorHAnsi"/>
                <w:szCs w:val="18"/>
                <w:highlight w:val="yellow"/>
              </w:rPr>
              <w:t>of maximum number of SSB/CSI-RS resources to be measured</w:t>
            </w:r>
            <w:r w:rsidRPr="00BB6DFF">
              <w:rPr>
                <w:rFonts w:asciiTheme="majorHAnsi" w:hAnsiTheme="majorHAnsi" w:cstheme="majorHAnsi"/>
                <w:szCs w:val="18"/>
                <w:highlight w:val="yellow"/>
              </w:rPr>
              <w:t>: {}</w:t>
            </w:r>
            <w:r w:rsidRPr="00BB6DFF">
              <w:rPr>
                <w:rFonts w:asciiTheme="majorHAnsi" w:eastAsia="游明朝" w:hAnsiTheme="majorHAnsi" w:cstheme="majorHAnsi"/>
                <w:szCs w:val="18"/>
                <w:highlight w:val="yellow"/>
              </w:rPr>
              <w:t>]</w:t>
            </w:r>
          </w:p>
          <w:p w14:paraId="2B2B6F40" w14:textId="77777777" w:rsidR="00BB6DFF" w:rsidRPr="00BB6DFF" w:rsidRDefault="00BB6DFF" w:rsidP="00B62650">
            <w:pPr>
              <w:pStyle w:val="TAL"/>
              <w:rPr>
                <w:rFonts w:asciiTheme="majorHAnsi" w:eastAsia="游明朝" w:hAnsiTheme="majorHAnsi" w:cstheme="majorHAnsi"/>
                <w:szCs w:val="18"/>
                <w:highlight w:val="yellow"/>
              </w:rPr>
            </w:pPr>
          </w:p>
          <w:p w14:paraId="3C57AF09" w14:textId="77777777" w:rsidR="00BB6DFF" w:rsidRPr="00BB6DFF" w:rsidRDefault="00BB6DFF" w:rsidP="00B62650">
            <w:pPr>
              <w:pStyle w:val="TAL"/>
              <w:rPr>
                <w:rFonts w:asciiTheme="majorHAnsi" w:eastAsia="游明朝" w:hAnsiTheme="majorHAnsi" w:cstheme="majorHAnsi"/>
                <w:szCs w:val="18"/>
                <w:highlight w:val="yellow"/>
              </w:rPr>
            </w:pPr>
            <w:r w:rsidRPr="00BB6DFF">
              <w:rPr>
                <w:rFonts w:asciiTheme="majorHAnsi" w:eastAsia="游明朝" w:hAnsiTheme="majorHAnsi" w:cstheme="majorHAnsi"/>
                <w:szCs w:val="18"/>
                <w:highlight w:val="yellow"/>
              </w:rPr>
              <w:t>[</w:t>
            </w:r>
            <w:r w:rsidRPr="00BB6DFF">
              <w:rPr>
                <w:rFonts w:asciiTheme="majorHAnsi" w:hAnsiTheme="majorHAnsi" w:cstheme="majorHAnsi"/>
                <w:szCs w:val="18"/>
                <w:highlight w:val="yellow"/>
              </w:rPr>
              <w:t xml:space="preserve">Candidate value </w:t>
            </w:r>
            <w:r w:rsidRPr="00BB6DFF">
              <w:rPr>
                <w:rFonts w:asciiTheme="majorHAnsi" w:eastAsia="游明朝" w:hAnsiTheme="majorHAnsi" w:cstheme="majorHAnsi"/>
                <w:szCs w:val="18"/>
                <w:highlight w:val="yellow"/>
              </w:rPr>
              <w:t>of m</w:t>
            </w:r>
            <w:r w:rsidRPr="00BB6DFF">
              <w:rPr>
                <w:rFonts w:asciiTheme="majorHAnsi" w:hAnsiTheme="majorHAnsi" w:cstheme="majorHAnsi"/>
                <w:szCs w:val="18"/>
                <w:highlight w:val="yellow"/>
              </w:rPr>
              <w:t xml:space="preserve">aximum number of </w:t>
            </w:r>
            <w:r w:rsidRPr="00BB6DFF">
              <w:rPr>
                <w:rFonts w:asciiTheme="majorHAnsi" w:eastAsia="游明朝" w:hAnsiTheme="majorHAnsi" w:cstheme="majorHAnsi"/>
                <w:szCs w:val="18"/>
                <w:highlight w:val="yellow"/>
              </w:rPr>
              <w:t>SSB/CSI-RS</w:t>
            </w:r>
            <w:r w:rsidRPr="00BB6DFF">
              <w:rPr>
                <w:rFonts w:asciiTheme="majorHAnsi" w:hAnsiTheme="majorHAnsi" w:cstheme="majorHAnsi"/>
                <w:szCs w:val="18"/>
                <w:highlight w:val="yellow"/>
              </w:rPr>
              <w:t xml:space="preserve"> resources </w:t>
            </w:r>
            <w:r w:rsidRPr="00BB6DFF">
              <w:rPr>
                <w:rFonts w:asciiTheme="majorHAnsi" w:eastAsia="游明朝" w:hAnsiTheme="majorHAnsi" w:cstheme="majorHAnsi"/>
                <w:szCs w:val="18"/>
                <w:highlight w:val="yellow"/>
              </w:rPr>
              <w:t>to be predicted</w:t>
            </w:r>
            <w:r w:rsidRPr="00BB6DFF">
              <w:rPr>
                <w:rFonts w:asciiTheme="majorHAnsi" w:hAnsiTheme="majorHAnsi" w:cstheme="majorHAnsi"/>
                <w:szCs w:val="18"/>
                <w:highlight w:val="yellow"/>
              </w:rPr>
              <w:t>: {}</w:t>
            </w:r>
            <w:r w:rsidRPr="00BB6DFF">
              <w:rPr>
                <w:rFonts w:asciiTheme="majorHAnsi" w:eastAsia="游明朝" w:hAnsiTheme="majorHAnsi" w:cstheme="majorHAnsi"/>
                <w:szCs w:val="18"/>
                <w:highlight w:val="yellow"/>
              </w:rPr>
              <w:t>]</w:t>
            </w:r>
          </w:p>
          <w:p w14:paraId="0AE2BC5F" w14:textId="77777777" w:rsidR="00BB6DFF" w:rsidRPr="00BB6DFF" w:rsidRDefault="00BB6DFF" w:rsidP="00B62650">
            <w:pPr>
              <w:pStyle w:val="TAL"/>
              <w:rPr>
                <w:rFonts w:asciiTheme="majorHAnsi" w:eastAsia="游明朝" w:hAnsiTheme="majorHAnsi" w:cstheme="majorHAnsi"/>
                <w:szCs w:val="18"/>
                <w:highlight w:val="yellow"/>
              </w:rPr>
            </w:pPr>
          </w:p>
          <w:p w14:paraId="376142A8" w14:textId="77777777" w:rsidR="00BB6DFF" w:rsidRPr="00BB6DFF" w:rsidRDefault="00BB6DFF" w:rsidP="00B62650">
            <w:pPr>
              <w:pStyle w:val="TAL"/>
              <w:rPr>
                <w:rFonts w:asciiTheme="majorHAnsi" w:eastAsia="游明朝" w:hAnsiTheme="majorHAnsi" w:cstheme="majorHAnsi"/>
                <w:szCs w:val="18"/>
                <w:highlight w:val="yellow"/>
              </w:rPr>
            </w:pPr>
            <w:r w:rsidRPr="00BB6DFF">
              <w:rPr>
                <w:rFonts w:asciiTheme="majorHAnsi" w:eastAsia="游明朝" w:hAnsiTheme="majorHAnsi" w:cstheme="majorHAnsi"/>
                <w:szCs w:val="18"/>
                <w:highlight w:val="yellow"/>
              </w:rPr>
              <w:t xml:space="preserve">[Component 3 </w:t>
            </w:r>
            <w:r w:rsidRPr="00BB6DFF">
              <w:rPr>
                <w:rFonts w:asciiTheme="majorHAnsi" w:hAnsiTheme="majorHAnsi" w:cstheme="majorHAnsi"/>
                <w:szCs w:val="18"/>
                <w:highlight w:val="yellow"/>
              </w:rPr>
              <w:t>Candidate value set: {}</w:t>
            </w:r>
            <w:r w:rsidRPr="00BB6DFF">
              <w:rPr>
                <w:rFonts w:asciiTheme="majorHAnsi" w:eastAsia="游明朝" w:hAnsiTheme="majorHAnsi" w:cstheme="majorHAnsi"/>
                <w:szCs w:val="18"/>
                <w:highlight w:val="yellow"/>
              </w:rPr>
              <w:t>]</w:t>
            </w:r>
          </w:p>
          <w:p w14:paraId="2946FF13" w14:textId="77777777" w:rsidR="00BB6DFF" w:rsidRPr="00BB6DFF" w:rsidRDefault="00BB6DFF" w:rsidP="00B62650">
            <w:pPr>
              <w:pStyle w:val="TAL"/>
              <w:rPr>
                <w:rFonts w:asciiTheme="majorHAnsi" w:hAnsiTheme="majorHAnsi" w:cstheme="majorHAnsi"/>
                <w:szCs w:val="18"/>
                <w:highlight w:val="yellow"/>
              </w:rPr>
            </w:pPr>
          </w:p>
          <w:p w14:paraId="23B43FCA" w14:textId="77777777" w:rsidR="00BB6DFF" w:rsidRPr="00BB6DFF" w:rsidRDefault="00BB6DFF" w:rsidP="00B62650">
            <w:pPr>
              <w:pStyle w:val="TAL"/>
              <w:rPr>
                <w:rFonts w:asciiTheme="majorHAnsi" w:eastAsia="游明朝" w:hAnsiTheme="majorHAnsi" w:cstheme="majorHAnsi"/>
                <w:szCs w:val="18"/>
                <w:highlight w:val="yellow"/>
              </w:rPr>
            </w:pPr>
            <w:r w:rsidRPr="00BB6DFF">
              <w:rPr>
                <w:rFonts w:asciiTheme="majorHAnsi" w:hAnsiTheme="majorHAnsi" w:cstheme="majorHAnsi"/>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FF196" w14:textId="77777777" w:rsidR="00BB6DFF" w:rsidRPr="00C53BF3" w:rsidRDefault="00BB6DFF" w:rsidP="00B62650">
            <w:pPr>
              <w:pStyle w:val="TAL"/>
              <w:rPr>
                <w:szCs w:val="18"/>
              </w:rPr>
            </w:pPr>
          </w:p>
        </w:tc>
      </w:tr>
    </w:tbl>
    <w:p w14:paraId="076B8798" w14:textId="77777777" w:rsidR="00BB6DFF" w:rsidRPr="00BB6DFF" w:rsidRDefault="00BB6DFF" w:rsidP="00A20226">
      <w:pPr>
        <w:spacing w:afterLines="50" w:after="120"/>
        <w:rPr>
          <w:rFonts w:eastAsia="ＭＳ 明朝"/>
          <w:szCs w:val="24"/>
          <w:u w:val="single"/>
        </w:rPr>
      </w:pPr>
    </w:p>
    <w:p w14:paraId="7D8987A9" w14:textId="77777777" w:rsidR="00BB6DFF" w:rsidRPr="00F41E55" w:rsidRDefault="00BB6DFF" w:rsidP="00BB6DFF">
      <w:pPr>
        <w:spacing w:before="240" w:afterLines="50" w:after="120"/>
        <w:rPr>
          <w:sz w:val="22"/>
          <w:szCs w:val="18"/>
        </w:rPr>
      </w:pPr>
      <w:r w:rsidRPr="00A33E6D">
        <w:rPr>
          <w:b/>
          <w:bCs/>
          <w:sz w:val="22"/>
          <w:szCs w:val="22"/>
          <w:u w:val="single"/>
          <w:lang w:val="en-US"/>
        </w:rPr>
        <w:t>Proposal</w:t>
      </w:r>
      <w:r w:rsidRPr="00B875A7">
        <w:rPr>
          <w:b/>
          <w:bCs/>
          <w:sz w:val="22"/>
          <w:szCs w:val="22"/>
          <w:u w:val="single"/>
          <w:lang w:val="en-US"/>
        </w:rPr>
        <w:t xml:space="preserve"> </w:t>
      </w:r>
      <w:r>
        <w:rPr>
          <w:rFonts w:hint="eastAsia"/>
          <w:b/>
          <w:bCs/>
          <w:sz w:val="22"/>
          <w:szCs w:val="22"/>
          <w:u w:val="single"/>
          <w:lang w:val="en-US"/>
        </w:rPr>
        <w:t>4</w:t>
      </w:r>
      <w:r w:rsidRPr="00A33E6D">
        <w:rPr>
          <w:b/>
          <w:bCs/>
          <w:sz w:val="22"/>
          <w:szCs w:val="22"/>
          <w:u w:val="single"/>
          <w:lang w:val="en-US"/>
        </w:rPr>
        <w:t>:</w:t>
      </w:r>
      <w:r w:rsidRPr="00B875A7">
        <w:rPr>
          <w:b/>
          <w:bCs/>
          <w:sz w:val="22"/>
          <w:szCs w:val="22"/>
          <w:lang w:val="en-US"/>
        </w:rPr>
        <w:t xml:space="preserve"> </w:t>
      </w:r>
      <w:r>
        <w:rPr>
          <w:rFonts w:hint="eastAsia"/>
          <w:b/>
          <w:bCs/>
          <w:sz w:val="22"/>
          <w:szCs w:val="22"/>
          <w:lang w:val="en-US"/>
        </w:rPr>
        <w:t xml:space="preserve"> Introduce the following FG for inference result reporting for BM-Case2.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466"/>
        <w:gridCol w:w="631"/>
        <w:gridCol w:w="806"/>
        <w:gridCol w:w="769"/>
        <w:gridCol w:w="684"/>
        <w:gridCol w:w="700"/>
        <w:gridCol w:w="711"/>
        <w:gridCol w:w="854"/>
        <w:gridCol w:w="854"/>
        <w:gridCol w:w="833"/>
        <w:gridCol w:w="737"/>
        <w:gridCol w:w="1115"/>
      </w:tblGrid>
      <w:tr w:rsidR="00B74F85" w:rsidRPr="0089286C" w14:paraId="30F141B2" w14:textId="77777777" w:rsidTr="00B74F85">
        <w:trPr>
          <w:trHeight w:val="20"/>
        </w:trPr>
        <w:tc>
          <w:tcPr>
            <w:tcW w:w="397" w:type="pct"/>
            <w:tcBorders>
              <w:top w:val="single" w:sz="4" w:space="0" w:color="auto"/>
              <w:left w:val="single" w:sz="4" w:space="0" w:color="auto"/>
              <w:bottom w:val="single" w:sz="4" w:space="0" w:color="auto"/>
              <w:right w:val="single" w:sz="4" w:space="0" w:color="auto"/>
            </w:tcBorders>
            <w:hideMark/>
          </w:tcPr>
          <w:p w14:paraId="2026480C"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Features</w:t>
            </w:r>
          </w:p>
        </w:tc>
        <w:tc>
          <w:tcPr>
            <w:tcW w:w="207" w:type="pct"/>
            <w:tcBorders>
              <w:top w:val="single" w:sz="4" w:space="0" w:color="auto"/>
              <w:left w:val="single" w:sz="4" w:space="0" w:color="auto"/>
              <w:bottom w:val="single" w:sz="4" w:space="0" w:color="auto"/>
              <w:right w:val="single" w:sz="4" w:space="0" w:color="auto"/>
            </w:tcBorders>
            <w:hideMark/>
          </w:tcPr>
          <w:p w14:paraId="77A6AC54"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Index</w:t>
            </w:r>
          </w:p>
        </w:tc>
        <w:tc>
          <w:tcPr>
            <w:tcW w:w="314" w:type="pct"/>
            <w:tcBorders>
              <w:top w:val="single" w:sz="4" w:space="0" w:color="auto"/>
              <w:left w:val="single" w:sz="4" w:space="0" w:color="auto"/>
              <w:bottom w:val="single" w:sz="4" w:space="0" w:color="auto"/>
              <w:right w:val="single" w:sz="4" w:space="0" w:color="auto"/>
            </w:tcBorders>
            <w:hideMark/>
          </w:tcPr>
          <w:p w14:paraId="502E06A7"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Feature group</w:t>
            </w:r>
          </w:p>
        </w:tc>
        <w:tc>
          <w:tcPr>
            <w:tcW w:w="397" w:type="pct"/>
            <w:tcBorders>
              <w:top w:val="single" w:sz="4" w:space="0" w:color="auto"/>
              <w:left w:val="single" w:sz="4" w:space="0" w:color="auto"/>
              <w:bottom w:val="single" w:sz="4" w:space="0" w:color="auto"/>
              <w:right w:val="single" w:sz="4" w:space="0" w:color="auto"/>
            </w:tcBorders>
            <w:hideMark/>
          </w:tcPr>
          <w:p w14:paraId="10C2237D"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Components</w:t>
            </w:r>
          </w:p>
        </w:tc>
        <w:tc>
          <w:tcPr>
            <w:tcW w:w="379" w:type="pct"/>
            <w:tcBorders>
              <w:top w:val="single" w:sz="4" w:space="0" w:color="auto"/>
              <w:left w:val="single" w:sz="4" w:space="0" w:color="auto"/>
              <w:bottom w:val="single" w:sz="4" w:space="0" w:color="auto"/>
              <w:right w:val="single" w:sz="4" w:space="0" w:color="auto"/>
            </w:tcBorders>
            <w:hideMark/>
          </w:tcPr>
          <w:p w14:paraId="02D83EB1"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Prerequisite feature groups</w:t>
            </w:r>
          </w:p>
        </w:tc>
        <w:tc>
          <w:tcPr>
            <w:tcW w:w="340" w:type="pct"/>
            <w:tcBorders>
              <w:top w:val="single" w:sz="4" w:space="0" w:color="auto"/>
              <w:left w:val="single" w:sz="4" w:space="0" w:color="auto"/>
              <w:bottom w:val="single" w:sz="4" w:space="0" w:color="auto"/>
              <w:right w:val="single" w:sz="4" w:space="0" w:color="auto"/>
            </w:tcBorders>
            <w:hideMark/>
          </w:tcPr>
          <w:p w14:paraId="3CE9BC55"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 xml:space="preserve">Need for the </w:t>
            </w:r>
            <w:proofErr w:type="spellStart"/>
            <w:r w:rsidRPr="00E66B0C">
              <w:rPr>
                <w:rFonts w:asciiTheme="majorHAnsi" w:hAnsiTheme="majorHAnsi" w:cstheme="majorHAnsi"/>
                <w:szCs w:val="18"/>
              </w:rPr>
              <w:t>gNB</w:t>
            </w:r>
            <w:proofErr w:type="spellEnd"/>
            <w:r w:rsidRPr="00E66B0C">
              <w:rPr>
                <w:rFonts w:asciiTheme="majorHAnsi" w:hAnsiTheme="majorHAnsi" w:cstheme="majorHAnsi"/>
                <w:szCs w:val="18"/>
              </w:rPr>
              <w:t xml:space="preserve"> to know if the feature is supported</w:t>
            </w:r>
          </w:p>
        </w:tc>
        <w:tc>
          <w:tcPr>
            <w:tcW w:w="355" w:type="pct"/>
            <w:tcBorders>
              <w:top w:val="single" w:sz="4" w:space="0" w:color="auto"/>
              <w:left w:val="single" w:sz="4" w:space="0" w:color="auto"/>
              <w:bottom w:val="single" w:sz="4" w:space="0" w:color="auto"/>
              <w:right w:val="single" w:sz="4" w:space="0" w:color="auto"/>
            </w:tcBorders>
            <w:hideMark/>
          </w:tcPr>
          <w:p w14:paraId="6DEACCEA" w14:textId="77777777" w:rsidR="00BB6DFF" w:rsidRPr="00E66B0C" w:rsidRDefault="00BB6DFF" w:rsidP="00B62650">
            <w:pPr>
              <w:pStyle w:val="TAH"/>
              <w:rPr>
                <w:rFonts w:asciiTheme="majorHAnsi" w:hAnsiTheme="majorHAnsi" w:cstheme="majorHAnsi"/>
                <w:szCs w:val="18"/>
              </w:rPr>
            </w:pPr>
            <w:r w:rsidRPr="00BB6DFF">
              <w:rPr>
                <w:rFonts w:asciiTheme="majorHAnsi" w:hAnsiTheme="majorHAnsi" w:cstheme="majorHAnsi"/>
                <w:szCs w:val="18"/>
              </w:rPr>
              <w:t xml:space="preserve">Applicable to </w:t>
            </w:r>
            <w:r w:rsidRPr="00E66B0C">
              <w:rPr>
                <w:rFonts w:asciiTheme="majorHAnsi" w:hAnsiTheme="majorHAnsi" w:cstheme="majorHAnsi"/>
                <w:szCs w:val="18"/>
              </w:rPr>
              <w:t>the capability signalling exchange between UEs (</w:t>
            </w:r>
            <w:proofErr w:type="spellStart"/>
            <w:r w:rsidRPr="00E66B0C">
              <w:rPr>
                <w:rFonts w:asciiTheme="majorHAnsi" w:hAnsiTheme="majorHAnsi" w:cstheme="majorHAnsi"/>
                <w:szCs w:val="18"/>
              </w:rPr>
              <w:t>Sidelink</w:t>
            </w:r>
            <w:proofErr w:type="spellEnd"/>
            <w:r w:rsidRPr="00E66B0C">
              <w:rPr>
                <w:rFonts w:asciiTheme="majorHAnsi" w:hAnsiTheme="majorHAnsi" w:cstheme="majorHAnsi"/>
                <w:szCs w:val="18"/>
              </w:rPr>
              <w:t xml:space="preserve"> WI only)”.</w:t>
            </w:r>
          </w:p>
        </w:tc>
        <w:tc>
          <w:tcPr>
            <w:tcW w:w="373" w:type="pct"/>
            <w:tcBorders>
              <w:top w:val="single" w:sz="4" w:space="0" w:color="auto"/>
              <w:left w:val="single" w:sz="4" w:space="0" w:color="auto"/>
              <w:bottom w:val="single" w:sz="4" w:space="0" w:color="auto"/>
              <w:right w:val="single" w:sz="4" w:space="0" w:color="auto"/>
            </w:tcBorders>
            <w:hideMark/>
          </w:tcPr>
          <w:p w14:paraId="63C41B27" w14:textId="77777777" w:rsidR="00BB6DFF" w:rsidRPr="00E66B0C" w:rsidRDefault="00BB6DFF" w:rsidP="00B62650">
            <w:pPr>
              <w:pStyle w:val="TAN"/>
              <w:ind w:left="0" w:firstLine="0"/>
              <w:rPr>
                <w:rFonts w:asciiTheme="majorHAnsi" w:hAnsiTheme="majorHAnsi" w:cstheme="majorHAnsi"/>
                <w:b/>
                <w:szCs w:val="18"/>
                <w:lang w:eastAsia="x-none"/>
              </w:rPr>
            </w:pPr>
            <w:r w:rsidRPr="00E66B0C">
              <w:rPr>
                <w:rFonts w:asciiTheme="majorHAnsi" w:hAnsiTheme="majorHAnsi" w:cstheme="majorHAnsi"/>
                <w:b/>
                <w:szCs w:val="18"/>
                <w:lang w:eastAsia="x-none"/>
              </w:rPr>
              <w:t>Type</w:t>
            </w:r>
          </w:p>
          <w:p w14:paraId="7552819A" w14:textId="77777777" w:rsidR="00BB6DFF" w:rsidRPr="00E66B0C" w:rsidRDefault="00BB6DFF" w:rsidP="00B62650">
            <w:pPr>
              <w:pStyle w:val="TAN"/>
              <w:ind w:left="0" w:firstLine="0"/>
              <w:rPr>
                <w:rFonts w:asciiTheme="majorHAnsi" w:hAnsiTheme="majorHAnsi" w:cstheme="majorHAnsi"/>
                <w:b/>
                <w:szCs w:val="18"/>
                <w:lang w:eastAsia="x-none"/>
              </w:rPr>
            </w:pPr>
            <w:r w:rsidRPr="00E66B0C">
              <w:rPr>
                <w:rFonts w:asciiTheme="majorHAnsi" w:hAnsiTheme="majorHAnsi" w:cstheme="majorHAnsi"/>
                <w:b/>
                <w:szCs w:val="18"/>
                <w:lang w:eastAsia="x-none"/>
              </w:rPr>
              <w:t>(the ‘type’ definition from UE features should be based on the granularity of 1) Per UE or 2) Per Band or 3) Per BC or 4) Per FS or 5) Per FSPC)</w:t>
            </w:r>
          </w:p>
        </w:tc>
        <w:tc>
          <w:tcPr>
            <w:tcW w:w="431" w:type="pct"/>
            <w:tcBorders>
              <w:top w:val="single" w:sz="4" w:space="0" w:color="auto"/>
              <w:left w:val="single" w:sz="4" w:space="0" w:color="auto"/>
              <w:bottom w:val="single" w:sz="4" w:space="0" w:color="auto"/>
              <w:right w:val="single" w:sz="4" w:space="0" w:color="auto"/>
            </w:tcBorders>
            <w:hideMark/>
          </w:tcPr>
          <w:p w14:paraId="7942FA5C"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Need of FDD/TDD differentiation</w:t>
            </w:r>
          </w:p>
        </w:tc>
        <w:tc>
          <w:tcPr>
            <w:tcW w:w="431" w:type="pct"/>
            <w:tcBorders>
              <w:top w:val="single" w:sz="4" w:space="0" w:color="auto"/>
              <w:left w:val="single" w:sz="4" w:space="0" w:color="auto"/>
              <w:bottom w:val="single" w:sz="4" w:space="0" w:color="auto"/>
              <w:right w:val="single" w:sz="4" w:space="0" w:color="auto"/>
            </w:tcBorders>
            <w:hideMark/>
          </w:tcPr>
          <w:p w14:paraId="198BA0B9"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Need of FR1/FR2 differentiation</w:t>
            </w:r>
          </w:p>
        </w:tc>
        <w:tc>
          <w:tcPr>
            <w:tcW w:w="426" w:type="pct"/>
            <w:tcBorders>
              <w:top w:val="single" w:sz="4" w:space="0" w:color="auto"/>
              <w:left w:val="single" w:sz="4" w:space="0" w:color="auto"/>
              <w:bottom w:val="single" w:sz="4" w:space="0" w:color="auto"/>
              <w:right w:val="single" w:sz="4" w:space="0" w:color="auto"/>
            </w:tcBorders>
            <w:hideMark/>
          </w:tcPr>
          <w:p w14:paraId="1CA19215"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Capability interpretation for mixture of FDD/TDD and/or FR1/FR2</w:t>
            </w:r>
          </w:p>
        </w:tc>
        <w:tc>
          <w:tcPr>
            <w:tcW w:w="375" w:type="pct"/>
            <w:tcBorders>
              <w:top w:val="single" w:sz="4" w:space="0" w:color="auto"/>
              <w:left w:val="single" w:sz="4" w:space="0" w:color="auto"/>
              <w:bottom w:val="single" w:sz="4" w:space="0" w:color="auto"/>
              <w:right w:val="single" w:sz="4" w:space="0" w:color="auto"/>
            </w:tcBorders>
            <w:hideMark/>
          </w:tcPr>
          <w:p w14:paraId="7D6DDDEE"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Note</w:t>
            </w:r>
          </w:p>
        </w:tc>
        <w:tc>
          <w:tcPr>
            <w:tcW w:w="575" w:type="pct"/>
            <w:tcBorders>
              <w:top w:val="single" w:sz="4" w:space="0" w:color="auto"/>
              <w:left w:val="single" w:sz="4" w:space="0" w:color="auto"/>
              <w:bottom w:val="single" w:sz="4" w:space="0" w:color="auto"/>
              <w:right w:val="single" w:sz="4" w:space="0" w:color="auto"/>
            </w:tcBorders>
            <w:hideMark/>
          </w:tcPr>
          <w:p w14:paraId="7AE7FD67"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Mandatory/Optional</w:t>
            </w:r>
          </w:p>
        </w:tc>
      </w:tr>
      <w:tr w:rsidR="00B74F85" w:rsidRPr="0089286C" w14:paraId="6792C688" w14:textId="77777777" w:rsidTr="00B74F85">
        <w:trPr>
          <w:trHeight w:val="20"/>
        </w:trPr>
        <w:tc>
          <w:tcPr>
            <w:tcW w:w="397" w:type="pct"/>
            <w:tcBorders>
              <w:top w:val="single" w:sz="4" w:space="0" w:color="auto"/>
              <w:left w:val="single" w:sz="4" w:space="0" w:color="auto"/>
              <w:bottom w:val="single" w:sz="4" w:space="0" w:color="auto"/>
              <w:right w:val="single" w:sz="4" w:space="0" w:color="auto"/>
            </w:tcBorders>
            <w:shd w:val="clear" w:color="auto" w:fill="auto"/>
          </w:tcPr>
          <w:p w14:paraId="32720515" w14:textId="77777777" w:rsidR="00BB6DFF" w:rsidRPr="00BB6DFF" w:rsidRDefault="00BB6DFF" w:rsidP="00B62650">
            <w:pPr>
              <w:pStyle w:val="TAL"/>
              <w:rPr>
                <w:rFonts w:asciiTheme="majorHAnsi" w:eastAsia="ＭＳ 明朝" w:hAnsiTheme="majorHAnsi" w:cstheme="majorHAnsi"/>
                <w:szCs w:val="18"/>
              </w:rPr>
            </w:pPr>
            <w:r w:rsidRPr="00BB6DFF">
              <w:rPr>
                <w:rFonts w:asciiTheme="majorHAnsi" w:eastAsia="ＭＳ 明朝" w:hAnsiTheme="majorHAnsi" w:cstheme="majorHAnsi"/>
                <w:szCs w:val="18"/>
              </w:rPr>
              <w:t>X</w:t>
            </w:r>
            <w:r w:rsidRPr="00BB6DFF">
              <w:rPr>
                <w:rFonts w:asciiTheme="majorHAnsi" w:hAnsiTheme="majorHAnsi" w:cstheme="majorHAnsi"/>
                <w:szCs w:val="18"/>
              </w:rPr>
              <w:t xml:space="preserve">. </w:t>
            </w:r>
            <w:proofErr w:type="spellStart"/>
            <w:r w:rsidRPr="00BB6DFF">
              <w:rPr>
                <w:rFonts w:asciiTheme="majorHAnsi" w:hAnsiTheme="majorHAnsi" w:cstheme="majorHAnsi"/>
                <w:szCs w:val="18"/>
              </w:rPr>
              <w:t>NR_AIML_Air</w:t>
            </w:r>
            <w:proofErr w:type="spellEnd"/>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5B39D20A" w14:textId="77777777" w:rsidR="00BB6DFF" w:rsidRPr="00BB6DFF" w:rsidRDefault="00BB6DFF" w:rsidP="00B62650">
            <w:pPr>
              <w:pStyle w:val="TAL"/>
              <w:rPr>
                <w:rFonts w:asciiTheme="majorHAnsi" w:eastAsia="ＭＳ 明朝" w:hAnsiTheme="majorHAnsi" w:cstheme="majorHAnsi"/>
                <w:szCs w:val="18"/>
              </w:rPr>
            </w:pPr>
            <w:r w:rsidRPr="00BB6DFF">
              <w:rPr>
                <w:rFonts w:asciiTheme="majorHAnsi" w:eastAsia="ＭＳ 明朝" w:hAnsiTheme="majorHAnsi" w:cstheme="majorHAnsi"/>
                <w:szCs w:val="18"/>
              </w:rPr>
              <w:t>X-1-4</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543BBA8D" w14:textId="77777777" w:rsidR="00BB6DFF" w:rsidRPr="00BB6DFF" w:rsidRDefault="00BB6DFF" w:rsidP="00B62650">
            <w:pPr>
              <w:pStyle w:val="TAL"/>
              <w:rPr>
                <w:rFonts w:asciiTheme="majorHAnsi" w:eastAsia="游明朝" w:hAnsiTheme="majorHAnsi" w:cstheme="majorHAnsi"/>
                <w:szCs w:val="18"/>
              </w:rPr>
            </w:pPr>
            <w:r w:rsidRPr="00BB6DFF">
              <w:rPr>
                <w:rFonts w:asciiTheme="majorHAnsi" w:eastAsia="游明朝" w:hAnsiTheme="majorHAnsi" w:cstheme="majorHAnsi"/>
                <w:szCs w:val="18"/>
              </w:rPr>
              <w:t xml:space="preserve">Predicted beam indication </w:t>
            </w:r>
            <w:r w:rsidRPr="00BB6DFF">
              <w:rPr>
                <w:rFonts w:asciiTheme="majorHAnsi" w:eastAsia="SimSun" w:hAnsiTheme="majorHAnsi" w:cstheme="majorHAnsi"/>
                <w:szCs w:val="18"/>
              </w:rPr>
              <w:t xml:space="preserve">based </w:t>
            </w:r>
            <w:r w:rsidRPr="00BB6DFF">
              <w:rPr>
                <w:rFonts w:asciiTheme="majorHAnsi" w:eastAsia="游明朝" w:hAnsiTheme="majorHAnsi" w:cstheme="majorHAnsi"/>
                <w:szCs w:val="18"/>
              </w:rPr>
              <w:t xml:space="preserve">on temporal </w:t>
            </w:r>
            <w:r w:rsidRPr="00BB6DFF">
              <w:rPr>
                <w:rFonts w:asciiTheme="majorHAnsi" w:eastAsia="SimSun" w:hAnsiTheme="majorHAnsi" w:cstheme="majorHAnsi"/>
                <w:szCs w:val="18"/>
              </w:rPr>
              <w:t>beam prediction</w:t>
            </w: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127082CD" w14:textId="77777777" w:rsidR="00BB6DFF" w:rsidRPr="00BB6DFF" w:rsidRDefault="00BB6DFF" w:rsidP="00B62650">
            <w:pPr>
              <w:jc w:val="left"/>
              <w:rPr>
                <w:rFonts w:asciiTheme="majorHAnsi" w:eastAsia="游明朝" w:hAnsiTheme="majorHAnsi" w:cstheme="majorHAnsi"/>
                <w:sz w:val="18"/>
                <w:szCs w:val="18"/>
              </w:rPr>
            </w:pPr>
            <w:r w:rsidRPr="00BB6DFF">
              <w:rPr>
                <w:rFonts w:asciiTheme="majorHAnsi" w:hAnsiTheme="majorHAnsi" w:cstheme="majorHAnsi"/>
                <w:sz w:val="18"/>
                <w:szCs w:val="18"/>
              </w:rPr>
              <w:t>1. Support of</w:t>
            </w:r>
            <w:r w:rsidRPr="00BB6DFF">
              <w:rPr>
                <w:rFonts w:asciiTheme="majorHAnsi" w:eastAsia="游明朝" w:hAnsiTheme="majorHAnsi" w:cstheme="majorHAnsi"/>
                <w:sz w:val="18"/>
                <w:szCs w:val="18"/>
              </w:rPr>
              <w:t xml:space="preserve"> reporting predicted beam indication based on temporal beam prediction</w:t>
            </w:r>
          </w:p>
          <w:p w14:paraId="0156A235" w14:textId="77777777" w:rsidR="00BB6DFF" w:rsidRPr="00BB6DFF" w:rsidRDefault="00BB6DFF" w:rsidP="00B62650">
            <w:pPr>
              <w:jc w:val="left"/>
              <w:rPr>
                <w:rFonts w:asciiTheme="majorHAnsi" w:eastAsia="游明朝" w:hAnsiTheme="majorHAnsi" w:cstheme="majorHAnsi"/>
                <w:sz w:val="18"/>
                <w:szCs w:val="18"/>
              </w:rPr>
            </w:pPr>
            <w:r w:rsidRPr="00BB6DFF">
              <w:rPr>
                <w:rFonts w:asciiTheme="majorHAnsi" w:eastAsia="游明朝" w:hAnsiTheme="majorHAnsi" w:cstheme="majorHAnsi"/>
                <w:sz w:val="18"/>
                <w:szCs w:val="18"/>
              </w:rPr>
              <w:t>2</w:t>
            </w:r>
            <w:r w:rsidRPr="00BB6DFF">
              <w:rPr>
                <w:rFonts w:asciiTheme="majorHAnsi" w:hAnsiTheme="majorHAnsi" w:cstheme="majorHAnsi"/>
                <w:sz w:val="18"/>
                <w:szCs w:val="18"/>
              </w:rPr>
              <w:t xml:space="preserve">. </w:t>
            </w:r>
            <w:r w:rsidRPr="00BB6DFF">
              <w:rPr>
                <w:rFonts w:asciiTheme="majorHAnsi" w:eastAsia="游明朝" w:hAnsiTheme="majorHAnsi" w:cstheme="majorHAnsi"/>
                <w:sz w:val="18"/>
                <w:szCs w:val="18"/>
              </w:rPr>
              <w:t>Maximum n</w:t>
            </w:r>
            <w:r w:rsidRPr="00BB6DFF">
              <w:rPr>
                <w:rFonts w:asciiTheme="majorHAnsi" w:hAnsiTheme="majorHAnsi" w:cstheme="majorHAnsi"/>
                <w:sz w:val="18"/>
                <w:szCs w:val="18"/>
              </w:rPr>
              <w:t xml:space="preserve">umber of </w:t>
            </w:r>
            <w:r w:rsidRPr="00BB6DFF">
              <w:rPr>
                <w:rFonts w:asciiTheme="majorHAnsi" w:eastAsia="游明朝" w:hAnsiTheme="majorHAnsi" w:cstheme="majorHAnsi"/>
                <w:sz w:val="18"/>
                <w:szCs w:val="18"/>
              </w:rPr>
              <w:t>SSB/CSI-RS</w:t>
            </w:r>
            <w:r w:rsidRPr="00BB6DFF">
              <w:rPr>
                <w:rFonts w:asciiTheme="majorHAnsi" w:hAnsiTheme="majorHAnsi" w:cstheme="majorHAnsi"/>
                <w:sz w:val="18"/>
                <w:szCs w:val="18"/>
              </w:rPr>
              <w:t xml:space="preserve"> resources</w:t>
            </w:r>
            <w:r w:rsidRPr="00BB6DFF">
              <w:rPr>
                <w:rFonts w:asciiTheme="majorHAnsi" w:eastAsia="游明朝" w:hAnsiTheme="majorHAnsi" w:cstheme="majorHAnsi"/>
                <w:sz w:val="18"/>
                <w:szCs w:val="18"/>
              </w:rPr>
              <w:t xml:space="preserve"> to be measured </w:t>
            </w:r>
          </w:p>
          <w:p w14:paraId="7399736A" w14:textId="77777777" w:rsidR="00BB6DFF" w:rsidRPr="00BB6DFF" w:rsidRDefault="00BB6DFF" w:rsidP="00B62650">
            <w:pPr>
              <w:jc w:val="left"/>
              <w:rPr>
                <w:rFonts w:asciiTheme="majorHAnsi" w:eastAsia="游明朝" w:hAnsiTheme="majorHAnsi" w:cstheme="majorHAnsi"/>
                <w:sz w:val="18"/>
                <w:szCs w:val="18"/>
              </w:rPr>
            </w:pPr>
            <w:r w:rsidRPr="00BB6DFF">
              <w:rPr>
                <w:rFonts w:asciiTheme="majorHAnsi" w:eastAsia="游明朝" w:hAnsiTheme="majorHAnsi" w:cstheme="majorHAnsi"/>
                <w:sz w:val="18"/>
                <w:szCs w:val="18"/>
              </w:rPr>
              <w:t>3</w:t>
            </w:r>
            <w:r w:rsidRPr="00BB6DFF">
              <w:rPr>
                <w:rFonts w:asciiTheme="majorHAnsi" w:hAnsiTheme="majorHAnsi" w:cstheme="majorHAnsi"/>
                <w:sz w:val="18"/>
                <w:szCs w:val="18"/>
              </w:rPr>
              <w:t xml:space="preserve">. </w:t>
            </w:r>
            <w:r w:rsidRPr="00BB6DFF">
              <w:rPr>
                <w:rFonts w:asciiTheme="majorHAnsi" w:eastAsia="游明朝" w:hAnsiTheme="majorHAnsi" w:cstheme="majorHAnsi"/>
                <w:sz w:val="18"/>
                <w:szCs w:val="18"/>
              </w:rPr>
              <w:t>Maximum n</w:t>
            </w:r>
            <w:r w:rsidRPr="00BB6DFF">
              <w:rPr>
                <w:rFonts w:asciiTheme="majorHAnsi" w:hAnsiTheme="majorHAnsi" w:cstheme="majorHAnsi"/>
                <w:sz w:val="18"/>
                <w:szCs w:val="18"/>
              </w:rPr>
              <w:t>umber of time instance</w:t>
            </w:r>
            <w:r w:rsidRPr="00BB6DFF">
              <w:rPr>
                <w:rFonts w:asciiTheme="majorHAnsi" w:eastAsia="游明朝" w:hAnsiTheme="majorHAnsi" w:cstheme="majorHAnsi"/>
                <w:sz w:val="18"/>
                <w:szCs w:val="18"/>
              </w:rPr>
              <w:t>s of predicted values in one reporting instance</w:t>
            </w:r>
          </w:p>
          <w:p w14:paraId="60ED9122" w14:textId="77777777" w:rsidR="00BB6DFF" w:rsidRPr="00BB6DFF" w:rsidRDefault="00BB6DFF" w:rsidP="00B62650">
            <w:pPr>
              <w:jc w:val="left"/>
              <w:rPr>
                <w:rFonts w:asciiTheme="majorHAnsi" w:eastAsia="游明朝" w:hAnsiTheme="majorHAnsi" w:cstheme="majorHAnsi"/>
                <w:sz w:val="18"/>
                <w:szCs w:val="18"/>
              </w:rPr>
            </w:pPr>
            <w:r w:rsidRPr="00BB6DFF">
              <w:rPr>
                <w:rFonts w:asciiTheme="majorHAnsi" w:eastAsia="游明朝" w:hAnsiTheme="majorHAnsi" w:cstheme="majorHAnsi"/>
                <w:sz w:val="18"/>
                <w:szCs w:val="18"/>
              </w:rPr>
              <w:t>4</w:t>
            </w:r>
            <w:r w:rsidRPr="00BB6DFF">
              <w:rPr>
                <w:rFonts w:asciiTheme="majorHAnsi" w:hAnsiTheme="majorHAnsi" w:cstheme="majorHAnsi"/>
                <w:sz w:val="18"/>
                <w:szCs w:val="18"/>
              </w:rPr>
              <w:t xml:space="preserve">. </w:t>
            </w:r>
            <w:r w:rsidRPr="00BB6DFF">
              <w:rPr>
                <w:rFonts w:asciiTheme="majorHAnsi" w:eastAsia="游明朝" w:hAnsiTheme="majorHAnsi" w:cstheme="majorHAnsi"/>
                <w:sz w:val="18"/>
                <w:szCs w:val="18"/>
              </w:rPr>
              <w:t>Maximum t</w:t>
            </w:r>
            <w:r w:rsidRPr="00BB6DFF">
              <w:rPr>
                <w:rFonts w:asciiTheme="majorHAnsi" w:hAnsiTheme="majorHAnsi" w:cstheme="majorHAnsi"/>
                <w:sz w:val="18"/>
                <w:szCs w:val="18"/>
              </w:rPr>
              <w:t xml:space="preserve">ime gap between two consecutive time instances </w:t>
            </w:r>
            <w:r w:rsidRPr="00BB6DFF">
              <w:rPr>
                <w:rFonts w:asciiTheme="majorHAnsi" w:eastAsia="游明朝" w:hAnsiTheme="majorHAnsi" w:cstheme="majorHAnsi"/>
                <w:sz w:val="18"/>
                <w:szCs w:val="18"/>
              </w:rPr>
              <w:t>of predicted values</w:t>
            </w:r>
          </w:p>
          <w:p w14:paraId="14E5B2D3" w14:textId="77777777" w:rsidR="00BB6DFF" w:rsidRPr="00BB6DFF" w:rsidRDefault="00BB6DFF" w:rsidP="00B62650">
            <w:pPr>
              <w:jc w:val="left"/>
              <w:rPr>
                <w:rFonts w:asciiTheme="majorHAnsi" w:eastAsia="游明朝" w:hAnsiTheme="majorHAnsi" w:cstheme="majorHAnsi"/>
                <w:sz w:val="18"/>
                <w:szCs w:val="18"/>
              </w:rPr>
            </w:pPr>
            <w:r w:rsidRPr="00BB6DFF">
              <w:rPr>
                <w:rFonts w:asciiTheme="majorHAnsi" w:eastAsia="游明朝" w:hAnsiTheme="majorHAnsi" w:cstheme="majorHAnsi"/>
                <w:sz w:val="18"/>
                <w:szCs w:val="18"/>
                <w:highlight w:val="yellow"/>
              </w:rPr>
              <w:t xml:space="preserve">[5. Maximum number of </w:t>
            </w:r>
            <w:r w:rsidRPr="00BB6DFF">
              <w:rPr>
                <w:rFonts w:asciiTheme="majorHAnsi" w:eastAsia="SimSun" w:hAnsiTheme="majorHAnsi" w:cstheme="majorHAnsi"/>
                <w:sz w:val="18"/>
                <w:szCs w:val="18"/>
                <w:highlight w:val="yellow"/>
              </w:rPr>
              <w:t xml:space="preserve">AI/ML based </w:t>
            </w:r>
            <w:r w:rsidRPr="00BB6DFF">
              <w:rPr>
                <w:rFonts w:asciiTheme="majorHAnsi" w:eastAsia="游明朝" w:hAnsiTheme="majorHAnsi" w:cstheme="majorHAnsi"/>
                <w:sz w:val="18"/>
                <w:szCs w:val="18"/>
                <w:highlight w:val="yellow"/>
              </w:rPr>
              <w:t xml:space="preserve">temporal </w:t>
            </w:r>
            <w:r w:rsidRPr="00BB6DFF">
              <w:rPr>
                <w:rFonts w:asciiTheme="majorHAnsi" w:eastAsia="SimSun" w:hAnsiTheme="majorHAnsi" w:cstheme="majorHAnsi"/>
                <w:sz w:val="18"/>
                <w:szCs w:val="18"/>
                <w:highlight w:val="yellow"/>
              </w:rPr>
              <w:t>beam prediction</w:t>
            </w:r>
            <w:r w:rsidRPr="00BB6DFF">
              <w:rPr>
                <w:rFonts w:asciiTheme="majorHAnsi" w:eastAsia="游明朝" w:hAnsiTheme="majorHAnsi" w:cstheme="majorHAnsi"/>
                <w:sz w:val="18"/>
                <w:szCs w:val="18"/>
                <w:highlight w:val="yellow"/>
              </w:rPr>
              <w:t xml:space="preserve"> reporting to be configured</w:t>
            </w:r>
            <w:r w:rsidRPr="00BB6DFF">
              <w:rPr>
                <w:rFonts w:asciiTheme="majorHAnsi" w:eastAsia="游明朝" w:hAnsiTheme="majorHAnsi" w:cstheme="majorHAnsi"/>
                <w:sz w:val="18"/>
                <w:szCs w:val="18"/>
              </w:rPr>
              <w:t>]</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4B0A0A97" w14:textId="77777777" w:rsidR="00BB6DFF" w:rsidRPr="00BB6DFF" w:rsidRDefault="00BB6DFF" w:rsidP="00B62650">
            <w:pPr>
              <w:pStyle w:val="TAL"/>
              <w:rPr>
                <w:rFonts w:asciiTheme="majorHAnsi" w:eastAsia="ＭＳ 明朝" w:hAnsiTheme="majorHAnsi" w:cstheme="majorHAnsi"/>
                <w:szCs w:val="18"/>
                <w:highlight w:val="yellow"/>
              </w:rPr>
            </w:pPr>
            <w:r w:rsidRPr="00BB6DFF">
              <w:rPr>
                <w:rFonts w:asciiTheme="majorHAnsi" w:eastAsia="ＭＳ 明朝" w:hAnsiTheme="majorHAnsi" w:cstheme="majorHAnsi"/>
                <w:szCs w:val="18"/>
                <w:lang w:val="en-US"/>
              </w:rPr>
              <w:t>2-24</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5B4516B3" w14:textId="77777777" w:rsidR="00BB6DFF" w:rsidRPr="00BB6DFF" w:rsidRDefault="00BB6DFF" w:rsidP="00B62650">
            <w:pPr>
              <w:pStyle w:val="TAL"/>
              <w:rPr>
                <w:rFonts w:asciiTheme="majorHAnsi" w:eastAsia="SimSun" w:hAnsiTheme="majorHAnsi" w:cstheme="majorHAnsi"/>
                <w:szCs w:val="18"/>
              </w:rPr>
            </w:pP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0484B4B0" w14:textId="77777777" w:rsidR="00BB6DFF" w:rsidRPr="00BB6DFF" w:rsidRDefault="00BB6DFF" w:rsidP="00B62650">
            <w:pPr>
              <w:pStyle w:val="TAL"/>
              <w:rPr>
                <w:rFonts w:asciiTheme="majorHAnsi" w:hAnsiTheme="majorHAnsi" w:cstheme="majorHAnsi"/>
                <w:szCs w:val="18"/>
              </w:rPr>
            </w:pP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72146760" w14:textId="77777777" w:rsidR="00BB6DFF" w:rsidRPr="00BB6DFF" w:rsidRDefault="00BB6DFF" w:rsidP="00B62650">
            <w:pPr>
              <w:pStyle w:val="TAL"/>
              <w:rPr>
                <w:rFonts w:asciiTheme="majorHAnsi" w:eastAsia="游明朝" w:hAnsiTheme="majorHAnsi" w:cstheme="majorHAnsi"/>
                <w:szCs w:val="18"/>
                <w:highlight w:val="yellow"/>
              </w:rPr>
            </w:pPr>
            <w:r w:rsidRPr="00BB6DFF">
              <w:rPr>
                <w:rFonts w:asciiTheme="majorHAnsi" w:eastAsia="游明朝" w:hAnsiTheme="majorHAnsi" w:cstheme="majorHAnsi"/>
                <w:szCs w:val="18"/>
                <w:highlight w:val="yellow"/>
              </w:rPr>
              <w:t>[</w:t>
            </w:r>
            <w:r w:rsidRPr="00BB6DFF">
              <w:rPr>
                <w:rFonts w:asciiTheme="majorHAnsi" w:eastAsia="SimSun" w:hAnsiTheme="majorHAnsi" w:cstheme="majorHAnsi"/>
                <w:szCs w:val="18"/>
                <w:highlight w:val="yellow"/>
              </w:rPr>
              <w:t>Per UE or per band</w:t>
            </w:r>
            <w:r w:rsidRPr="00BB6DFF">
              <w:rPr>
                <w:rFonts w:asciiTheme="majorHAnsi" w:eastAsia="ＭＳ 明朝" w:hAnsiTheme="majorHAnsi" w:cstheme="majorHAnsi"/>
                <w:szCs w:val="18"/>
                <w:highlight w:val="yellow"/>
              </w:rPr>
              <w:t>]</w:t>
            </w:r>
          </w:p>
        </w:tc>
        <w:tc>
          <w:tcPr>
            <w:tcW w:w="431" w:type="pct"/>
            <w:tcBorders>
              <w:top w:val="single" w:sz="4" w:space="0" w:color="auto"/>
              <w:left w:val="single" w:sz="4" w:space="0" w:color="auto"/>
              <w:bottom w:val="single" w:sz="4" w:space="0" w:color="auto"/>
              <w:right w:val="single" w:sz="4" w:space="0" w:color="auto"/>
            </w:tcBorders>
            <w:shd w:val="clear" w:color="auto" w:fill="auto"/>
          </w:tcPr>
          <w:p w14:paraId="13CECADC" w14:textId="77777777" w:rsidR="00BB6DFF" w:rsidRPr="00BB6DFF" w:rsidRDefault="00BB6DFF" w:rsidP="00B62650">
            <w:pPr>
              <w:pStyle w:val="TAL"/>
              <w:rPr>
                <w:rFonts w:asciiTheme="majorHAnsi" w:eastAsia="ＭＳ 明朝" w:hAnsiTheme="majorHAnsi" w:cstheme="majorHAnsi"/>
                <w:szCs w:val="18"/>
              </w:rPr>
            </w:pPr>
          </w:p>
        </w:tc>
        <w:tc>
          <w:tcPr>
            <w:tcW w:w="431" w:type="pct"/>
            <w:tcBorders>
              <w:top w:val="single" w:sz="4" w:space="0" w:color="auto"/>
              <w:left w:val="single" w:sz="4" w:space="0" w:color="auto"/>
              <w:bottom w:val="single" w:sz="4" w:space="0" w:color="auto"/>
              <w:right w:val="single" w:sz="4" w:space="0" w:color="auto"/>
            </w:tcBorders>
            <w:shd w:val="clear" w:color="auto" w:fill="auto"/>
          </w:tcPr>
          <w:p w14:paraId="7F490C7F" w14:textId="77777777" w:rsidR="00BB6DFF" w:rsidRPr="00BB6DFF" w:rsidRDefault="00BB6DFF" w:rsidP="00B62650">
            <w:pPr>
              <w:pStyle w:val="TAL"/>
              <w:rPr>
                <w:rFonts w:asciiTheme="majorHAnsi" w:eastAsia="ＭＳ 明朝" w:hAnsiTheme="majorHAnsi" w:cstheme="majorHAnsi"/>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30715548" w14:textId="77777777" w:rsidR="00BB6DFF" w:rsidRPr="00BB6DFF" w:rsidRDefault="00BB6DFF" w:rsidP="00B62650">
            <w:pPr>
              <w:pStyle w:val="TAL"/>
              <w:rPr>
                <w:rFonts w:asciiTheme="majorHAnsi" w:eastAsia="ＭＳ 明朝" w:hAnsiTheme="majorHAnsi" w:cstheme="majorHAnsi"/>
                <w:szCs w:val="18"/>
                <w:highlight w:val="yellow"/>
              </w:rPr>
            </w:pP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06E1696D" w14:textId="77777777" w:rsidR="00BB6DFF" w:rsidRPr="00BB6DFF" w:rsidRDefault="00BB6DFF" w:rsidP="00B62650">
            <w:pPr>
              <w:pStyle w:val="TAL"/>
              <w:rPr>
                <w:rFonts w:asciiTheme="majorHAnsi" w:eastAsia="游明朝" w:hAnsiTheme="majorHAnsi" w:cstheme="majorHAnsi"/>
                <w:szCs w:val="18"/>
                <w:highlight w:val="yellow"/>
              </w:rPr>
            </w:pPr>
            <w:r w:rsidRPr="00BB6DFF">
              <w:rPr>
                <w:rFonts w:asciiTheme="majorHAnsi" w:eastAsia="游明朝" w:hAnsiTheme="majorHAnsi" w:cstheme="majorHAnsi"/>
                <w:szCs w:val="18"/>
                <w:highlight w:val="yellow"/>
              </w:rPr>
              <w:t xml:space="preserve">[Component 2 </w:t>
            </w:r>
            <w:r w:rsidRPr="00BB6DFF">
              <w:rPr>
                <w:rFonts w:asciiTheme="majorHAnsi" w:hAnsiTheme="majorHAnsi" w:cstheme="majorHAnsi"/>
                <w:szCs w:val="18"/>
                <w:highlight w:val="yellow"/>
              </w:rPr>
              <w:t>Candidate value set: {}</w:t>
            </w:r>
            <w:r w:rsidRPr="00BB6DFF">
              <w:rPr>
                <w:rFonts w:asciiTheme="majorHAnsi" w:eastAsia="游明朝" w:hAnsiTheme="majorHAnsi" w:cstheme="majorHAnsi"/>
                <w:szCs w:val="18"/>
                <w:highlight w:val="yellow"/>
              </w:rPr>
              <w:t>]</w:t>
            </w:r>
          </w:p>
          <w:p w14:paraId="10962BE7" w14:textId="77777777" w:rsidR="00BB6DFF" w:rsidRPr="00BB6DFF" w:rsidRDefault="00BB6DFF" w:rsidP="00B62650">
            <w:pPr>
              <w:pStyle w:val="TAL"/>
              <w:rPr>
                <w:rFonts w:asciiTheme="majorHAnsi" w:eastAsia="游明朝" w:hAnsiTheme="majorHAnsi" w:cstheme="majorHAnsi"/>
                <w:szCs w:val="18"/>
                <w:highlight w:val="yellow"/>
              </w:rPr>
            </w:pPr>
          </w:p>
          <w:p w14:paraId="6C1F0453" w14:textId="77777777" w:rsidR="00BB6DFF" w:rsidRPr="00BB6DFF" w:rsidRDefault="00BB6DFF" w:rsidP="00B62650">
            <w:pPr>
              <w:pStyle w:val="TAL"/>
              <w:rPr>
                <w:rFonts w:asciiTheme="majorHAnsi" w:eastAsia="游明朝" w:hAnsiTheme="majorHAnsi" w:cstheme="majorHAnsi"/>
                <w:szCs w:val="18"/>
              </w:rPr>
            </w:pPr>
            <w:r w:rsidRPr="00BB6DFF">
              <w:rPr>
                <w:rFonts w:asciiTheme="majorHAnsi" w:hAnsiTheme="majorHAnsi" w:cstheme="majorHAnsi"/>
                <w:szCs w:val="18"/>
              </w:rPr>
              <w:t xml:space="preserve">Component </w:t>
            </w:r>
            <w:r w:rsidRPr="00BB6DFF">
              <w:rPr>
                <w:rFonts w:asciiTheme="majorHAnsi" w:eastAsia="游明朝" w:hAnsiTheme="majorHAnsi" w:cstheme="majorHAnsi"/>
                <w:szCs w:val="18"/>
              </w:rPr>
              <w:t>3</w:t>
            </w:r>
            <w:r w:rsidRPr="00BB6DFF">
              <w:rPr>
                <w:rFonts w:asciiTheme="majorHAnsi" w:hAnsiTheme="majorHAnsi" w:cstheme="majorHAnsi"/>
                <w:szCs w:val="18"/>
              </w:rPr>
              <w:t xml:space="preserve"> candidate value</w:t>
            </w:r>
            <w:r w:rsidRPr="00BB6DFF">
              <w:rPr>
                <w:rFonts w:asciiTheme="majorHAnsi" w:eastAsia="游明朝" w:hAnsiTheme="majorHAnsi" w:cstheme="majorHAnsi"/>
                <w:szCs w:val="18"/>
              </w:rPr>
              <w:t xml:space="preserve"> set</w:t>
            </w:r>
            <w:r w:rsidRPr="00BB6DFF">
              <w:rPr>
                <w:rFonts w:asciiTheme="majorHAnsi" w:hAnsiTheme="majorHAnsi" w:cstheme="majorHAnsi"/>
                <w:szCs w:val="18"/>
              </w:rPr>
              <w:t>: {1, 2, 4, 8}</w:t>
            </w:r>
          </w:p>
          <w:p w14:paraId="7CF5C1F6" w14:textId="77777777" w:rsidR="00BB6DFF" w:rsidRPr="00BB6DFF" w:rsidRDefault="00BB6DFF" w:rsidP="00B62650">
            <w:pPr>
              <w:pStyle w:val="TAL"/>
              <w:rPr>
                <w:rFonts w:asciiTheme="majorHAnsi" w:eastAsia="游明朝" w:hAnsiTheme="majorHAnsi" w:cstheme="majorHAnsi"/>
                <w:szCs w:val="18"/>
              </w:rPr>
            </w:pPr>
          </w:p>
          <w:p w14:paraId="7B1EE416" w14:textId="77777777" w:rsidR="00BB6DFF" w:rsidRPr="00BB6DFF" w:rsidRDefault="00BB6DFF" w:rsidP="00B62650">
            <w:pPr>
              <w:pStyle w:val="TAL"/>
              <w:rPr>
                <w:rFonts w:asciiTheme="majorHAnsi" w:eastAsia="游明朝" w:hAnsiTheme="majorHAnsi" w:cstheme="majorHAnsi"/>
                <w:szCs w:val="18"/>
              </w:rPr>
            </w:pPr>
            <w:r w:rsidRPr="00BB6DFF">
              <w:rPr>
                <w:rFonts w:asciiTheme="majorHAnsi" w:hAnsiTheme="majorHAnsi" w:cstheme="majorHAnsi"/>
                <w:szCs w:val="18"/>
              </w:rPr>
              <w:t xml:space="preserve">Component </w:t>
            </w:r>
            <w:r w:rsidRPr="00BB6DFF">
              <w:rPr>
                <w:rFonts w:asciiTheme="majorHAnsi" w:eastAsia="游明朝" w:hAnsiTheme="majorHAnsi" w:cstheme="majorHAnsi"/>
                <w:szCs w:val="18"/>
              </w:rPr>
              <w:t>4</w:t>
            </w:r>
            <w:r w:rsidRPr="00BB6DFF">
              <w:rPr>
                <w:rFonts w:asciiTheme="majorHAnsi" w:hAnsiTheme="majorHAnsi" w:cstheme="majorHAnsi"/>
                <w:szCs w:val="18"/>
              </w:rPr>
              <w:t xml:space="preserve"> candidate value</w:t>
            </w:r>
            <w:r w:rsidRPr="00BB6DFF">
              <w:rPr>
                <w:rFonts w:asciiTheme="majorHAnsi" w:eastAsia="游明朝" w:hAnsiTheme="majorHAnsi" w:cstheme="majorHAnsi"/>
                <w:szCs w:val="18"/>
              </w:rPr>
              <w:t xml:space="preserve"> set</w:t>
            </w:r>
            <w:r w:rsidRPr="00BB6DFF">
              <w:rPr>
                <w:rFonts w:asciiTheme="majorHAnsi" w:hAnsiTheme="majorHAnsi" w:cstheme="majorHAnsi"/>
                <w:szCs w:val="18"/>
              </w:rPr>
              <w:t>: {10ms, 20ms, 40ms, 80ms, 160ms}</w:t>
            </w:r>
          </w:p>
          <w:p w14:paraId="6B212B95" w14:textId="77777777" w:rsidR="00BB6DFF" w:rsidRPr="00BB6DFF" w:rsidRDefault="00BB6DFF" w:rsidP="00B62650">
            <w:pPr>
              <w:pStyle w:val="TAL"/>
              <w:rPr>
                <w:rFonts w:asciiTheme="majorHAnsi" w:eastAsia="游明朝" w:hAnsiTheme="majorHAnsi" w:cstheme="majorHAnsi"/>
                <w:szCs w:val="18"/>
                <w:highlight w:val="yellow"/>
              </w:rPr>
            </w:pPr>
          </w:p>
          <w:p w14:paraId="7291DC40" w14:textId="77777777" w:rsidR="00BB6DFF" w:rsidRPr="00BB6DFF" w:rsidRDefault="00BB6DFF" w:rsidP="00B62650">
            <w:pPr>
              <w:pStyle w:val="TAL"/>
              <w:rPr>
                <w:rFonts w:asciiTheme="majorHAnsi" w:eastAsia="游明朝" w:hAnsiTheme="majorHAnsi" w:cstheme="majorHAnsi"/>
                <w:szCs w:val="18"/>
                <w:highlight w:val="yellow"/>
              </w:rPr>
            </w:pPr>
            <w:r w:rsidRPr="00BB6DFF">
              <w:rPr>
                <w:rFonts w:asciiTheme="majorHAnsi" w:eastAsia="游明朝" w:hAnsiTheme="majorHAnsi" w:cstheme="majorHAnsi"/>
                <w:szCs w:val="18"/>
                <w:highlight w:val="yellow"/>
              </w:rPr>
              <w:t xml:space="preserve">[Component 5 </w:t>
            </w:r>
            <w:r w:rsidRPr="00BB6DFF">
              <w:rPr>
                <w:rFonts w:asciiTheme="majorHAnsi" w:hAnsiTheme="majorHAnsi" w:cstheme="majorHAnsi"/>
                <w:szCs w:val="18"/>
                <w:highlight w:val="yellow"/>
              </w:rPr>
              <w:t>Candidate value set: {}</w:t>
            </w:r>
            <w:r w:rsidRPr="00BB6DFF">
              <w:rPr>
                <w:rFonts w:asciiTheme="majorHAnsi" w:eastAsia="游明朝" w:hAnsiTheme="majorHAnsi" w:cstheme="majorHAnsi"/>
                <w:szCs w:val="18"/>
                <w:highlight w:val="yellow"/>
              </w:rPr>
              <w:t>]</w:t>
            </w:r>
          </w:p>
          <w:p w14:paraId="60BB7D75" w14:textId="77777777" w:rsidR="00BB6DFF" w:rsidRPr="00BB6DFF" w:rsidRDefault="00BB6DFF" w:rsidP="00B62650">
            <w:pPr>
              <w:pStyle w:val="TAL"/>
              <w:rPr>
                <w:rFonts w:asciiTheme="majorHAnsi" w:hAnsiTheme="majorHAnsi" w:cstheme="majorHAnsi"/>
                <w:szCs w:val="18"/>
                <w:highlight w:val="yellow"/>
              </w:rPr>
            </w:pPr>
          </w:p>
          <w:p w14:paraId="13C8D53D" w14:textId="77777777" w:rsidR="00BB6DFF" w:rsidRPr="00BB6DFF" w:rsidRDefault="00BB6DFF" w:rsidP="00B62650">
            <w:pPr>
              <w:pStyle w:val="TAL"/>
              <w:rPr>
                <w:rFonts w:asciiTheme="majorHAnsi" w:eastAsia="游明朝" w:hAnsiTheme="majorHAnsi" w:cstheme="majorHAnsi"/>
                <w:szCs w:val="18"/>
                <w:highlight w:val="yellow"/>
              </w:rPr>
            </w:pPr>
            <w:r w:rsidRPr="00BB6DFF">
              <w:rPr>
                <w:rFonts w:asciiTheme="majorHAnsi" w:hAnsiTheme="majorHAnsi" w:cstheme="majorHAnsi"/>
                <w:szCs w:val="18"/>
                <w:highlight w:val="yellow"/>
              </w:rPr>
              <w:t>FFS: Further partitioning of this FG based on existing and future agreements</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1AA92F92" w14:textId="77777777" w:rsidR="00BB6DFF" w:rsidRPr="00BB6DFF" w:rsidRDefault="00BB6DFF" w:rsidP="00B62650">
            <w:pPr>
              <w:pStyle w:val="TAL"/>
              <w:rPr>
                <w:rFonts w:asciiTheme="majorHAnsi" w:hAnsiTheme="majorHAnsi" w:cstheme="majorHAnsi"/>
                <w:szCs w:val="18"/>
              </w:rPr>
            </w:pPr>
          </w:p>
        </w:tc>
      </w:tr>
      <w:tr w:rsidR="00B74F85" w:rsidRPr="0089286C" w14:paraId="2AAFF029" w14:textId="77777777" w:rsidTr="00B74F85">
        <w:trPr>
          <w:trHeight w:val="20"/>
        </w:trPr>
        <w:tc>
          <w:tcPr>
            <w:tcW w:w="397" w:type="pct"/>
            <w:tcBorders>
              <w:top w:val="single" w:sz="4" w:space="0" w:color="auto"/>
              <w:left w:val="single" w:sz="4" w:space="0" w:color="auto"/>
              <w:bottom w:val="single" w:sz="4" w:space="0" w:color="auto"/>
              <w:right w:val="single" w:sz="4" w:space="0" w:color="auto"/>
            </w:tcBorders>
            <w:shd w:val="clear" w:color="auto" w:fill="auto"/>
          </w:tcPr>
          <w:p w14:paraId="04D74F17" w14:textId="77777777" w:rsidR="00BB6DFF" w:rsidRPr="00BB6DFF" w:rsidRDefault="00BB6DFF" w:rsidP="00B62650">
            <w:pPr>
              <w:pStyle w:val="TAL"/>
              <w:rPr>
                <w:rFonts w:asciiTheme="majorHAnsi" w:eastAsia="ＭＳ 明朝" w:hAnsiTheme="majorHAnsi" w:cstheme="majorHAnsi"/>
                <w:szCs w:val="18"/>
              </w:rPr>
            </w:pPr>
            <w:r w:rsidRPr="00BB6DFF">
              <w:rPr>
                <w:rFonts w:asciiTheme="majorHAnsi" w:eastAsia="ＭＳ 明朝" w:hAnsiTheme="majorHAnsi" w:cstheme="majorHAnsi"/>
                <w:szCs w:val="18"/>
              </w:rPr>
              <w:t>X</w:t>
            </w:r>
            <w:r w:rsidRPr="00BB6DFF">
              <w:rPr>
                <w:rFonts w:asciiTheme="majorHAnsi" w:hAnsiTheme="majorHAnsi" w:cstheme="majorHAnsi"/>
                <w:szCs w:val="18"/>
              </w:rPr>
              <w:t xml:space="preserve">. </w:t>
            </w:r>
            <w:proofErr w:type="spellStart"/>
            <w:r w:rsidRPr="00BB6DFF">
              <w:rPr>
                <w:rFonts w:asciiTheme="majorHAnsi" w:hAnsiTheme="majorHAnsi" w:cstheme="majorHAnsi"/>
                <w:szCs w:val="18"/>
              </w:rPr>
              <w:t>NR_AIML_Air</w:t>
            </w:r>
            <w:proofErr w:type="spellEnd"/>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5301C640" w14:textId="77777777" w:rsidR="00BB6DFF" w:rsidRPr="00BB6DFF" w:rsidRDefault="00BB6DFF" w:rsidP="00B62650">
            <w:pPr>
              <w:pStyle w:val="TAL"/>
              <w:rPr>
                <w:rFonts w:asciiTheme="majorHAnsi" w:eastAsia="ＭＳ 明朝" w:hAnsiTheme="majorHAnsi" w:cstheme="majorHAnsi"/>
                <w:szCs w:val="18"/>
              </w:rPr>
            </w:pPr>
            <w:r w:rsidRPr="00BB6DFF">
              <w:rPr>
                <w:rFonts w:asciiTheme="majorHAnsi" w:eastAsia="ＭＳ 明朝" w:hAnsiTheme="majorHAnsi" w:cstheme="majorHAnsi"/>
                <w:szCs w:val="18"/>
              </w:rPr>
              <w:t>X-1-5</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061F5521" w14:textId="77777777" w:rsidR="00BB6DFF" w:rsidRPr="00BB6DFF" w:rsidRDefault="00BB6DFF" w:rsidP="00B62650">
            <w:pPr>
              <w:pStyle w:val="TAL"/>
              <w:rPr>
                <w:rFonts w:asciiTheme="majorHAnsi" w:eastAsia="游明朝" w:hAnsiTheme="majorHAnsi" w:cstheme="majorHAnsi"/>
                <w:szCs w:val="18"/>
              </w:rPr>
            </w:pPr>
            <w:r w:rsidRPr="00BB6DFF">
              <w:rPr>
                <w:rFonts w:asciiTheme="majorHAnsi" w:eastAsia="游明朝" w:hAnsiTheme="majorHAnsi" w:cstheme="majorHAnsi"/>
                <w:szCs w:val="18"/>
              </w:rPr>
              <w:t xml:space="preserve">Predicted RSRP reporting </w:t>
            </w:r>
            <w:r w:rsidRPr="00BB6DFF">
              <w:rPr>
                <w:rFonts w:asciiTheme="majorHAnsi" w:eastAsia="SimSun" w:hAnsiTheme="majorHAnsi" w:cstheme="majorHAnsi"/>
                <w:szCs w:val="18"/>
              </w:rPr>
              <w:t xml:space="preserve">based </w:t>
            </w:r>
            <w:r w:rsidRPr="00BB6DFF">
              <w:rPr>
                <w:rFonts w:asciiTheme="majorHAnsi" w:eastAsia="游明朝" w:hAnsiTheme="majorHAnsi" w:cstheme="majorHAnsi"/>
                <w:szCs w:val="18"/>
              </w:rPr>
              <w:t xml:space="preserve">on temporal </w:t>
            </w:r>
            <w:r w:rsidRPr="00BB6DFF">
              <w:rPr>
                <w:rFonts w:asciiTheme="majorHAnsi" w:eastAsia="SimSun" w:hAnsiTheme="majorHAnsi" w:cstheme="majorHAnsi"/>
                <w:szCs w:val="18"/>
              </w:rPr>
              <w:t>beam prediction</w:t>
            </w:r>
          </w:p>
          <w:p w14:paraId="7B117839" w14:textId="77777777" w:rsidR="00BB6DFF" w:rsidRPr="00BB6DFF" w:rsidRDefault="00BB6DFF" w:rsidP="00B62650">
            <w:pPr>
              <w:pStyle w:val="TAL"/>
              <w:rPr>
                <w:rFonts w:asciiTheme="majorHAnsi" w:eastAsia="游明朝" w:hAnsiTheme="majorHAnsi" w:cstheme="majorHAnsi"/>
                <w:szCs w:val="18"/>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683E2D79" w14:textId="77777777" w:rsidR="00BB6DFF" w:rsidRPr="00BB6DFF" w:rsidRDefault="00BB6DFF" w:rsidP="00B62650">
            <w:pPr>
              <w:jc w:val="left"/>
              <w:rPr>
                <w:rFonts w:asciiTheme="majorHAnsi" w:eastAsia="游明朝" w:hAnsiTheme="majorHAnsi" w:cstheme="majorHAnsi"/>
                <w:sz w:val="18"/>
                <w:szCs w:val="18"/>
              </w:rPr>
            </w:pPr>
            <w:r w:rsidRPr="00BB6DFF">
              <w:rPr>
                <w:rFonts w:asciiTheme="majorHAnsi" w:eastAsia="游明朝" w:hAnsiTheme="majorHAnsi" w:cstheme="majorHAnsi"/>
                <w:sz w:val="18"/>
                <w:szCs w:val="18"/>
              </w:rPr>
              <w:t>1</w:t>
            </w:r>
            <w:r w:rsidRPr="00BB6DFF">
              <w:rPr>
                <w:rFonts w:asciiTheme="majorHAnsi" w:hAnsiTheme="majorHAnsi" w:cstheme="majorHAnsi"/>
                <w:sz w:val="18"/>
                <w:szCs w:val="18"/>
              </w:rPr>
              <w:t>. Support of</w:t>
            </w:r>
            <w:r w:rsidRPr="00BB6DFF">
              <w:rPr>
                <w:rFonts w:asciiTheme="majorHAnsi" w:eastAsia="游明朝" w:hAnsiTheme="majorHAnsi" w:cstheme="majorHAnsi"/>
                <w:sz w:val="18"/>
                <w:szCs w:val="18"/>
              </w:rPr>
              <w:t xml:space="preserve"> reporting predicted RSRP reporting based on temporal beam prediction</w:t>
            </w:r>
          </w:p>
          <w:p w14:paraId="34636415" w14:textId="77777777" w:rsidR="00BB6DFF" w:rsidRPr="00BB6DFF" w:rsidRDefault="00BB6DFF" w:rsidP="00B62650">
            <w:pPr>
              <w:jc w:val="left"/>
              <w:rPr>
                <w:rFonts w:asciiTheme="majorHAnsi" w:eastAsia="游明朝" w:hAnsiTheme="majorHAnsi" w:cstheme="majorHAnsi"/>
                <w:sz w:val="18"/>
                <w:szCs w:val="18"/>
              </w:rPr>
            </w:pPr>
            <w:r w:rsidRPr="00BB6DFF">
              <w:rPr>
                <w:rFonts w:asciiTheme="majorHAnsi" w:eastAsia="游明朝" w:hAnsiTheme="majorHAnsi" w:cstheme="majorHAnsi"/>
                <w:sz w:val="18"/>
                <w:szCs w:val="18"/>
              </w:rPr>
              <w:t>2</w:t>
            </w:r>
            <w:r w:rsidRPr="00BB6DFF">
              <w:rPr>
                <w:rFonts w:asciiTheme="majorHAnsi" w:hAnsiTheme="majorHAnsi" w:cstheme="majorHAnsi"/>
                <w:sz w:val="18"/>
                <w:szCs w:val="18"/>
              </w:rPr>
              <w:t xml:space="preserve">. </w:t>
            </w:r>
            <w:r w:rsidRPr="00BB6DFF">
              <w:rPr>
                <w:rFonts w:asciiTheme="majorHAnsi" w:eastAsia="游明朝" w:hAnsiTheme="majorHAnsi" w:cstheme="majorHAnsi"/>
                <w:sz w:val="18"/>
                <w:szCs w:val="18"/>
              </w:rPr>
              <w:t>M</w:t>
            </w:r>
            <w:r w:rsidRPr="00BB6DFF">
              <w:rPr>
                <w:rFonts w:asciiTheme="majorHAnsi" w:hAnsiTheme="majorHAnsi" w:cstheme="majorHAnsi"/>
                <w:sz w:val="18"/>
                <w:szCs w:val="18"/>
              </w:rPr>
              <w:t xml:space="preserve">aximum number of </w:t>
            </w:r>
            <w:r w:rsidRPr="00BB6DFF">
              <w:rPr>
                <w:rFonts w:asciiTheme="majorHAnsi" w:eastAsia="游明朝" w:hAnsiTheme="majorHAnsi" w:cstheme="majorHAnsi"/>
                <w:sz w:val="18"/>
                <w:szCs w:val="18"/>
              </w:rPr>
              <w:t>SSB/CSI-RS</w:t>
            </w:r>
            <w:r w:rsidRPr="00BB6DFF">
              <w:rPr>
                <w:rFonts w:asciiTheme="majorHAnsi" w:hAnsiTheme="majorHAnsi" w:cstheme="majorHAnsi"/>
                <w:sz w:val="18"/>
                <w:szCs w:val="18"/>
              </w:rPr>
              <w:t xml:space="preserve"> resources</w:t>
            </w:r>
            <w:r w:rsidRPr="00BB6DFF">
              <w:rPr>
                <w:rFonts w:asciiTheme="majorHAnsi" w:eastAsia="游明朝" w:hAnsiTheme="majorHAnsi" w:cstheme="majorHAnsi"/>
                <w:sz w:val="18"/>
                <w:szCs w:val="18"/>
              </w:rPr>
              <w:t xml:space="preserve"> to be measured for temporal beam prediction</w:t>
            </w:r>
          </w:p>
          <w:p w14:paraId="64034D66" w14:textId="77777777" w:rsidR="00BB6DFF" w:rsidRPr="00BB6DFF" w:rsidRDefault="00BB6DFF" w:rsidP="00B62650">
            <w:pPr>
              <w:jc w:val="left"/>
              <w:rPr>
                <w:rFonts w:asciiTheme="majorHAnsi" w:eastAsia="游明朝" w:hAnsiTheme="majorHAnsi" w:cstheme="majorHAnsi"/>
                <w:sz w:val="18"/>
                <w:szCs w:val="18"/>
              </w:rPr>
            </w:pPr>
            <w:r w:rsidRPr="00BB6DFF">
              <w:rPr>
                <w:rFonts w:asciiTheme="majorHAnsi" w:eastAsia="游明朝" w:hAnsiTheme="majorHAnsi" w:cstheme="majorHAnsi"/>
                <w:sz w:val="18"/>
                <w:szCs w:val="18"/>
              </w:rPr>
              <w:t>3</w:t>
            </w:r>
            <w:r w:rsidRPr="00BB6DFF">
              <w:rPr>
                <w:rFonts w:asciiTheme="majorHAnsi" w:hAnsiTheme="majorHAnsi" w:cstheme="majorHAnsi"/>
                <w:sz w:val="18"/>
                <w:szCs w:val="18"/>
              </w:rPr>
              <w:t xml:space="preserve">. </w:t>
            </w:r>
            <w:r w:rsidRPr="00BB6DFF">
              <w:rPr>
                <w:rFonts w:asciiTheme="majorHAnsi" w:eastAsia="游明朝" w:hAnsiTheme="majorHAnsi" w:cstheme="majorHAnsi"/>
                <w:sz w:val="18"/>
                <w:szCs w:val="18"/>
              </w:rPr>
              <w:t>Maximum n</w:t>
            </w:r>
            <w:r w:rsidRPr="00BB6DFF">
              <w:rPr>
                <w:rFonts w:asciiTheme="majorHAnsi" w:hAnsiTheme="majorHAnsi" w:cstheme="majorHAnsi"/>
                <w:sz w:val="18"/>
                <w:szCs w:val="18"/>
              </w:rPr>
              <w:t>umber of time instance</w:t>
            </w:r>
            <w:r w:rsidRPr="00BB6DFF">
              <w:rPr>
                <w:rFonts w:asciiTheme="majorHAnsi" w:eastAsia="游明朝" w:hAnsiTheme="majorHAnsi" w:cstheme="majorHAnsi"/>
                <w:sz w:val="18"/>
                <w:szCs w:val="18"/>
              </w:rPr>
              <w:t>s of predicted values in one reporting instance</w:t>
            </w:r>
            <w:r w:rsidRPr="00BB6DFF">
              <w:rPr>
                <w:rFonts w:asciiTheme="majorHAnsi" w:hAnsiTheme="majorHAnsi" w:cstheme="majorHAnsi"/>
                <w:sz w:val="18"/>
                <w:szCs w:val="18"/>
              </w:rPr>
              <w:t>.</w:t>
            </w:r>
          </w:p>
          <w:p w14:paraId="6DBD1EBD" w14:textId="77777777" w:rsidR="00BB6DFF" w:rsidRPr="00BB6DFF" w:rsidRDefault="00BB6DFF" w:rsidP="00B62650">
            <w:pPr>
              <w:jc w:val="left"/>
              <w:rPr>
                <w:rFonts w:asciiTheme="majorHAnsi" w:eastAsia="游明朝" w:hAnsiTheme="majorHAnsi" w:cstheme="majorHAnsi"/>
                <w:sz w:val="18"/>
                <w:szCs w:val="18"/>
              </w:rPr>
            </w:pPr>
            <w:r w:rsidRPr="00BB6DFF">
              <w:rPr>
                <w:rFonts w:asciiTheme="majorHAnsi" w:eastAsia="游明朝" w:hAnsiTheme="majorHAnsi" w:cstheme="majorHAnsi"/>
                <w:sz w:val="18"/>
                <w:szCs w:val="18"/>
              </w:rPr>
              <w:t>4</w:t>
            </w:r>
            <w:r w:rsidRPr="00BB6DFF">
              <w:rPr>
                <w:rFonts w:asciiTheme="majorHAnsi" w:hAnsiTheme="majorHAnsi" w:cstheme="majorHAnsi"/>
                <w:sz w:val="18"/>
                <w:szCs w:val="18"/>
              </w:rPr>
              <w:t xml:space="preserve">. </w:t>
            </w:r>
            <w:r w:rsidRPr="00BB6DFF">
              <w:rPr>
                <w:rFonts w:asciiTheme="majorHAnsi" w:eastAsia="游明朝" w:hAnsiTheme="majorHAnsi" w:cstheme="majorHAnsi"/>
                <w:sz w:val="18"/>
                <w:szCs w:val="18"/>
              </w:rPr>
              <w:t>Maximum t</w:t>
            </w:r>
            <w:r w:rsidRPr="00BB6DFF">
              <w:rPr>
                <w:rFonts w:asciiTheme="majorHAnsi" w:hAnsiTheme="majorHAnsi" w:cstheme="majorHAnsi"/>
                <w:sz w:val="18"/>
                <w:szCs w:val="18"/>
              </w:rPr>
              <w:t xml:space="preserve">ime gap between two consecutive time instances </w:t>
            </w:r>
            <w:r w:rsidRPr="00BB6DFF">
              <w:rPr>
                <w:rFonts w:asciiTheme="majorHAnsi" w:eastAsia="游明朝" w:hAnsiTheme="majorHAnsi" w:cstheme="majorHAnsi"/>
                <w:sz w:val="18"/>
                <w:szCs w:val="18"/>
              </w:rPr>
              <w:t>of predicted values</w:t>
            </w:r>
            <w:r w:rsidRPr="00BB6DFF">
              <w:rPr>
                <w:rFonts w:asciiTheme="majorHAnsi" w:hAnsiTheme="majorHAnsi" w:cstheme="majorHAnsi"/>
                <w:sz w:val="18"/>
                <w:szCs w:val="18"/>
              </w:rPr>
              <w:t>.</w:t>
            </w:r>
          </w:p>
          <w:p w14:paraId="0B512CF4" w14:textId="77777777" w:rsidR="00BB6DFF" w:rsidRPr="00BB6DFF" w:rsidRDefault="00BB6DFF" w:rsidP="00B62650">
            <w:pPr>
              <w:jc w:val="left"/>
              <w:rPr>
                <w:rFonts w:asciiTheme="majorHAnsi" w:hAnsiTheme="majorHAnsi" w:cstheme="majorHAnsi"/>
                <w:sz w:val="18"/>
                <w:szCs w:val="18"/>
              </w:rPr>
            </w:pPr>
            <w:r w:rsidRPr="00BB6DFF">
              <w:rPr>
                <w:rFonts w:asciiTheme="majorHAnsi" w:eastAsia="游明朝" w:hAnsiTheme="majorHAnsi" w:cstheme="majorHAnsi"/>
                <w:sz w:val="18"/>
                <w:szCs w:val="18"/>
                <w:highlight w:val="yellow"/>
              </w:rPr>
              <w:t xml:space="preserve">[5. Maximum number of </w:t>
            </w:r>
            <w:r w:rsidRPr="00BB6DFF">
              <w:rPr>
                <w:rFonts w:asciiTheme="majorHAnsi" w:eastAsia="SimSun" w:hAnsiTheme="majorHAnsi" w:cstheme="majorHAnsi"/>
                <w:sz w:val="18"/>
                <w:szCs w:val="18"/>
                <w:highlight w:val="yellow"/>
              </w:rPr>
              <w:t xml:space="preserve">AI/ML based </w:t>
            </w:r>
            <w:r w:rsidRPr="00BB6DFF">
              <w:rPr>
                <w:rFonts w:asciiTheme="majorHAnsi" w:eastAsia="游明朝" w:hAnsiTheme="majorHAnsi" w:cstheme="majorHAnsi"/>
                <w:sz w:val="18"/>
                <w:szCs w:val="18"/>
                <w:highlight w:val="yellow"/>
              </w:rPr>
              <w:t xml:space="preserve">temporal </w:t>
            </w:r>
            <w:r w:rsidRPr="00BB6DFF">
              <w:rPr>
                <w:rFonts w:asciiTheme="majorHAnsi" w:eastAsia="SimSun" w:hAnsiTheme="majorHAnsi" w:cstheme="majorHAnsi"/>
                <w:sz w:val="18"/>
                <w:szCs w:val="18"/>
                <w:highlight w:val="yellow"/>
              </w:rPr>
              <w:t>beam prediction</w:t>
            </w:r>
            <w:r w:rsidRPr="00BB6DFF">
              <w:rPr>
                <w:rFonts w:asciiTheme="majorHAnsi" w:eastAsia="游明朝" w:hAnsiTheme="majorHAnsi" w:cstheme="majorHAnsi"/>
                <w:sz w:val="18"/>
                <w:szCs w:val="18"/>
                <w:highlight w:val="yellow"/>
              </w:rPr>
              <w:t xml:space="preserve"> reporting to be configured</w:t>
            </w:r>
            <w:r w:rsidRPr="00BB6DFF">
              <w:rPr>
                <w:rFonts w:asciiTheme="majorHAnsi" w:eastAsia="游明朝" w:hAnsiTheme="majorHAnsi" w:cstheme="majorHAnsi"/>
                <w:sz w:val="18"/>
                <w:szCs w:val="18"/>
              </w:rPr>
              <w:t>]</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44363C85" w14:textId="77777777" w:rsidR="00BB6DFF" w:rsidRPr="00BB6DFF" w:rsidRDefault="00BB6DFF" w:rsidP="00B62650">
            <w:pPr>
              <w:pStyle w:val="TAL"/>
              <w:rPr>
                <w:rFonts w:asciiTheme="majorHAnsi" w:eastAsia="ＭＳ 明朝" w:hAnsiTheme="majorHAnsi" w:cstheme="majorHAnsi"/>
                <w:szCs w:val="18"/>
                <w:highlight w:val="yellow"/>
              </w:rPr>
            </w:pPr>
            <w:r w:rsidRPr="00BB6DFF">
              <w:rPr>
                <w:rFonts w:asciiTheme="majorHAnsi" w:eastAsia="ＭＳ 明朝" w:hAnsiTheme="majorHAnsi" w:cstheme="majorHAnsi"/>
                <w:szCs w:val="18"/>
                <w:lang w:val="en-US"/>
              </w:rPr>
              <w:t>X-1-4</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6FBC96C6" w14:textId="77777777" w:rsidR="00BB6DFF" w:rsidRPr="00BB6DFF" w:rsidRDefault="00BB6DFF" w:rsidP="00B62650">
            <w:pPr>
              <w:pStyle w:val="TAL"/>
              <w:rPr>
                <w:rFonts w:asciiTheme="majorHAnsi" w:eastAsia="SimSun" w:hAnsiTheme="majorHAnsi" w:cstheme="majorHAnsi"/>
                <w:szCs w:val="18"/>
              </w:rPr>
            </w:pP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30F12FAE" w14:textId="77777777" w:rsidR="00BB6DFF" w:rsidRPr="00BB6DFF" w:rsidRDefault="00BB6DFF" w:rsidP="00B62650">
            <w:pPr>
              <w:pStyle w:val="TAL"/>
              <w:rPr>
                <w:rFonts w:asciiTheme="majorHAnsi" w:hAnsiTheme="majorHAnsi" w:cstheme="majorHAnsi"/>
                <w:szCs w:val="18"/>
              </w:rPr>
            </w:pP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2FBEE288" w14:textId="77777777" w:rsidR="00BB6DFF" w:rsidRPr="00BB6DFF" w:rsidRDefault="00BB6DFF" w:rsidP="00B62650">
            <w:pPr>
              <w:pStyle w:val="TAL"/>
              <w:rPr>
                <w:rFonts w:asciiTheme="majorHAnsi" w:eastAsia="游明朝" w:hAnsiTheme="majorHAnsi" w:cstheme="majorHAnsi"/>
                <w:szCs w:val="18"/>
                <w:highlight w:val="yellow"/>
                <w:lang w:val="en-US"/>
              </w:rPr>
            </w:pPr>
            <w:r w:rsidRPr="00BB6DFF">
              <w:rPr>
                <w:rFonts w:asciiTheme="majorHAnsi" w:eastAsia="游明朝" w:hAnsiTheme="majorHAnsi" w:cstheme="majorHAnsi"/>
                <w:szCs w:val="18"/>
                <w:highlight w:val="yellow"/>
              </w:rPr>
              <w:t>[</w:t>
            </w:r>
            <w:r w:rsidRPr="00BB6DFF">
              <w:rPr>
                <w:rFonts w:asciiTheme="majorHAnsi" w:eastAsia="SimSun" w:hAnsiTheme="majorHAnsi" w:cstheme="majorHAnsi"/>
                <w:szCs w:val="18"/>
                <w:highlight w:val="yellow"/>
              </w:rPr>
              <w:t>Per UE or per band</w:t>
            </w:r>
            <w:r w:rsidRPr="00BB6DFF">
              <w:rPr>
                <w:rFonts w:asciiTheme="majorHAnsi" w:eastAsia="游明朝" w:hAnsiTheme="majorHAnsi" w:cstheme="majorHAnsi"/>
                <w:szCs w:val="18"/>
                <w:highlight w:val="yellow"/>
              </w:rPr>
              <w:t>]</w:t>
            </w:r>
          </w:p>
          <w:p w14:paraId="49053759" w14:textId="77777777" w:rsidR="00BB6DFF" w:rsidRPr="00BB6DFF" w:rsidRDefault="00BB6DFF" w:rsidP="00B62650">
            <w:pPr>
              <w:pStyle w:val="TAL"/>
              <w:rPr>
                <w:rFonts w:asciiTheme="majorHAnsi" w:eastAsia="游明朝" w:hAnsiTheme="majorHAnsi" w:cstheme="majorHAnsi"/>
                <w:szCs w:val="18"/>
                <w:highlight w:val="yellow"/>
              </w:rPr>
            </w:pPr>
          </w:p>
        </w:tc>
        <w:tc>
          <w:tcPr>
            <w:tcW w:w="431" w:type="pct"/>
            <w:tcBorders>
              <w:top w:val="single" w:sz="4" w:space="0" w:color="auto"/>
              <w:left w:val="single" w:sz="4" w:space="0" w:color="auto"/>
              <w:bottom w:val="single" w:sz="4" w:space="0" w:color="auto"/>
              <w:right w:val="single" w:sz="4" w:space="0" w:color="auto"/>
            </w:tcBorders>
            <w:shd w:val="clear" w:color="auto" w:fill="auto"/>
          </w:tcPr>
          <w:p w14:paraId="68293728" w14:textId="77777777" w:rsidR="00BB6DFF" w:rsidRPr="00BB6DFF" w:rsidRDefault="00BB6DFF" w:rsidP="00B62650">
            <w:pPr>
              <w:pStyle w:val="TAL"/>
              <w:rPr>
                <w:rFonts w:asciiTheme="majorHAnsi" w:eastAsia="ＭＳ 明朝" w:hAnsiTheme="majorHAnsi" w:cstheme="majorHAnsi"/>
                <w:szCs w:val="18"/>
              </w:rPr>
            </w:pPr>
          </w:p>
        </w:tc>
        <w:tc>
          <w:tcPr>
            <w:tcW w:w="431" w:type="pct"/>
            <w:tcBorders>
              <w:top w:val="single" w:sz="4" w:space="0" w:color="auto"/>
              <w:left w:val="single" w:sz="4" w:space="0" w:color="auto"/>
              <w:bottom w:val="single" w:sz="4" w:space="0" w:color="auto"/>
              <w:right w:val="single" w:sz="4" w:space="0" w:color="auto"/>
            </w:tcBorders>
            <w:shd w:val="clear" w:color="auto" w:fill="auto"/>
          </w:tcPr>
          <w:p w14:paraId="1035F3F8" w14:textId="77777777" w:rsidR="00BB6DFF" w:rsidRPr="00BB6DFF" w:rsidRDefault="00BB6DFF" w:rsidP="00B62650">
            <w:pPr>
              <w:pStyle w:val="TAL"/>
              <w:rPr>
                <w:rFonts w:asciiTheme="majorHAnsi" w:eastAsia="ＭＳ 明朝" w:hAnsiTheme="majorHAnsi" w:cstheme="majorHAnsi"/>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00DD1CEE" w14:textId="77777777" w:rsidR="00BB6DFF" w:rsidRPr="00BB6DFF" w:rsidRDefault="00BB6DFF" w:rsidP="00B62650">
            <w:pPr>
              <w:pStyle w:val="TAL"/>
              <w:rPr>
                <w:rFonts w:asciiTheme="majorHAnsi" w:eastAsia="ＭＳ 明朝" w:hAnsiTheme="majorHAnsi" w:cstheme="majorHAnsi"/>
                <w:szCs w:val="18"/>
                <w:highlight w:val="yellow"/>
              </w:rPr>
            </w:pP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3DAB93E7" w14:textId="77777777" w:rsidR="00BB6DFF" w:rsidRPr="00BB6DFF" w:rsidRDefault="00BB6DFF" w:rsidP="00B62650">
            <w:pPr>
              <w:pStyle w:val="TAL"/>
              <w:rPr>
                <w:rFonts w:asciiTheme="majorHAnsi" w:eastAsia="游明朝" w:hAnsiTheme="majorHAnsi" w:cstheme="majorHAnsi"/>
                <w:szCs w:val="18"/>
                <w:highlight w:val="yellow"/>
              </w:rPr>
            </w:pPr>
            <w:r w:rsidRPr="00BB6DFF">
              <w:rPr>
                <w:rFonts w:asciiTheme="majorHAnsi" w:eastAsia="游明朝" w:hAnsiTheme="majorHAnsi" w:cstheme="majorHAnsi"/>
                <w:szCs w:val="18"/>
                <w:highlight w:val="yellow"/>
              </w:rPr>
              <w:t xml:space="preserve">[Component 2 </w:t>
            </w:r>
            <w:r w:rsidRPr="00BB6DFF">
              <w:rPr>
                <w:rFonts w:asciiTheme="majorHAnsi" w:hAnsiTheme="majorHAnsi" w:cstheme="majorHAnsi"/>
                <w:szCs w:val="18"/>
                <w:highlight w:val="yellow"/>
              </w:rPr>
              <w:t>Candidate value set: {}</w:t>
            </w:r>
            <w:r w:rsidRPr="00BB6DFF">
              <w:rPr>
                <w:rFonts w:asciiTheme="majorHAnsi" w:eastAsia="游明朝" w:hAnsiTheme="majorHAnsi" w:cstheme="majorHAnsi"/>
                <w:szCs w:val="18"/>
                <w:highlight w:val="yellow"/>
              </w:rPr>
              <w:t>]</w:t>
            </w:r>
          </w:p>
          <w:p w14:paraId="7A55DCA8" w14:textId="77777777" w:rsidR="00BB6DFF" w:rsidRPr="00BB6DFF" w:rsidRDefault="00BB6DFF" w:rsidP="00B62650">
            <w:pPr>
              <w:pStyle w:val="TAL"/>
              <w:rPr>
                <w:rFonts w:asciiTheme="majorHAnsi" w:eastAsia="游明朝" w:hAnsiTheme="majorHAnsi" w:cstheme="majorHAnsi"/>
                <w:szCs w:val="18"/>
                <w:highlight w:val="yellow"/>
              </w:rPr>
            </w:pPr>
          </w:p>
          <w:p w14:paraId="4AFF193C" w14:textId="77777777" w:rsidR="00BB6DFF" w:rsidRPr="00BB6DFF" w:rsidRDefault="00BB6DFF" w:rsidP="00B62650">
            <w:pPr>
              <w:pStyle w:val="TAL"/>
              <w:rPr>
                <w:rFonts w:asciiTheme="majorHAnsi" w:eastAsia="游明朝" w:hAnsiTheme="majorHAnsi" w:cstheme="majorHAnsi"/>
                <w:szCs w:val="18"/>
              </w:rPr>
            </w:pPr>
            <w:r w:rsidRPr="00BB6DFF">
              <w:rPr>
                <w:rFonts w:asciiTheme="majorHAnsi" w:hAnsiTheme="majorHAnsi" w:cstheme="majorHAnsi"/>
                <w:szCs w:val="18"/>
              </w:rPr>
              <w:t xml:space="preserve">Component </w:t>
            </w:r>
            <w:r w:rsidRPr="00BB6DFF">
              <w:rPr>
                <w:rFonts w:asciiTheme="majorHAnsi" w:eastAsia="游明朝" w:hAnsiTheme="majorHAnsi" w:cstheme="majorHAnsi"/>
                <w:szCs w:val="18"/>
              </w:rPr>
              <w:t>3</w:t>
            </w:r>
            <w:r w:rsidRPr="00BB6DFF">
              <w:rPr>
                <w:rFonts w:asciiTheme="majorHAnsi" w:hAnsiTheme="majorHAnsi" w:cstheme="majorHAnsi"/>
                <w:szCs w:val="18"/>
              </w:rPr>
              <w:t xml:space="preserve"> candidate value</w:t>
            </w:r>
            <w:r w:rsidRPr="00BB6DFF">
              <w:rPr>
                <w:rFonts w:asciiTheme="majorHAnsi" w:eastAsia="游明朝" w:hAnsiTheme="majorHAnsi" w:cstheme="majorHAnsi"/>
                <w:szCs w:val="18"/>
              </w:rPr>
              <w:t xml:space="preserve"> set</w:t>
            </w:r>
            <w:r w:rsidRPr="00BB6DFF">
              <w:rPr>
                <w:rFonts w:asciiTheme="majorHAnsi" w:hAnsiTheme="majorHAnsi" w:cstheme="majorHAnsi"/>
                <w:szCs w:val="18"/>
              </w:rPr>
              <w:t>: {1, 2, 4, 8}</w:t>
            </w:r>
          </w:p>
          <w:p w14:paraId="3777E48B" w14:textId="77777777" w:rsidR="00BB6DFF" w:rsidRPr="00BB6DFF" w:rsidRDefault="00BB6DFF" w:rsidP="00B62650">
            <w:pPr>
              <w:pStyle w:val="TAL"/>
              <w:rPr>
                <w:rFonts w:asciiTheme="majorHAnsi" w:eastAsia="游明朝" w:hAnsiTheme="majorHAnsi" w:cstheme="majorHAnsi"/>
                <w:szCs w:val="18"/>
              </w:rPr>
            </w:pPr>
          </w:p>
          <w:p w14:paraId="0D8788DB" w14:textId="77777777" w:rsidR="00BB6DFF" w:rsidRPr="00BB6DFF" w:rsidRDefault="00BB6DFF" w:rsidP="00B62650">
            <w:pPr>
              <w:pStyle w:val="TAL"/>
              <w:rPr>
                <w:rFonts w:asciiTheme="majorHAnsi" w:eastAsia="游明朝" w:hAnsiTheme="majorHAnsi" w:cstheme="majorHAnsi"/>
                <w:szCs w:val="18"/>
                <w:highlight w:val="yellow"/>
              </w:rPr>
            </w:pPr>
            <w:r w:rsidRPr="00BB6DFF">
              <w:rPr>
                <w:rFonts w:asciiTheme="majorHAnsi" w:hAnsiTheme="majorHAnsi" w:cstheme="majorHAnsi"/>
                <w:szCs w:val="18"/>
              </w:rPr>
              <w:t xml:space="preserve">Component </w:t>
            </w:r>
            <w:r w:rsidRPr="00BB6DFF">
              <w:rPr>
                <w:rFonts w:asciiTheme="majorHAnsi" w:eastAsia="游明朝" w:hAnsiTheme="majorHAnsi" w:cstheme="majorHAnsi"/>
                <w:szCs w:val="18"/>
              </w:rPr>
              <w:t>4</w:t>
            </w:r>
            <w:r w:rsidRPr="00BB6DFF">
              <w:rPr>
                <w:rFonts w:asciiTheme="majorHAnsi" w:hAnsiTheme="majorHAnsi" w:cstheme="majorHAnsi"/>
                <w:szCs w:val="18"/>
              </w:rPr>
              <w:t xml:space="preserve"> candidate value</w:t>
            </w:r>
            <w:r w:rsidRPr="00BB6DFF">
              <w:rPr>
                <w:rFonts w:asciiTheme="majorHAnsi" w:eastAsia="游明朝" w:hAnsiTheme="majorHAnsi" w:cstheme="majorHAnsi"/>
                <w:szCs w:val="18"/>
              </w:rPr>
              <w:t xml:space="preserve"> set</w:t>
            </w:r>
            <w:r w:rsidRPr="00BB6DFF">
              <w:rPr>
                <w:rFonts w:asciiTheme="majorHAnsi" w:hAnsiTheme="majorHAnsi" w:cstheme="majorHAnsi"/>
                <w:szCs w:val="18"/>
              </w:rPr>
              <w:t>: {10ms, 20ms, 40ms, 80ms, 160ms}</w:t>
            </w:r>
          </w:p>
          <w:p w14:paraId="239A03AA" w14:textId="77777777" w:rsidR="00BB6DFF" w:rsidRPr="00BB6DFF" w:rsidRDefault="00BB6DFF" w:rsidP="00B62650">
            <w:pPr>
              <w:pStyle w:val="TAL"/>
              <w:rPr>
                <w:rFonts w:asciiTheme="majorHAnsi" w:eastAsia="游明朝" w:hAnsiTheme="majorHAnsi" w:cstheme="majorHAnsi"/>
                <w:szCs w:val="18"/>
                <w:highlight w:val="yellow"/>
              </w:rPr>
            </w:pPr>
          </w:p>
          <w:p w14:paraId="668B5CE2" w14:textId="77777777" w:rsidR="00BB6DFF" w:rsidRPr="00BB6DFF" w:rsidRDefault="00BB6DFF" w:rsidP="00B62650">
            <w:pPr>
              <w:pStyle w:val="TAL"/>
              <w:rPr>
                <w:rFonts w:asciiTheme="majorHAnsi" w:eastAsia="游明朝" w:hAnsiTheme="majorHAnsi" w:cstheme="majorHAnsi"/>
                <w:szCs w:val="18"/>
                <w:highlight w:val="yellow"/>
              </w:rPr>
            </w:pPr>
            <w:r w:rsidRPr="00BB6DFF">
              <w:rPr>
                <w:rFonts w:asciiTheme="majorHAnsi" w:eastAsia="游明朝" w:hAnsiTheme="majorHAnsi" w:cstheme="majorHAnsi"/>
                <w:szCs w:val="18"/>
                <w:highlight w:val="yellow"/>
              </w:rPr>
              <w:t xml:space="preserve">[Component 5 </w:t>
            </w:r>
            <w:r w:rsidRPr="00BB6DFF">
              <w:rPr>
                <w:rFonts w:asciiTheme="majorHAnsi" w:hAnsiTheme="majorHAnsi" w:cstheme="majorHAnsi"/>
                <w:szCs w:val="18"/>
                <w:highlight w:val="yellow"/>
              </w:rPr>
              <w:t>Candidate value set: {}</w:t>
            </w:r>
            <w:r w:rsidRPr="00BB6DFF">
              <w:rPr>
                <w:rFonts w:asciiTheme="majorHAnsi" w:eastAsia="游明朝" w:hAnsiTheme="majorHAnsi" w:cstheme="majorHAnsi"/>
                <w:szCs w:val="18"/>
                <w:highlight w:val="yellow"/>
              </w:rPr>
              <w:t>]</w:t>
            </w:r>
          </w:p>
          <w:p w14:paraId="0B7738ED" w14:textId="77777777" w:rsidR="00BB6DFF" w:rsidRPr="00BB6DFF" w:rsidRDefault="00BB6DFF" w:rsidP="00B62650">
            <w:pPr>
              <w:pStyle w:val="TAL"/>
              <w:rPr>
                <w:rFonts w:asciiTheme="majorHAnsi" w:hAnsiTheme="majorHAnsi" w:cstheme="majorHAnsi"/>
                <w:szCs w:val="18"/>
                <w:highlight w:val="yellow"/>
              </w:rPr>
            </w:pPr>
          </w:p>
          <w:p w14:paraId="77CF8202" w14:textId="77777777" w:rsidR="00BB6DFF" w:rsidRPr="00BB6DFF" w:rsidRDefault="00BB6DFF" w:rsidP="00B62650">
            <w:pPr>
              <w:pStyle w:val="TAL"/>
              <w:rPr>
                <w:rFonts w:asciiTheme="majorHAnsi" w:eastAsia="游明朝" w:hAnsiTheme="majorHAnsi" w:cstheme="majorHAnsi"/>
                <w:szCs w:val="18"/>
                <w:highlight w:val="yellow"/>
              </w:rPr>
            </w:pPr>
            <w:r w:rsidRPr="00BB6DFF">
              <w:rPr>
                <w:rFonts w:asciiTheme="majorHAnsi" w:hAnsiTheme="majorHAnsi" w:cstheme="majorHAnsi"/>
                <w:szCs w:val="18"/>
                <w:highlight w:val="yellow"/>
              </w:rPr>
              <w:t>FFS: Further partitioning of this FG based on existing and future agreements</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6EBB837B" w14:textId="77777777" w:rsidR="00BB6DFF" w:rsidRPr="00BB6DFF" w:rsidRDefault="00BB6DFF" w:rsidP="00B62650">
            <w:pPr>
              <w:pStyle w:val="TAL"/>
              <w:rPr>
                <w:rFonts w:asciiTheme="majorHAnsi" w:hAnsiTheme="majorHAnsi" w:cstheme="majorHAnsi"/>
                <w:szCs w:val="18"/>
              </w:rPr>
            </w:pPr>
          </w:p>
        </w:tc>
      </w:tr>
      <w:tr w:rsidR="00B74F85" w:rsidRPr="0089286C" w14:paraId="3A7CF1BC" w14:textId="77777777" w:rsidTr="00B74F85">
        <w:trPr>
          <w:trHeight w:val="20"/>
        </w:trPr>
        <w:tc>
          <w:tcPr>
            <w:tcW w:w="397" w:type="pct"/>
            <w:tcBorders>
              <w:top w:val="single" w:sz="4" w:space="0" w:color="auto"/>
              <w:left w:val="single" w:sz="4" w:space="0" w:color="auto"/>
              <w:bottom w:val="single" w:sz="4" w:space="0" w:color="auto"/>
              <w:right w:val="single" w:sz="4" w:space="0" w:color="auto"/>
            </w:tcBorders>
            <w:shd w:val="clear" w:color="auto" w:fill="auto"/>
          </w:tcPr>
          <w:p w14:paraId="3A9D0CB7" w14:textId="77777777" w:rsidR="00BB6DFF" w:rsidRPr="00BB6DFF" w:rsidRDefault="00BB6DFF" w:rsidP="00B62650">
            <w:pPr>
              <w:pStyle w:val="TAL"/>
              <w:rPr>
                <w:rFonts w:asciiTheme="majorHAnsi" w:eastAsia="ＭＳ 明朝" w:hAnsiTheme="majorHAnsi" w:cstheme="majorHAnsi"/>
                <w:szCs w:val="18"/>
              </w:rPr>
            </w:pPr>
            <w:r w:rsidRPr="00BB6DFF">
              <w:rPr>
                <w:rFonts w:asciiTheme="majorHAnsi" w:eastAsia="ＭＳ 明朝" w:hAnsiTheme="majorHAnsi" w:cstheme="majorHAnsi"/>
                <w:szCs w:val="18"/>
              </w:rPr>
              <w:t>X</w:t>
            </w:r>
            <w:r w:rsidRPr="00BB6DFF">
              <w:rPr>
                <w:rFonts w:asciiTheme="majorHAnsi" w:hAnsiTheme="majorHAnsi" w:cstheme="majorHAnsi"/>
                <w:szCs w:val="18"/>
              </w:rPr>
              <w:t xml:space="preserve">. </w:t>
            </w:r>
            <w:proofErr w:type="spellStart"/>
            <w:r w:rsidRPr="00BB6DFF">
              <w:rPr>
                <w:rFonts w:asciiTheme="majorHAnsi" w:hAnsiTheme="majorHAnsi" w:cstheme="majorHAnsi"/>
                <w:szCs w:val="18"/>
              </w:rPr>
              <w:t>NR_AIML_Air</w:t>
            </w:r>
            <w:proofErr w:type="spellEnd"/>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35FDAEAF" w14:textId="77777777" w:rsidR="00BB6DFF" w:rsidRPr="00BB6DFF" w:rsidRDefault="00BB6DFF" w:rsidP="00B62650">
            <w:pPr>
              <w:pStyle w:val="TAL"/>
              <w:rPr>
                <w:rFonts w:asciiTheme="majorHAnsi" w:eastAsia="ＭＳ 明朝" w:hAnsiTheme="majorHAnsi" w:cstheme="majorHAnsi"/>
                <w:szCs w:val="18"/>
              </w:rPr>
            </w:pPr>
            <w:r w:rsidRPr="00BB6DFF">
              <w:rPr>
                <w:rFonts w:asciiTheme="majorHAnsi" w:eastAsia="ＭＳ 明朝" w:hAnsiTheme="majorHAnsi" w:cstheme="majorHAnsi"/>
                <w:szCs w:val="18"/>
              </w:rPr>
              <w:t>X-1-6</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6023401F" w14:textId="77777777" w:rsidR="00BB6DFF" w:rsidRPr="00BB6DFF" w:rsidRDefault="00BB6DFF" w:rsidP="00B62650">
            <w:pPr>
              <w:pStyle w:val="TAL"/>
              <w:rPr>
                <w:rFonts w:asciiTheme="majorHAnsi" w:eastAsia="游明朝" w:hAnsiTheme="majorHAnsi" w:cstheme="majorHAnsi"/>
                <w:szCs w:val="18"/>
              </w:rPr>
            </w:pPr>
            <w:r w:rsidRPr="00BB6DFF">
              <w:rPr>
                <w:rFonts w:asciiTheme="majorHAnsi" w:eastAsia="游明朝" w:hAnsiTheme="majorHAnsi" w:cstheme="majorHAnsi"/>
                <w:szCs w:val="18"/>
              </w:rPr>
              <w:t xml:space="preserve">Predicted beam indication </w:t>
            </w:r>
            <w:r w:rsidRPr="00BB6DFF">
              <w:rPr>
                <w:rFonts w:asciiTheme="majorHAnsi" w:eastAsia="SimSun" w:hAnsiTheme="majorHAnsi" w:cstheme="majorHAnsi"/>
                <w:szCs w:val="18"/>
              </w:rPr>
              <w:t xml:space="preserve">based </w:t>
            </w:r>
            <w:r w:rsidRPr="00BB6DFF">
              <w:rPr>
                <w:rFonts w:asciiTheme="majorHAnsi" w:eastAsia="游明朝" w:hAnsiTheme="majorHAnsi" w:cstheme="majorHAnsi"/>
                <w:szCs w:val="18"/>
              </w:rPr>
              <w:t xml:space="preserve">on spatial domain and temporal </w:t>
            </w:r>
            <w:r w:rsidRPr="00BB6DFF">
              <w:rPr>
                <w:rFonts w:asciiTheme="majorHAnsi" w:eastAsia="SimSun" w:hAnsiTheme="majorHAnsi" w:cstheme="majorHAnsi"/>
                <w:szCs w:val="18"/>
              </w:rPr>
              <w:t>beam prediction</w:t>
            </w:r>
          </w:p>
          <w:p w14:paraId="435FC937" w14:textId="77777777" w:rsidR="00BB6DFF" w:rsidRPr="00BB6DFF" w:rsidRDefault="00BB6DFF" w:rsidP="00B62650">
            <w:pPr>
              <w:pStyle w:val="TAL"/>
              <w:rPr>
                <w:rFonts w:asciiTheme="majorHAnsi" w:eastAsia="SimSun" w:hAnsiTheme="majorHAnsi" w:cstheme="majorHAnsi"/>
                <w:szCs w:val="18"/>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4CB728A8" w14:textId="77777777" w:rsidR="00BB6DFF" w:rsidRPr="00BB6DFF" w:rsidRDefault="00BB6DFF" w:rsidP="00B62650">
            <w:pPr>
              <w:jc w:val="left"/>
              <w:rPr>
                <w:rFonts w:asciiTheme="majorHAnsi" w:eastAsia="游明朝" w:hAnsiTheme="majorHAnsi" w:cstheme="majorHAnsi"/>
                <w:sz w:val="18"/>
                <w:szCs w:val="18"/>
              </w:rPr>
            </w:pPr>
            <w:r w:rsidRPr="00BB6DFF">
              <w:rPr>
                <w:rFonts w:asciiTheme="majorHAnsi" w:hAnsiTheme="majorHAnsi" w:cstheme="majorHAnsi"/>
                <w:sz w:val="18"/>
                <w:szCs w:val="18"/>
              </w:rPr>
              <w:t>1. Support of</w:t>
            </w:r>
            <w:r w:rsidRPr="00BB6DFF">
              <w:rPr>
                <w:rFonts w:asciiTheme="majorHAnsi" w:eastAsia="游明朝" w:hAnsiTheme="majorHAnsi" w:cstheme="majorHAnsi"/>
                <w:sz w:val="18"/>
                <w:szCs w:val="18"/>
              </w:rPr>
              <w:t xml:space="preserve"> reporting predicted beam indication based on spatial domain and temporal beam prediction</w:t>
            </w:r>
          </w:p>
          <w:p w14:paraId="299FA187" w14:textId="77777777" w:rsidR="00BB6DFF" w:rsidRPr="00BB6DFF" w:rsidRDefault="00BB6DFF" w:rsidP="00B62650">
            <w:pPr>
              <w:jc w:val="left"/>
              <w:rPr>
                <w:rFonts w:asciiTheme="majorHAnsi" w:eastAsia="游明朝" w:hAnsiTheme="majorHAnsi" w:cstheme="majorHAnsi"/>
                <w:sz w:val="18"/>
                <w:szCs w:val="18"/>
              </w:rPr>
            </w:pPr>
            <w:r w:rsidRPr="00BB6DFF">
              <w:rPr>
                <w:rFonts w:asciiTheme="majorHAnsi" w:eastAsia="游明朝" w:hAnsiTheme="majorHAnsi" w:cstheme="majorHAnsi"/>
                <w:sz w:val="18"/>
                <w:szCs w:val="18"/>
              </w:rPr>
              <w:t>2</w:t>
            </w:r>
            <w:r w:rsidRPr="00BB6DFF">
              <w:rPr>
                <w:rFonts w:asciiTheme="majorHAnsi" w:hAnsiTheme="majorHAnsi" w:cstheme="majorHAnsi"/>
                <w:sz w:val="18"/>
                <w:szCs w:val="18"/>
              </w:rPr>
              <w:t xml:space="preserve">. </w:t>
            </w:r>
            <w:r w:rsidRPr="00BB6DFF">
              <w:rPr>
                <w:rFonts w:asciiTheme="majorHAnsi" w:eastAsia="游明朝" w:hAnsiTheme="majorHAnsi" w:cstheme="majorHAnsi"/>
                <w:sz w:val="18"/>
                <w:szCs w:val="18"/>
              </w:rPr>
              <w:t xml:space="preserve">A list of supported combinations, each combination is {the </w:t>
            </w:r>
            <w:r w:rsidRPr="00BB6DFF">
              <w:rPr>
                <w:rFonts w:asciiTheme="majorHAnsi" w:hAnsiTheme="majorHAnsi" w:cstheme="majorHAnsi"/>
                <w:sz w:val="18"/>
                <w:szCs w:val="18"/>
              </w:rPr>
              <w:t xml:space="preserve">number of </w:t>
            </w:r>
            <w:r w:rsidRPr="00BB6DFF">
              <w:rPr>
                <w:rFonts w:asciiTheme="majorHAnsi" w:eastAsia="游明朝" w:hAnsiTheme="majorHAnsi" w:cstheme="majorHAnsi"/>
                <w:sz w:val="18"/>
                <w:szCs w:val="18"/>
              </w:rPr>
              <w:t>SSB/CSI-RS</w:t>
            </w:r>
            <w:r w:rsidRPr="00BB6DFF">
              <w:rPr>
                <w:rFonts w:asciiTheme="majorHAnsi" w:hAnsiTheme="majorHAnsi" w:cstheme="majorHAnsi"/>
                <w:sz w:val="18"/>
                <w:szCs w:val="18"/>
              </w:rPr>
              <w:t xml:space="preserve"> resources</w:t>
            </w:r>
            <w:r w:rsidRPr="00BB6DFF">
              <w:rPr>
                <w:rFonts w:asciiTheme="majorHAnsi" w:eastAsia="游明朝" w:hAnsiTheme="majorHAnsi" w:cstheme="majorHAnsi"/>
                <w:sz w:val="18"/>
                <w:szCs w:val="18"/>
              </w:rPr>
              <w:t xml:space="preserve"> to be measured, m</w:t>
            </w:r>
            <w:r w:rsidRPr="00BB6DFF">
              <w:rPr>
                <w:rFonts w:asciiTheme="majorHAnsi" w:hAnsiTheme="majorHAnsi" w:cstheme="majorHAnsi"/>
                <w:sz w:val="18"/>
                <w:szCs w:val="18"/>
              </w:rPr>
              <w:t xml:space="preserve">aximum number of </w:t>
            </w:r>
            <w:r w:rsidRPr="00BB6DFF">
              <w:rPr>
                <w:rFonts w:asciiTheme="majorHAnsi" w:eastAsia="游明朝" w:hAnsiTheme="majorHAnsi" w:cstheme="majorHAnsi"/>
                <w:sz w:val="18"/>
                <w:szCs w:val="18"/>
              </w:rPr>
              <w:t>SSB/CSI-RS</w:t>
            </w:r>
            <w:r w:rsidRPr="00BB6DFF">
              <w:rPr>
                <w:rFonts w:asciiTheme="majorHAnsi" w:hAnsiTheme="majorHAnsi" w:cstheme="majorHAnsi"/>
                <w:sz w:val="18"/>
                <w:szCs w:val="18"/>
              </w:rPr>
              <w:t xml:space="preserve"> resources </w:t>
            </w:r>
            <w:r w:rsidRPr="00BB6DFF">
              <w:rPr>
                <w:rFonts w:asciiTheme="majorHAnsi" w:eastAsia="游明朝" w:hAnsiTheme="majorHAnsi" w:cstheme="majorHAnsi"/>
                <w:sz w:val="18"/>
                <w:szCs w:val="18"/>
              </w:rPr>
              <w:t>to be predicted within one time instance}</w:t>
            </w:r>
          </w:p>
          <w:p w14:paraId="6C04927B" w14:textId="77777777" w:rsidR="00BB6DFF" w:rsidRPr="00BB6DFF" w:rsidRDefault="00BB6DFF" w:rsidP="00B62650">
            <w:pPr>
              <w:jc w:val="left"/>
              <w:rPr>
                <w:rFonts w:asciiTheme="majorHAnsi" w:eastAsia="游明朝" w:hAnsiTheme="majorHAnsi" w:cstheme="majorHAnsi"/>
                <w:sz w:val="18"/>
                <w:szCs w:val="18"/>
              </w:rPr>
            </w:pPr>
            <w:r w:rsidRPr="00BB6DFF">
              <w:rPr>
                <w:rFonts w:asciiTheme="majorHAnsi" w:eastAsia="游明朝" w:hAnsiTheme="majorHAnsi" w:cstheme="majorHAnsi"/>
                <w:sz w:val="18"/>
                <w:szCs w:val="18"/>
              </w:rPr>
              <w:t>3</w:t>
            </w:r>
            <w:r w:rsidRPr="00BB6DFF">
              <w:rPr>
                <w:rFonts w:asciiTheme="majorHAnsi" w:hAnsiTheme="majorHAnsi" w:cstheme="majorHAnsi"/>
                <w:sz w:val="18"/>
                <w:szCs w:val="18"/>
              </w:rPr>
              <w:t xml:space="preserve">. </w:t>
            </w:r>
            <w:r w:rsidRPr="00BB6DFF">
              <w:rPr>
                <w:rFonts w:asciiTheme="majorHAnsi" w:eastAsia="游明朝" w:hAnsiTheme="majorHAnsi" w:cstheme="majorHAnsi"/>
                <w:sz w:val="18"/>
                <w:szCs w:val="18"/>
              </w:rPr>
              <w:t>Maximum n</w:t>
            </w:r>
            <w:r w:rsidRPr="00BB6DFF">
              <w:rPr>
                <w:rFonts w:asciiTheme="majorHAnsi" w:hAnsiTheme="majorHAnsi" w:cstheme="majorHAnsi"/>
                <w:sz w:val="18"/>
                <w:szCs w:val="18"/>
              </w:rPr>
              <w:t>umber of time instance</w:t>
            </w:r>
            <w:r w:rsidRPr="00BB6DFF">
              <w:rPr>
                <w:rFonts w:asciiTheme="majorHAnsi" w:eastAsia="游明朝" w:hAnsiTheme="majorHAnsi" w:cstheme="majorHAnsi"/>
                <w:sz w:val="18"/>
                <w:szCs w:val="18"/>
              </w:rPr>
              <w:t>s of predicted values in one reporting instance</w:t>
            </w:r>
            <w:r w:rsidRPr="00BB6DFF">
              <w:rPr>
                <w:rFonts w:asciiTheme="majorHAnsi" w:hAnsiTheme="majorHAnsi" w:cstheme="majorHAnsi"/>
                <w:sz w:val="18"/>
                <w:szCs w:val="18"/>
              </w:rPr>
              <w:t>.</w:t>
            </w:r>
          </w:p>
          <w:p w14:paraId="06745BBE" w14:textId="77777777" w:rsidR="00BB6DFF" w:rsidRPr="00BB6DFF" w:rsidRDefault="00BB6DFF" w:rsidP="00B62650">
            <w:pPr>
              <w:jc w:val="left"/>
              <w:rPr>
                <w:rFonts w:asciiTheme="majorHAnsi" w:eastAsia="游明朝" w:hAnsiTheme="majorHAnsi" w:cstheme="majorHAnsi"/>
                <w:sz w:val="18"/>
                <w:szCs w:val="18"/>
              </w:rPr>
            </w:pPr>
            <w:r w:rsidRPr="00BB6DFF">
              <w:rPr>
                <w:rFonts w:asciiTheme="majorHAnsi" w:eastAsia="游明朝" w:hAnsiTheme="majorHAnsi" w:cstheme="majorHAnsi"/>
                <w:sz w:val="18"/>
                <w:szCs w:val="18"/>
              </w:rPr>
              <w:t>4</w:t>
            </w:r>
            <w:r w:rsidRPr="00BB6DFF">
              <w:rPr>
                <w:rFonts w:asciiTheme="majorHAnsi" w:hAnsiTheme="majorHAnsi" w:cstheme="majorHAnsi"/>
                <w:sz w:val="18"/>
                <w:szCs w:val="18"/>
              </w:rPr>
              <w:t xml:space="preserve">. </w:t>
            </w:r>
            <w:r w:rsidRPr="00BB6DFF">
              <w:rPr>
                <w:rFonts w:asciiTheme="majorHAnsi" w:eastAsia="游明朝" w:hAnsiTheme="majorHAnsi" w:cstheme="majorHAnsi"/>
                <w:sz w:val="18"/>
                <w:szCs w:val="18"/>
              </w:rPr>
              <w:t>Maximum t</w:t>
            </w:r>
            <w:r w:rsidRPr="00BB6DFF">
              <w:rPr>
                <w:rFonts w:asciiTheme="majorHAnsi" w:hAnsiTheme="majorHAnsi" w:cstheme="majorHAnsi"/>
                <w:sz w:val="18"/>
                <w:szCs w:val="18"/>
              </w:rPr>
              <w:t xml:space="preserve">ime gap between two consecutive time instances </w:t>
            </w:r>
            <w:r w:rsidRPr="00BB6DFF">
              <w:rPr>
                <w:rFonts w:asciiTheme="majorHAnsi" w:eastAsia="游明朝" w:hAnsiTheme="majorHAnsi" w:cstheme="majorHAnsi"/>
                <w:sz w:val="18"/>
                <w:szCs w:val="18"/>
              </w:rPr>
              <w:t>of predicted values</w:t>
            </w:r>
            <w:r w:rsidRPr="00BB6DFF">
              <w:rPr>
                <w:rFonts w:asciiTheme="majorHAnsi" w:hAnsiTheme="majorHAnsi" w:cstheme="majorHAnsi"/>
                <w:sz w:val="18"/>
                <w:szCs w:val="18"/>
              </w:rPr>
              <w:t>.</w:t>
            </w:r>
          </w:p>
          <w:p w14:paraId="38F04098" w14:textId="77777777" w:rsidR="00BB6DFF" w:rsidRPr="00BB6DFF" w:rsidRDefault="00BB6DFF" w:rsidP="00B62650">
            <w:pPr>
              <w:jc w:val="left"/>
              <w:rPr>
                <w:rFonts w:asciiTheme="majorHAnsi" w:eastAsia="游明朝" w:hAnsiTheme="majorHAnsi" w:cstheme="majorHAnsi"/>
                <w:sz w:val="18"/>
                <w:szCs w:val="18"/>
              </w:rPr>
            </w:pPr>
            <w:r w:rsidRPr="00BB6DFF">
              <w:rPr>
                <w:rFonts w:asciiTheme="majorHAnsi" w:eastAsia="游明朝" w:hAnsiTheme="majorHAnsi" w:cstheme="majorHAnsi"/>
                <w:sz w:val="18"/>
                <w:szCs w:val="18"/>
                <w:highlight w:val="yellow"/>
              </w:rPr>
              <w:t xml:space="preserve">[5. Maximum number of </w:t>
            </w:r>
            <w:r w:rsidRPr="00BB6DFF">
              <w:rPr>
                <w:rFonts w:asciiTheme="majorHAnsi" w:eastAsia="SimSun" w:hAnsiTheme="majorHAnsi" w:cstheme="majorHAnsi"/>
                <w:sz w:val="18"/>
                <w:szCs w:val="18"/>
                <w:highlight w:val="yellow"/>
              </w:rPr>
              <w:t xml:space="preserve">AI/ML based </w:t>
            </w:r>
            <w:r w:rsidRPr="00BB6DFF">
              <w:rPr>
                <w:rFonts w:asciiTheme="majorHAnsi" w:eastAsia="游明朝" w:hAnsiTheme="majorHAnsi" w:cstheme="majorHAnsi"/>
                <w:sz w:val="18"/>
                <w:szCs w:val="18"/>
                <w:highlight w:val="yellow"/>
              </w:rPr>
              <w:t xml:space="preserve">spatial domain and temporal </w:t>
            </w:r>
            <w:r w:rsidRPr="00BB6DFF">
              <w:rPr>
                <w:rFonts w:asciiTheme="majorHAnsi" w:eastAsia="SimSun" w:hAnsiTheme="majorHAnsi" w:cstheme="majorHAnsi"/>
                <w:sz w:val="18"/>
                <w:szCs w:val="18"/>
                <w:highlight w:val="yellow"/>
              </w:rPr>
              <w:t>beam prediction</w:t>
            </w:r>
            <w:r w:rsidRPr="00BB6DFF">
              <w:rPr>
                <w:rFonts w:asciiTheme="majorHAnsi" w:eastAsia="游明朝" w:hAnsiTheme="majorHAnsi" w:cstheme="majorHAnsi"/>
                <w:sz w:val="18"/>
                <w:szCs w:val="18"/>
                <w:highlight w:val="yellow"/>
              </w:rPr>
              <w:t xml:space="preserve"> reporting to be configured</w:t>
            </w:r>
            <w:r w:rsidRPr="00BB6DFF">
              <w:rPr>
                <w:rFonts w:asciiTheme="majorHAnsi" w:eastAsia="游明朝" w:hAnsiTheme="majorHAnsi" w:cstheme="majorHAnsi"/>
                <w:sz w:val="18"/>
                <w:szCs w:val="18"/>
              </w:rPr>
              <w:t>]</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73EAE660" w14:textId="68C0779D" w:rsidR="00BB6DFF" w:rsidRPr="00BB6DFF" w:rsidRDefault="00BB6DFF" w:rsidP="00B62650">
            <w:pPr>
              <w:pStyle w:val="TAL"/>
              <w:rPr>
                <w:rFonts w:asciiTheme="majorHAnsi" w:eastAsia="ＭＳ 明朝" w:hAnsiTheme="majorHAnsi" w:cstheme="majorHAnsi"/>
                <w:szCs w:val="18"/>
                <w:highlight w:val="yellow"/>
              </w:rPr>
            </w:pPr>
            <w:r w:rsidRPr="00BB6DFF">
              <w:rPr>
                <w:rFonts w:asciiTheme="majorHAnsi" w:eastAsia="ＭＳ 明朝" w:hAnsiTheme="majorHAnsi" w:cstheme="majorHAnsi"/>
                <w:szCs w:val="18"/>
              </w:rPr>
              <w:t>X-1-4</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1594E4F1" w14:textId="77777777" w:rsidR="00BB6DFF" w:rsidRPr="00BB6DFF" w:rsidRDefault="00BB6DFF" w:rsidP="00B62650">
            <w:pPr>
              <w:pStyle w:val="TAL"/>
              <w:rPr>
                <w:rFonts w:asciiTheme="majorHAnsi" w:eastAsia="SimSun" w:hAnsiTheme="majorHAnsi" w:cstheme="majorHAnsi"/>
                <w:szCs w:val="18"/>
              </w:rPr>
            </w:pP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0C1FB2F7" w14:textId="77777777" w:rsidR="00BB6DFF" w:rsidRPr="00BB6DFF" w:rsidRDefault="00BB6DFF" w:rsidP="00B62650">
            <w:pPr>
              <w:pStyle w:val="TAL"/>
              <w:rPr>
                <w:rFonts w:asciiTheme="majorHAnsi" w:hAnsiTheme="majorHAnsi" w:cstheme="majorHAnsi"/>
                <w:szCs w:val="18"/>
              </w:rPr>
            </w:pP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37217729" w14:textId="77777777" w:rsidR="00BB6DFF" w:rsidRPr="00BB6DFF" w:rsidRDefault="00BB6DFF" w:rsidP="00B62650">
            <w:pPr>
              <w:pStyle w:val="TAL"/>
              <w:rPr>
                <w:rFonts w:asciiTheme="majorHAnsi" w:eastAsia="ＭＳ 明朝" w:hAnsiTheme="majorHAnsi" w:cstheme="majorHAnsi"/>
                <w:szCs w:val="18"/>
                <w:highlight w:val="yellow"/>
              </w:rPr>
            </w:pPr>
            <w:r w:rsidRPr="00BB6DFF">
              <w:rPr>
                <w:rFonts w:asciiTheme="majorHAnsi" w:eastAsia="游明朝" w:hAnsiTheme="majorHAnsi" w:cstheme="majorHAnsi"/>
                <w:szCs w:val="18"/>
                <w:highlight w:val="yellow"/>
              </w:rPr>
              <w:t>[</w:t>
            </w:r>
            <w:r w:rsidRPr="00BB6DFF">
              <w:rPr>
                <w:rFonts w:asciiTheme="majorHAnsi" w:eastAsia="SimSun" w:hAnsiTheme="majorHAnsi" w:cstheme="majorHAnsi"/>
                <w:szCs w:val="18"/>
                <w:highlight w:val="yellow"/>
              </w:rPr>
              <w:t>Per UE or per band</w:t>
            </w:r>
            <w:r w:rsidRPr="00BB6DFF">
              <w:rPr>
                <w:rFonts w:asciiTheme="majorHAnsi" w:eastAsia="ＭＳ 明朝" w:hAnsiTheme="majorHAnsi" w:cstheme="majorHAnsi"/>
                <w:szCs w:val="18"/>
                <w:highlight w:val="yellow"/>
              </w:rPr>
              <w:t>]</w:t>
            </w:r>
          </w:p>
        </w:tc>
        <w:tc>
          <w:tcPr>
            <w:tcW w:w="431" w:type="pct"/>
            <w:tcBorders>
              <w:top w:val="single" w:sz="4" w:space="0" w:color="auto"/>
              <w:left w:val="single" w:sz="4" w:space="0" w:color="auto"/>
              <w:bottom w:val="single" w:sz="4" w:space="0" w:color="auto"/>
              <w:right w:val="single" w:sz="4" w:space="0" w:color="auto"/>
            </w:tcBorders>
            <w:shd w:val="clear" w:color="auto" w:fill="auto"/>
          </w:tcPr>
          <w:p w14:paraId="19E53A09" w14:textId="77777777" w:rsidR="00BB6DFF" w:rsidRPr="00BB6DFF" w:rsidRDefault="00BB6DFF" w:rsidP="00B62650">
            <w:pPr>
              <w:pStyle w:val="TAL"/>
              <w:rPr>
                <w:rFonts w:asciiTheme="majorHAnsi" w:eastAsia="ＭＳ 明朝" w:hAnsiTheme="majorHAnsi" w:cstheme="majorHAnsi"/>
                <w:strike/>
                <w:szCs w:val="18"/>
                <w:highlight w:val="yellow"/>
              </w:rPr>
            </w:pPr>
            <w:r w:rsidRPr="00BB6DFF">
              <w:rPr>
                <w:rFonts w:asciiTheme="majorHAnsi" w:eastAsia="ＭＳ 明朝" w:hAnsiTheme="majorHAnsi" w:cstheme="majorHAnsi"/>
                <w:szCs w:val="18"/>
              </w:rPr>
              <w:t>N/A</w:t>
            </w:r>
          </w:p>
        </w:tc>
        <w:tc>
          <w:tcPr>
            <w:tcW w:w="431" w:type="pct"/>
            <w:tcBorders>
              <w:top w:val="single" w:sz="4" w:space="0" w:color="auto"/>
              <w:left w:val="single" w:sz="4" w:space="0" w:color="auto"/>
              <w:bottom w:val="single" w:sz="4" w:space="0" w:color="auto"/>
              <w:right w:val="single" w:sz="4" w:space="0" w:color="auto"/>
            </w:tcBorders>
            <w:shd w:val="clear" w:color="auto" w:fill="auto"/>
          </w:tcPr>
          <w:p w14:paraId="09F03274" w14:textId="77777777" w:rsidR="00BB6DFF" w:rsidRPr="00BB6DFF" w:rsidRDefault="00BB6DFF" w:rsidP="00B62650">
            <w:pPr>
              <w:pStyle w:val="TAL"/>
              <w:rPr>
                <w:rFonts w:asciiTheme="majorHAnsi" w:eastAsia="ＭＳ 明朝" w:hAnsiTheme="majorHAnsi" w:cstheme="majorHAnsi"/>
                <w:strike/>
                <w:szCs w:val="18"/>
                <w:highlight w:val="yellow"/>
              </w:rPr>
            </w:pPr>
            <w:r w:rsidRPr="00BB6DFF">
              <w:rPr>
                <w:rFonts w:asciiTheme="majorHAnsi" w:eastAsia="ＭＳ 明朝" w:hAnsiTheme="majorHAnsi" w:cstheme="majorHAnsi"/>
                <w:szCs w:val="18"/>
              </w:rPr>
              <w:t>N/A</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5ECC550B" w14:textId="77777777" w:rsidR="00BB6DFF" w:rsidRPr="00BB6DFF" w:rsidRDefault="00BB6DFF" w:rsidP="00B62650">
            <w:pPr>
              <w:pStyle w:val="TAL"/>
              <w:rPr>
                <w:rFonts w:asciiTheme="majorHAnsi" w:eastAsia="ＭＳ 明朝" w:hAnsiTheme="majorHAnsi" w:cstheme="majorHAnsi"/>
                <w:szCs w:val="18"/>
                <w:highlight w:val="yellow"/>
              </w:rPr>
            </w:pP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5FE77D15" w14:textId="77777777" w:rsidR="00BB6DFF" w:rsidRPr="00BB6DFF" w:rsidRDefault="00BB6DFF" w:rsidP="00B62650">
            <w:pPr>
              <w:pStyle w:val="TAL"/>
              <w:rPr>
                <w:rFonts w:asciiTheme="majorHAnsi" w:eastAsia="游明朝" w:hAnsiTheme="majorHAnsi" w:cstheme="majorHAnsi"/>
                <w:szCs w:val="18"/>
                <w:highlight w:val="yellow"/>
              </w:rPr>
            </w:pPr>
            <w:r w:rsidRPr="00BB6DFF">
              <w:rPr>
                <w:rFonts w:asciiTheme="majorHAnsi" w:eastAsia="游明朝" w:hAnsiTheme="majorHAnsi" w:cstheme="majorHAnsi"/>
                <w:szCs w:val="18"/>
                <w:highlight w:val="yellow"/>
              </w:rPr>
              <w:t>[</w:t>
            </w:r>
            <w:r w:rsidRPr="00BB6DFF">
              <w:rPr>
                <w:rFonts w:asciiTheme="majorHAnsi" w:hAnsiTheme="majorHAnsi" w:cstheme="majorHAnsi"/>
                <w:szCs w:val="18"/>
                <w:highlight w:val="yellow"/>
              </w:rPr>
              <w:t xml:space="preserve">Candidate value </w:t>
            </w:r>
            <w:r w:rsidRPr="00BB6DFF">
              <w:rPr>
                <w:rFonts w:asciiTheme="majorHAnsi" w:eastAsia="游明朝" w:hAnsiTheme="majorHAnsi" w:cstheme="majorHAnsi"/>
                <w:szCs w:val="18"/>
                <w:highlight w:val="yellow"/>
              </w:rPr>
              <w:t>of maximum number of SSB/CSI-RS resources to be measured</w:t>
            </w:r>
            <w:r w:rsidRPr="00BB6DFF">
              <w:rPr>
                <w:rFonts w:asciiTheme="majorHAnsi" w:hAnsiTheme="majorHAnsi" w:cstheme="majorHAnsi"/>
                <w:szCs w:val="18"/>
                <w:highlight w:val="yellow"/>
              </w:rPr>
              <w:t>: {}</w:t>
            </w:r>
            <w:r w:rsidRPr="00BB6DFF">
              <w:rPr>
                <w:rFonts w:asciiTheme="majorHAnsi" w:eastAsia="游明朝" w:hAnsiTheme="majorHAnsi" w:cstheme="majorHAnsi"/>
                <w:szCs w:val="18"/>
                <w:highlight w:val="yellow"/>
              </w:rPr>
              <w:t>]</w:t>
            </w:r>
          </w:p>
          <w:p w14:paraId="4EB672A8" w14:textId="77777777" w:rsidR="00BB6DFF" w:rsidRPr="00BB6DFF" w:rsidRDefault="00BB6DFF" w:rsidP="00B62650">
            <w:pPr>
              <w:pStyle w:val="TAL"/>
              <w:rPr>
                <w:rFonts w:asciiTheme="majorHAnsi" w:eastAsia="游明朝" w:hAnsiTheme="majorHAnsi" w:cstheme="majorHAnsi"/>
                <w:szCs w:val="18"/>
                <w:highlight w:val="yellow"/>
              </w:rPr>
            </w:pPr>
          </w:p>
          <w:p w14:paraId="485983AD" w14:textId="77777777" w:rsidR="00BB6DFF" w:rsidRPr="00BB6DFF" w:rsidRDefault="00BB6DFF" w:rsidP="00B62650">
            <w:pPr>
              <w:pStyle w:val="TAL"/>
              <w:rPr>
                <w:rFonts w:asciiTheme="majorHAnsi" w:eastAsia="游明朝" w:hAnsiTheme="majorHAnsi" w:cstheme="majorHAnsi"/>
                <w:szCs w:val="18"/>
                <w:highlight w:val="yellow"/>
              </w:rPr>
            </w:pPr>
            <w:r w:rsidRPr="00BB6DFF">
              <w:rPr>
                <w:rFonts w:asciiTheme="majorHAnsi" w:eastAsia="游明朝" w:hAnsiTheme="majorHAnsi" w:cstheme="majorHAnsi"/>
                <w:szCs w:val="18"/>
                <w:highlight w:val="yellow"/>
              </w:rPr>
              <w:t>[</w:t>
            </w:r>
            <w:r w:rsidRPr="00BB6DFF">
              <w:rPr>
                <w:rFonts w:asciiTheme="majorHAnsi" w:hAnsiTheme="majorHAnsi" w:cstheme="majorHAnsi"/>
                <w:szCs w:val="18"/>
                <w:highlight w:val="yellow"/>
              </w:rPr>
              <w:t xml:space="preserve">Candidate value </w:t>
            </w:r>
            <w:r w:rsidRPr="00BB6DFF">
              <w:rPr>
                <w:rFonts w:asciiTheme="majorHAnsi" w:eastAsia="游明朝" w:hAnsiTheme="majorHAnsi" w:cstheme="majorHAnsi"/>
                <w:szCs w:val="18"/>
                <w:highlight w:val="yellow"/>
              </w:rPr>
              <w:t>of m</w:t>
            </w:r>
            <w:r w:rsidRPr="00BB6DFF">
              <w:rPr>
                <w:rFonts w:asciiTheme="majorHAnsi" w:hAnsiTheme="majorHAnsi" w:cstheme="majorHAnsi"/>
                <w:szCs w:val="18"/>
                <w:highlight w:val="yellow"/>
              </w:rPr>
              <w:t xml:space="preserve">aximum number of </w:t>
            </w:r>
            <w:r w:rsidRPr="00BB6DFF">
              <w:rPr>
                <w:rFonts w:asciiTheme="majorHAnsi" w:eastAsia="游明朝" w:hAnsiTheme="majorHAnsi" w:cstheme="majorHAnsi"/>
                <w:szCs w:val="18"/>
                <w:highlight w:val="yellow"/>
              </w:rPr>
              <w:t>SSB/CSI-RS</w:t>
            </w:r>
            <w:r w:rsidRPr="00BB6DFF">
              <w:rPr>
                <w:rFonts w:asciiTheme="majorHAnsi" w:hAnsiTheme="majorHAnsi" w:cstheme="majorHAnsi"/>
                <w:szCs w:val="18"/>
                <w:highlight w:val="yellow"/>
              </w:rPr>
              <w:t xml:space="preserve"> resources </w:t>
            </w:r>
            <w:r w:rsidRPr="00BB6DFF">
              <w:rPr>
                <w:rFonts w:asciiTheme="majorHAnsi" w:eastAsia="游明朝" w:hAnsiTheme="majorHAnsi" w:cstheme="majorHAnsi"/>
                <w:szCs w:val="18"/>
                <w:highlight w:val="yellow"/>
              </w:rPr>
              <w:t>to be predicted</w:t>
            </w:r>
            <w:r w:rsidRPr="00BB6DFF">
              <w:rPr>
                <w:rFonts w:asciiTheme="majorHAnsi" w:hAnsiTheme="majorHAnsi" w:cstheme="majorHAnsi"/>
                <w:szCs w:val="18"/>
                <w:highlight w:val="yellow"/>
              </w:rPr>
              <w:t>: {}</w:t>
            </w:r>
            <w:r w:rsidRPr="00BB6DFF">
              <w:rPr>
                <w:rFonts w:asciiTheme="majorHAnsi" w:eastAsia="游明朝" w:hAnsiTheme="majorHAnsi" w:cstheme="majorHAnsi"/>
                <w:szCs w:val="18"/>
                <w:highlight w:val="yellow"/>
              </w:rPr>
              <w:t>]</w:t>
            </w:r>
          </w:p>
          <w:p w14:paraId="2D1D6C39" w14:textId="77777777" w:rsidR="00BB6DFF" w:rsidRPr="00BB6DFF" w:rsidRDefault="00BB6DFF" w:rsidP="00B62650">
            <w:pPr>
              <w:pStyle w:val="TAL"/>
              <w:rPr>
                <w:rFonts w:asciiTheme="majorHAnsi" w:eastAsia="游明朝" w:hAnsiTheme="majorHAnsi" w:cstheme="majorHAnsi"/>
                <w:szCs w:val="18"/>
                <w:highlight w:val="yellow"/>
              </w:rPr>
            </w:pPr>
          </w:p>
          <w:p w14:paraId="5CCDA185" w14:textId="77777777" w:rsidR="00BB6DFF" w:rsidRPr="00BB6DFF" w:rsidRDefault="00BB6DFF" w:rsidP="00B62650">
            <w:pPr>
              <w:pStyle w:val="TAL"/>
              <w:rPr>
                <w:rFonts w:asciiTheme="majorHAnsi" w:eastAsia="游明朝" w:hAnsiTheme="majorHAnsi" w:cstheme="majorHAnsi"/>
                <w:szCs w:val="18"/>
              </w:rPr>
            </w:pPr>
            <w:r w:rsidRPr="00BB6DFF">
              <w:rPr>
                <w:rFonts w:asciiTheme="majorHAnsi" w:hAnsiTheme="majorHAnsi" w:cstheme="majorHAnsi"/>
                <w:szCs w:val="18"/>
              </w:rPr>
              <w:t xml:space="preserve">Component </w:t>
            </w:r>
            <w:r w:rsidRPr="00BB6DFF">
              <w:rPr>
                <w:rFonts w:asciiTheme="majorHAnsi" w:eastAsia="游明朝" w:hAnsiTheme="majorHAnsi" w:cstheme="majorHAnsi"/>
                <w:szCs w:val="18"/>
              </w:rPr>
              <w:t>3</w:t>
            </w:r>
            <w:r w:rsidRPr="00BB6DFF">
              <w:rPr>
                <w:rFonts w:asciiTheme="majorHAnsi" w:hAnsiTheme="majorHAnsi" w:cstheme="majorHAnsi"/>
                <w:szCs w:val="18"/>
              </w:rPr>
              <w:t xml:space="preserve"> candidate value</w:t>
            </w:r>
            <w:r w:rsidRPr="00BB6DFF">
              <w:rPr>
                <w:rFonts w:asciiTheme="majorHAnsi" w:eastAsia="游明朝" w:hAnsiTheme="majorHAnsi" w:cstheme="majorHAnsi"/>
                <w:szCs w:val="18"/>
              </w:rPr>
              <w:t xml:space="preserve"> set</w:t>
            </w:r>
            <w:r w:rsidRPr="00BB6DFF">
              <w:rPr>
                <w:rFonts w:asciiTheme="majorHAnsi" w:hAnsiTheme="majorHAnsi" w:cstheme="majorHAnsi"/>
                <w:szCs w:val="18"/>
              </w:rPr>
              <w:t>: {1, 2, 4, 8}</w:t>
            </w:r>
          </w:p>
          <w:p w14:paraId="57BA4AD9" w14:textId="77777777" w:rsidR="00BB6DFF" w:rsidRPr="00BB6DFF" w:rsidRDefault="00BB6DFF" w:rsidP="00B62650">
            <w:pPr>
              <w:pStyle w:val="TAL"/>
              <w:rPr>
                <w:rFonts w:asciiTheme="majorHAnsi" w:eastAsia="游明朝" w:hAnsiTheme="majorHAnsi" w:cstheme="majorHAnsi"/>
                <w:szCs w:val="18"/>
              </w:rPr>
            </w:pPr>
          </w:p>
          <w:p w14:paraId="20D65760" w14:textId="77777777" w:rsidR="00BB6DFF" w:rsidRPr="00BB6DFF" w:rsidRDefault="00BB6DFF" w:rsidP="00B62650">
            <w:pPr>
              <w:pStyle w:val="TAL"/>
              <w:rPr>
                <w:rFonts w:asciiTheme="majorHAnsi" w:eastAsia="游明朝" w:hAnsiTheme="majorHAnsi" w:cstheme="majorHAnsi"/>
                <w:szCs w:val="18"/>
              </w:rPr>
            </w:pPr>
            <w:r w:rsidRPr="00BB6DFF">
              <w:rPr>
                <w:rFonts w:asciiTheme="majorHAnsi" w:hAnsiTheme="majorHAnsi" w:cstheme="majorHAnsi"/>
                <w:szCs w:val="18"/>
              </w:rPr>
              <w:t xml:space="preserve">Component </w:t>
            </w:r>
            <w:r w:rsidRPr="00BB6DFF">
              <w:rPr>
                <w:rFonts w:asciiTheme="majorHAnsi" w:eastAsia="游明朝" w:hAnsiTheme="majorHAnsi" w:cstheme="majorHAnsi"/>
                <w:szCs w:val="18"/>
              </w:rPr>
              <w:t>4</w:t>
            </w:r>
            <w:r w:rsidRPr="00BB6DFF">
              <w:rPr>
                <w:rFonts w:asciiTheme="majorHAnsi" w:hAnsiTheme="majorHAnsi" w:cstheme="majorHAnsi"/>
                <w:szCs w:val="18"/>
              </w:rPr>
              <w:t xml:space="preserve"> candidate value</w:t>
            </w:r>
            <w:r w:rsidRPr="00BB6DFF">
              <w:rPr>
                <w:rFonts w:asciiTheme="majorHAnsi" w:eastAsia="游明朝" w:hAnsiTheme="majorHAnsi" w:cstheme="majorHAnsi"/>
                <w:szCs w:val="18"/>
              </w:rPr>
              <w:t xml:space="preserve"> set</w:t>
            </w:r>
            <w:r w:rsidRPr="00BB6DFF">
              <w:rPr>
                <w:rFonts w:asciiTheme="majorHAnsi" w:hAnsiTheme="majorHAnsi" w:cstheme="majorHAnsi"/>
                <w:szCs w:val="18"/>
              </w:rPr>
              <w:t>: {10ms, 20ms, 40ms, 80ms, 160ms}</w:t>
            </w:r>
          </w:p>
          <w:p w14:paraId="59E2D0F8" w14:textId="77777777" w:rsidR="00BB6DFF" w:rsidRPr="00BB6DFF" w:rsidRDefault="00BB6DFF" w:rsidP="00B62650">
            <w:pPr>
              <w:pStyle w:val="TAL"/>
              <w:rPr>
                <w:rFonts w:asciiTheme="majorHAnsi" w:eastAsia="游明朝" w:hAnsiTheme="majorHAnsi" w:cstheme="majorHAnsi"/>
                <w:szCs w:val="18"/>
              </w:rPr>
            </w:pPr>
          </w:p>
          <w:p w14:paraId="6D77A4CA" w14:textId="77777777" w:rsidR="00BB6DFF" w:rsidRPr="00BB6DFF" w:rsidRDefault="00BB6DFF" w:rsidP="00B62650">
            <w:pPr>
              <w:pStyle w:val="TAL"/>
              <w:rPr>
                <w:rFonts w:asciiTheme="majorHAnsi" w:eastAsia="游明朝" w:hAnsiTheme="majorHAnsi" w:cstheme="majorHAnsi"/>
                <w:szCs w:val="18"/>
                <w:highlight w:val="yellow"/>
              </w:rPr>
            </w:pPr>
            <w:r w:rsidRPr="00BB6DFF">
              <w:rPr>
                <w:rFonts w:asciiTheme="majorHAnsi" w:eastAsia="游明朝" w:hAnsiTheme="majorHAnsi" w:cstheme="majorHAnsi"/>
                <w:szCs w:val="18"/>
                <w:highlight w:val="yellow"/>
              </w:rPr>
              <w:t xml:space="preserve">[Component 5 </w:t>
            </w:r>
            <w:r w:rsidRPr="00BB6DFF">
              <w:rPr>
                <w:rFonts w:asciiTheme="majorHAnsi" w:hAnsiTheme="majorHAnsi" w:cstheme="majorHAnsi"/>
                <w:szCs w:val="18"/>
                <w:highlight w:val="yellow"/>
              </w:rPr>
              <w:t>Candidate value set: {}</w:t>
            </w:r>
            <w:r w:rsidRPr="00BB6DFF">
              <w:rPr>
                <w:rFonts w:asciiTheme="majorHAnsi" w:eastAsia="游明朝" w:hAnsiTheme="majorHAnsi" w:cstheme="majorHAnsi"/>
                <w:szCs w:val="18"/>
                <w:highlight w:val="yellow"/>
              </w:rPr>
              <w:t>]</w:t>
            </w:r>
          </w:p>
          <w:p w14:paraId="21F9CC66" w14:textId="77777777" w:rsidR="00BB6DFF" w:rsidRPr="00BB6DFF" w:rsidRDefault="00BB6DFF" w:rsidP="00B62650">
            <w:pPr>
              <w:pStyle w:val="TAL"/>
              <w:rPr>
                <w:rFonts w:asciiTheme="majorHAnsi" w:eastAsia="游明朝" w:hAnsiTheme="majorHAnsi" w:cstheme="majorHAnsi"/>
                <w:szCs w:val="18"/>
              </w:rPr>
            </w:pPr>
          </w:p>
          <w:p w14:paraId="07233801" w14:textId="77777777" w:rsidR="00BB6DFF" w:rsidRPr="00BB6DFF" w:rsidRDefault="00BB6DFF" w:rsidP="00B62650">
            <w:pPr>
              <w:pStyle w:val="TAL"/>
              <w:rPr>
                <w:rFonts w:asciiTheme="majorHAnsi" w:hAnsiTheme="majorHAnsi" w:cstheme="majorHAnsi"/>
                <w:szCs w:val="18"/>
                <w:highlight w:val="yellow"/>
              </w:rPr>
            </w:pPr>
            <w:r w:rsidRPr="00BB6DFF">
              <w:rPr>
                <w:rFonts w:asciiTheme="majorHAnsi" w:hAnsiTheme="majorHAnsi" w:cstheme="majorHAnsi"/>
                <w:szCs w:val="18"/>
                <w:highlight w:val="yellow"/>
              </w:rPr>
              <w:t>FFS: Further partitioning of this FG based on existing and future agreements</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6D2834C2" w14:textId="77777777" w:rsidR="00BB6DFF" w:rsidRPr="00BB6DFF" w:rsidRDefault="00BB6DFF" w:rsidP="00B62650">
            <w:pPr>
              <w:pStyle w:val="TAL"/>
              <w:rPr>
                <w:rFonts w:asciiTheme="majorHAnsi" w:hAnsiTheme="majorHAnsi" w:cstheme="majorHAnsi"/>
                <w:szCs w:val="18"/>
              </w:rPr>
            </w:pPr>
          </w:p>
        </w:tc>
      </w:tr>
      <w:tr w:rsidR="00B74F85" w:rsidRPr="0089286C" w14:paraId="1AFFA5EA" w14:textId="77777777" w:rsidTr="00B74F85">
        <w:trPr>
          <w:trHeight w:val="20"/>
        </w:trPr>
        <w:tc>
          <w:tcPr>
            <w:tcW w:w="397" w:type="pct"/>
            <w:tcBorders>
              <w:top w:val="single" w:sz="4" w:space="0" w:color="auto"/>
              <w:left w:val="single" w:sz="4" w:space="0" w:color="auto"/>
              <w:bottom w:val="single" w:sz="4" w:space="0" w:color="auto"/>
              <w:right w:val="single" w:sz="4" w:space="0" w:color="auto"/>
            </w:tcBorders>
            <w:shd w:val="clear" w:color="auto" w:fill="auto"/>
          </w:tcPr>
          <w:p w14:paraId="66528B7E" w14:textId="77777777" w:rsidR="00BB6DFF" w:rsidRPr="00BB6DFF" w:rsidRDefault="00BB6DFF" w:rsidP="00B62650">
            <w:pPr>
              <w:pStyle w:val="TAL"/>
              <w:rPr>
                <w:rFonts w:asciiTheme="majorHAnsi" w:eastAsia="ＭＳ 明朝" w:hAnsiTheme="majorHAnsi" w:cstheme="majorHAnsi"/>
                <w:szCs w:val="18"/>
              </w:rPr>
            </w:pPr>
            <w:r w:rsidRPr="00BB6DFF">
              <w:rPr>
                <w:rFonts w:asciiTheme="majorHAnsi" w:eastAsia="ＭＳ 明朝" w:hAnsiTheme="majorHAnsi" w:cstheme="majorHAnsi"/>
                <w:szCs w:val="18"/>
              </w:rPr>
              <w:t>X</w:t>
            </w:r>
            <w:r w:rsidRPr="00BB6DFF">
              <w:rPr>
                <w:rFonts w:asciiTheme="majorHAnsi" w:hAnsiTheme="majorHAnsi" w:cstheme="majorHAnsi"/>
                <w:szCs w:val="18"/>
              </w:rPr>
              <w:t xml:space="preserve">. </w:t>
            </w:r>
            <w:proofErr w:type="spellStart"/>
            <w:r w:rsidRPr="00BB6DFF">
              <w:rPr>
                <w:rFonts w:asciiTheme="majorHAnsi" w:hAnsiTheme="majorHAnsi" w:cstheme="majorHAnsi"/>
                <w:szCs w:val="18"/>
              </w:rPr>
              <w:t>NR_AIML_Air</w:t>
            </w:r>
            <w:proofErr w:type="spellEnd"/>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07BE4495" w14:textId="77777777" w:rsidR="00BB6DFF" w:rsidRPr="00BB6DFF" w:rsidRDefault="00BB6DFF" w:rsidP="00B62650">
            <w:pPr>
              <w:pStyle w:val="TAL"/>
              <w:rPr>
                <w:rFonts w:asciiTheme="majorHAnsi" w:eastAsia="ＭＳ 明朝" w:hAnsiTheme="majorHAnsi" w:cstheme="majorHAnsi"/>
                <w:szCs w:val="18"/>
              </w:rPr>
            </w:pPr>
            <w:r w:rsidRPr="00BB6DFF">
              <w:rPr>
                <w:rFonts w:asciiTheme="majorHAnsi" w:eastAsia="ＭＳ 明朝" w:hAnsiTheme="majorHAnsi" w:cstheme="majorHAnsi"/>
                <w:szCs w:val="18"/>
              </w:rPr>
              <w:t>X-1-7</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2959B982" w14:textId="77777777" w:rsidR="00BB6DFF" w:rsidRPr="00BB6DFF" w:rsidRDefault="00BB6DFF" w:rsidP="00B62650">
            <w:pPr>
              <w:pStyle w:val="TAL"/>
              <w:rPr>
                <w:rFonts w:asciiTheme="majorHAnsi" w:eastAsia="游明朝" w:hAnsiTheme="majorHAnsi" w:cstheme="majorHAnsi"/>
                <w:szCs w:val="18"/>
              </w:rPr>
            </w:pPr>
            <w:r w:rsidRPr="00BB6DFF">
              <w:rPr>
                <w:rFonts w:asciiTheme="majorHAnsi" w:eastAsia="游明朝" w:hAnsiTheme="majorHAnsi" w:cstheme="majorHAnsi"/>
                <w:szCs w:val="18"/>
              </w:rPr>
              <w:t xml:space="preserve">Predicted RSRP reporting </w:t>
            </w:r>
            <w:r w:rsidRPr="00BB6DFF">
              <w:rPr>
                <w:rFonts w:asciiTheme="majorHAnsi" w:eastAsia="SimSun" w:hAnsiTheme="majorHAnsi" w:cstheme="majorHAnsi"/>
                <w:szCs w:val="18"/>
              </w:rPr>
              <w:t xml:space="preserve">based </w:t>
            </w:r>
            <w:r w:rsidRPr="00BB6DFF">
              <w:rPr>
                <w:rFonts w:asciiTheme="majorHAnsi" w:eastAsia="游明朝" w:hAnsiTheme="majorHAnsi" w:cstheme="majorHAnsi"/>
                <w:szCs w:val="18"/>
              </w:rPr>
              <w:t xml:space="preserve">on spatial domain and temporal </w:t>
            </w:r>
            <w:r w:rsidRPr="00BB6DFF">
              <w:rPr>
                <w:rFonts w:asciiTheme="majorHAnsi" w:eastAsia="SimSun" w:hAnsiTheme="majorHAnsi" w:cstheme="majorHAnsi"/>
                <w:szCs w:val="18"/>
              </w:rPr>
              <w:t>beam prediction</w:t>
            </w:r>
          </w:p>
          <w:p w14:paraId="722E7E99" w14:textId="77777777" w:rsidR="00BB6DFF" w:rsidRPr="00BB6DFF" w:rsidRDefault="00BB6DFF" w:rsidP="00B62650">
            <w:pPr>
              <w:pStyle w:val="TAL"/>
              <w:rPr>
                <w:rFonts w:asciiTheme="majorHAnsi" w:eastAsia="SimSun" w:hAnsiTheme="majorHAnsi" w:cstheme="majorHAnsi"/>
                <w:szCs w:val="18"/>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7CBBB3A2" w14:textId="77777777" w:rsidR="00BB6DFF" w:rsidRPr="00BB6DFF" w:rsidRDefault="00BB6DFF" w:rsidP="00B62650">
            <w:pPr>
              <w:jc w:val="left"/>
              <w:rPr>
                <w:rFonts w:asciiTheme="majorHAnsi" w:eastAsia="游明朝" w:hAnsiTheme="majorHAnsi" w:cstheme="majorHAnsi"/>
                <w:sz w:val="18"/>
                <w:szCs w:val="18"/>
              </w:rPr>
            </w:pPr>
            <w:r w:rsidRPr="00BB6DFF">
              <w:rPr>
                <w:rFonts w:asciiTheme="majorHAnsi" w:hAnsiTheme="majorHAnsi" w:cstheme="majorHAnsi"/>
                <w:sz w:val="18"/>
                <w:szCs w:val="18"/>
              </w:rPr>
              <w:t>1. Support of</w:t>
            </w:r>
            <w:r w:rsidRPr="00BB6DFF">
              <w:rPr>
                <w:rFonts w:asciiTheme="majorHAnsi" w:eastAsia="游明朝" w:hAnsiTheme="majorHAnsi" w:cstheme="majorHAnsi"/>
                <w:sz w:val="18"/>
                <w:szCs w:val="18"/>
              </w:rPr>
              <w:t xml:space="preserve"> reporting predicted RSRP reporting based on spatial domain and temporal beam prediction</w:t>
            </w:r>
          </w:p>
          <w:p w14:paraId="47E73806" w14:textId="77777777" w:rsidR="00BB6DFF" w:rsidRPr="00BB6DFF" w:rsidRDefault="00BB6DFF" w:rsidP="00B62650">
            <w:pPr>
              <w:jc w:val="left"/>
              <w:rPr>
                <w:rFonts w:asciiTheme="majorHAnsi" w:eastAsia="游明朝" w:hAnsiTheme="majorHAnsi" w:cstheme="majorHAnsi"/>
                <w:sz w:val="18"/>
                <w:szCs w:val="18"/>
              </w:rPr>
            </w:pPr>
            <w:r w:rsidRPr="00BB6DFF">
              <w:rPr>
                <w:rFonts w:asciiTheme="majorHAnsi" w:eastAsia="游明朝" w:hAnsiTheme="majorHAnsi" w:cstheme="majorHAnsi"/>
                <w:sz w:val="18"/>
                <w:szCs w:val="18"/>
              </w:rPr>
              <w:t>2</w:t>
            </w:r>
            <w:r w:rsidRPr="00BB6DFF">
              <w:rPr>
                <w:rFonts w:asciiTheme="majorHAnsi" w:hAnsiTheme="majorHAnsi" w:cstheme="majorHAnsi"/>
                <w:sz w:val="18"/>
                <w:szCs w:val="18"/>
              </w:rPr>
              <w:t xml:space="preserve">. </w:t>
            </w:r>
            <w:r w:rsidRPr="00BB6DFF">
              <w:rPr>
                <w:rFonts w:asciiTheme="majorHAnsi" w:eastAsia="游明朝" w:hAnsiTheme="majorHAnsi" w:cstheme="majorHAnsi"/>
                <w:sz w:val="18"/>
                <w:szCs w:val="18"/>
              </w:rPr>
              <w:t xml:space="preserve">A list of supported combinations, each combination is {the </w:t>
            </w:r>
            <w:r w:rsidRPr="00BB6DFF">
              <w:rPr>
                <w:rFonts w:asciiTheme="majorHAnsi" w:hAnsiTheme="majorHAnsi" w:cstheme="majorHAnsi"/>
                <w:sz w:val="18"/>
                <w:szCs w:val="18"/>
              </w:rPr>
              <w:t xml:space="preserve">number of </w:t>
            </w:r>
            <w:r w:rsidRPr="00BB6DFF">
              <w:rPr>
                <w:rFonts w:asciiTheme="majorHAnsi" w:eastAsia="游明朝" w:hAnsiTheme="majorHAnsi" w:cstheme="majorHAnsi"/>
                <w:sz w:val="18"/>
                <w:szCs w:val="18"/>
              </w:rPr>
              <w:t>SSB/CSI-RS</w:t>
            </w:r>
            <w:r w:rsidRPr="00BB6DFF">
              <w:rPr>
                <w:rFonts w:asciiTheme="majorHAnsi" w:hAnsiTheme="majorHAnsi" w:cstheme="majorHAnsi"/>
                <w:sz w:val="18"/>
                <w:szCs w:val="18"/>
              </w:rPr>
              <w:t xml:space="preserve"> resources</w:t>
            </w:r>
            <w:r w:rsidRPr="00BB6DFF">
              <w:rPr>
                <w:rFonts w:asciiTheme="majorHAnsi" w:eastAsia="游明朝" w:hAnsiTheme="majorHAnsi" w:cstheme="majorHAnsi"/>
                <w:sz w:val="18"/>
                <w:szCs w:val="18"/>
              </w:rPr>
              <w:t xml:space="preserve"> to be measured, m</w:t>
            </w:r>
            <w:r w:rsidRPr="00BB6DFF">
              <w:rPr>
                <w:rFonts w:asciiTheme="majorHAnsi" w:hAnsiTheme="majorHAnsi" w:cstheme="majorHAnsi"/>
                <w:sz w:val="18"/>
                <w:szCs w:val="18"/>
              </w:rPr>
              <w:t xml:space="preserve">aximum number of </w:t>
            </w:r>
            <w:r w:rsidRPr="00BB6DFF">
              <w:rPr>
                <w:rFonts w:asciiTheme="majorHAnsi" w:eastAsia="游明朝" w:hAnsiTheme="majorHAnsi" w:cstheme="majorHAnsi"/>
                <w:sz w:val="18"/>
                <w:szCs w:val="18"/>
              </w:rPr>
              <w:t>SSB/CSI-RS</w:t>
            </w:r>
            <w:r w:rsidRPr="00BB6DFF">
              <w:rPr>
                <w:rFonts w:asciiTheme="majorHAnsi" w:hAnsiTheme="majorHAnsi" w:cstheme="majorHAnsi"/>
                <w:sz w:val="18"/>
                <w:szCs w:val="18"/>
              </w:rPr>
              <w:t xml:space="preserve"> resources </w:t>
            </w:r>
            <w:r w:rsidRPr="00BB6DFF">
              <w:rPr>
                <w:rFonts w:asciiTheme="majorHAnsi" w:eastAsia="游明朝" w:hAnsiTheme="majorHAnsi" w:cstheme="majorHAnsi"/>
                <w:sz w:val="18"/>
                <w:szCs w:val="18"/>
              </w:rPr>
              <w:t>to be predicted within one time instance}</w:t>
            </w:r>
          </w:p>
          <w:p w14:paraId="0C5D26DC" w14:textId="77777777" w:rsidR="00BB6DFF" w:rsidRPr="00BB6DFF" w:rsidRDefault="00BB6DFF" w:rsidP="00B62650">
            <w:pPr>
              <w:jc w:val="left"/>
              <w:rPr>
                <w:rFonts w:asciiTheme="majorHAnsi" w:eastAsia="游明朝" w:hAnsiTheme="majorHAnsi" w:cstheme="majorHAnsi"/>
                <w:sz w:val="18"/>
                <w:szCs w:val="18"/>
              </w:rPr>
            </w:pPr>
            <w:r w:rsidRPr="00BB6DFF">
              <w:rPr>
                <w:rFonts w:asciiTheme="majorHAnsi" w:eastAsia="游明朝" w:hAnsiTheme="majorHAnsi" w:cstheme="majorHAnsi"/>
                <w:sz w:val="18"/>
                <w:szCs w:val="18"/>
              </w:rPr>
              <w:t>3</w:t>
            </w:r>
            <w:r w:rsidRPr="00BB6DFF">
              <w:rPr>
                <w:rFonts w:asciiTheme="majorHAnsi" w:hAnsiTheme="majorHAnsi" w:cstheme="majorHAnsi"/>
                <w:sz w:val="18"/>
                <w:szCs w:val="18"/>
              </w:rPr>
              <w:t xml:space="preserve">. </w:t>
            </w:r>
            <w:r w:rsidRPr="00BB6DFF">
              <w:rPr>
                <w:rFonts w:asciiTheme="majorHAnsi" w:eastAsia="游明朝" w:hAnsiTheme="majorHAnsi" w:cstheme="majorHAnsi"/>
                <w:sz w:val="18"/>
                <w:szCs w:val="18"/>
              </w:rPr>
              <w:t>Maximum n</w:t>
            </w:r>
            <w:r w:rsidRPr="00BB6DFF">
              <w:rPr>
                <w:rFonts w:asciiTheme="majorHAnsi" w:hAnsiTheme="majorHAnsi" w:cstheme="majorHAnsi"/>
                <w:sz w:val="18"/>
                <w:szCs w:val="18"/>
              </w:rPr>
              <w:t>umber of time instance</w:t>
            </w:r>
            <w:r w:rsidRPr="00BB6DFF">
              <w:rPr>
                <w:rFonts w:asciiTheme="majorHAnsi" w:eastAsia="游明朝" w:hAnsiTheme="majorHAnsi" w:cstheme="majorHAnsi"/>
                <w:sz w:val="18"/>
                <w:szCs w:val="18"/>
              </w:rPr>
              <w:t>s of predicted values in one reporting instance</w:t>
            </w:r>
            <w:r w:rsidRPr="00BB6DFF">
              <w:rPr>
                <w:rFonts w:asciiTheme="majorHAnsi" w:hAnsiTheme="majorHAnsi" w:cstheme="majorHAnsi"/>
                <w:sz w:val="18"/>
                <w:szCs w:val="18"/>
              </w:rPr>
              <w:t>.</w:t>
            </w:r>
          </w:p>
          <w:p w14:paraId="6CA86FE1" w14:textId="77777777" w:rsidR="00BB6DFF" w:rsidRPr="00BB6DFF" w:rsidRDefault="00BB6DFF" w:rsidP="00B62650">
            <w:pPr>
              <w:jc w:val="left"/>
              <w:rPr>
                <w:rFonts w:asciiTheme="majorHAnsi" w:eastAsia="游明朝" w:hAnsiTheme="majorHAnsi" w:cstheme="majorHAnsi"/>
                <w:sz w:val="18"/>
                <w:szCs w:val="18"/>
              </w:rPr>
            </w:pPr>
            <w:r w:rsidRPr="00BB6DFF">
              <w:rPr>
                <w:rFonts w:asciiTheme="majorHAnsi" w:eastAsia="游明朝" w:hAnsiTheme="majorHAnsi" w:cstheme="majorHAnsi"/>
                <w:sz w:val="18"/>
                <w:szCs w:val="18"/>
              </w:rPr>
              <w:t>4</w:t>
            </w:r>
            <w:r w:rsidRPr="00BB6DFF">
              <w:rPr>
                <w:rFonts w:asciiTheme="majorHAnsi" w:hAnsiTheme="majorHAnsi" w:cstheme="majorHAnsi"/>
                <w:sz w:val="18"/>
                <w:szCs w:val="18"/>
              </w:rPr>
              <w:t xml:space="preserve">. </w:t>
            </w:r>
            <w:r w:rsidRPr="00BB6DFF">
              <w:rPr>
                <w:rFonts w:asciiTheme="majorHAnsi" w:eastAsia="游明朝" w:hAnsiTheme="majorHAnsi" w:cstheme="majorHAnsi"/>
                <w:sz w:val="18"/>
                <w:szCs w:val="18"/>
              </w:rPr>
              <w:t>Maximum t</w:t>
            </w:r>
            <w:r w:rsidRPr="00BB6DFF">
              <w:rPr>
                <w:rFonts w:asciiTheme="majorHAnsi" w:hAnsiTheme="majorHAnsi" w:cstheme="majorHAnsi"/>
                <w:sz w:val="18"/>
                <w:szCs w:val="18"/>
              </w:rPr>
              <w:t xml:space="preserve">ime gap between two consecutive time instances </w:t>
            </w:r>
            <w:r w:rsidRPr="00BB6DFF">
              <w:rPr>
                <w:rFonts w:asciiTheme="majorHAnsi" w:eastAsia="游明朝" w:hAnsiTheme="majorHAnsi" w:cstheme="majorHAnsi"/>
                <w:sz w:val="18"/>
                <w:szCs w:val="18"/>
              </w:rPr>
              <w:t>of predicted values</w:t>
            </w:r>
            <w:r w:rsidRPr="00BB6DFF">
              <w:rPr>
                <w:rFonts w:asciiTheme="majorHAnsi" w:hAnsiTheme="majorHAnsi" w:cstheme="majorHAnsi"/>
                <w:sz w:val="18"/>
                <w:szCs w:val="18"/>
              </w:rPr>
              <w:t>.</w:t>
            </w:r>
          </w:p>
          <w:p w14:paraId="14D90027" w14:textId="77777777" w:rsidR="00BB6DFF" w:rsidRPr="00BB6DFF" w:rsidRDefault="00BB6DFF" w:rsidP="00B62650">
            <w:pPr>
              <w:jc w:val="left"/>
              <w:rPr>
                <w:rFonts w:asciiTheme="majorHAnsi" w:hAnsiTheme="majorHAnsi" w:cstheme="majorHAnsi"/>
                <w:sz w:val="18"/>
                <w:szCs w:val="18"/>
              </w:rPr>
            </w:pPr>
            <w:r w:rsidRPr="00BB6DFF">
              <w:rPr>
                <w:rFonts w:asciiTheme="majorHAnsi" w:eastAsia="游明朝" w:hAnsiTheme="majorHAnsi" w:cstheme="majorHAnsi"/>
                <w:sz w:val="18"/>
                <w:szCs w:val="18"/>
                <w:highlight w:val="yellow"/>
              </w:rPr>
              <w:t xml:space="preserve">[5. Maximum number of </w:t>
            </w:r>
            <w:r w:rsidRPr="00BB6DFF">
              <w:rPr>
                <w:rFonts w:asciiTheme="majorHAnsi" w:eastAsia="SimSun" w:hAnsiTheme="majorHAnsi" w:cstheme="majorHAnsi"/>
                <w:sz w:val="18"/>
                <w:szCs w:val="18"/>
                <w:highlight w:val="yellow"/>
              </w:rPr>
              <w:t xml:space="preserve">AI/ML based </w:t>
            </w:r>
            <w:r w:rsidRPr="00BB6DFF">
              <w:rPr>
                <w:rFonts w:asciiTheme="majorHAnsi" w:eastAsia="游明朝" w:hAnsiTheme="majorHAnsi" w:cstheme="majorHAnsi"/>
                <w:sz w:val="18"/>
                <w:szCs w:val="18"/>
                <w:highlight w:val="yellow"/>
              </w:rPr>
              <w:t xml:space="preserve">spatial domain and temporal </w:t>
            </w:r>
            <w:r w:rsidRPr="00BB6DFF">
              <w:rPr>
                <w:rFonts w:asciiTheme="majorHAnsi" w:eastAsia="SimSun" w:hAnsiTheme="majorHAnsi" w:cstheme="majorHAnsi"/>
                <w:sz w:val="18"/>
                <w:szCs w:val="18"/>
                <w:highlight w:val="yellow"/>
              </w:rPr>
              <w:t>beam prediction</w:t>
            </w:r>
            <w:r w:rsidRPr="00BB6DFF">
              <w:rPr>
                <w:rFonts w:asciiTheme="majorHAnsi" w:eastAsia="游明朝" w:hAnsiTheme="majorHAnsi" w:cstheme="majorHAnsi"/>
                <w:sz w:val="18"/>
                <w:szCs w:val="18"/>
                <w:highlight w:val="yellow"/>
              </w:rPr>
              <w:t xml:space="preserve"> reporting to be configured</w:t>
            </w:r>
            <w:r w:rsidRPr="00BB6DFF">
              <w:rPr>
                <w:rFonts w:asciiTheme="majorHAnsi" w:eastAsia="游明朝" w:hAnsiTheme="majorHAnsi" w:cstheme="majorHAnsi"/>
                <w:sz w:val="18"/>
                <w:szCs w:val="18"/>
              </w:rPr>
              <w:t>]</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63E7A3EB" w14:textId="2D961082" w:rsidR="00BB6DFF" w:rsidRPr="00BB6DFF" w:rsidRDefault="00080A19" w:rsidP="00B62650">
            <w:pPr>
              <w:pStyle w:val="TAL"/>
              <w:rPr>
                <w:rFonts w:asciiTheme="majorHAnsi" w:eastAsia="ＭＳ 明朝" w:hAnsiTheme="majorHAnsi" w:cstheme="majorHAnsi" w:hint="eastAsia"/>
                <w:szCs w:val="18"/>
              </w:rPr>
            </w:pPr>
            <w:r>
              <w:rPr>
                <w:rFonts w:eastAsia="ＭＳ 明朝" w:cs="Arial" w:hint="eastAsia"/>
                <w:szCs w:val="18"/>
              </w:rPr>
              <w:t xml:space="preserve">X-1-5 </w:t>
            </w:r>
            <w:r w:rsidRPr="00294A61">
              <w:rPr>
                <w:rFonts w:eastAsia="ＭＳ 明朝" w:cs="Arial"/>
                <w:szCs w:val="18"/>
              </w:rPr>
              <w:t>and X-1-</w:t>
            </w:r>
            <w:r>
              <w:rPr>
                <w:rFonts w:eastAsia="ＭＳ 明朝" w:cs="Arial" w:hint="eastAsia"/>
                <w:szCs w:val="18"/>
              </w:rPr>
              <w:t>6</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488860B6" w14:textId="77777777" w:rsidR="00BB6DFF" w:rsidRPr="00BB6DFF" w:rsidRDefault="00BB6DFF" w:rsidP="00B62650">
            <w:pPr>
              <w:pStyle w:val="TAL"/>
              <w:rPr>
                <w:rFonts w:asciiTheme="majorHAnsi" w:eastAsia="SimSun" w:hAnsiTheme="majorHAnsi" w:cstheme="majorHAnsi"/>
                <w:szCs w:val="18"/>
              </w:rPr>
            </w:pP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32F30700" w14:textId="77777777" w:rsidR="00BB6DFF" w:rsidRPr="00BB6DFF" w:rsidRDefault="00BB6DFF" w:rsidP="00B62650">
            <w:pPr>
              <w:pStyle w:val="TAL"/>
              <w:rPr>
                <w:rFonts w:asciiTheme="majorHAnsi" w:hAnsiTheme="majorHAnsi" w:cstheme="majorHAnsi"/>
                <w:szCs w:val="18"/>
              </w:rPr>
            </w:pP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30605F85" w14:textId="77777777" w:rsidR="00BB6DFF" w:rsidRPr="00BB6DFF" w:rsidRDefault="00BB6DFF" w:rsidP="00B62650">
            <w:pPr>
              <w:pStyle w:val="TAL"/>
              <w:rPr>
                <w:rFonts w:asciiTheme="majorHAnsi" w:eastAsia="游明朝" w:hAnsiTheme="majorHAnsi" w:cstheme="majorHAnsi"/>
                <w:szCs w:val="18"/>
                <w:highlight w:val="yellow"/>
                <w:lang w:val="en-US"/>
              </w:rPr>
            </w:pPr>
            <w:r w:rsidRPr="00BB6DFF">
              <w:rPr>
                <w:rFonts w:asciiTheme="majorHAnsi" w:eastAsia="游明朝" w:hAnsiTheme="majorHAnsi" w:cstheme="majorHAnsi"/>
                <w:szCs w:val="18"/>
                <w:highlight w:val="yellow"/>
              </w:rPr>
              <w:t>[</w:t>
            </w:r>
            <w:r w:rsidRPr="00BB6DFF">
              <w:rPr>
                <w:rFonts w:asciiTheme="majorHAnsi" w:eastAsia="SimSun" w:hAnsiTheme="majorHAnsi" w:cstheme="majorHAnsi"/>
                <w:szCs w:val="18"/>
                <w:highlight w:val="yellow"/>
              </w:rPr>
              <w:t>Per UE or per band</w:t>
            </w:r>
            <w:r w:rsidRPr="00BB6DFF">
              <w:rPr>
                <w:rFonts w:asciiTheme="majorHAnsi" w:eastAsia="游明朝" w:hAnsiTheme="majorHAnsi" w:cstheme="majorHAnsi"/>
                <w:szCs w:val="18"/>
                <w:highlight w:val="yellow"/>
              </w:rPr>
              <w:t>]</w:t>
            </w:r>
          </w:p>
          <w:p w14:paraId="7C3D46F5" w14:textId="77777777" w:rsidR="00BB6DFF" w:rsidRPr="00BB6DFF" w:rsidRDefault="00BB6DFF" w:rsidP="00B62650">
            <w:pPr>
              <w:pStyle w:val="TAL"/>
              <w:rPr>
                <w:rFonts w:asciiTheme="majorHAnsi" w:eastAsia="游明朝" w:hAnsiTheme="majorHAnsi" w:cstheme="majorHAnsi"/>
                <w:szCs w:val="18"/>
                <w:highlight w:val="yellow"/>
              </w:rPr>
            </w:pPr>
          </w:p>
        </w:tc>
        <w:tc>
          <w:tcPr>
            <w:tcW w:w="431" w:type="pct"/>
            <w:tcBorders>
              <w:top w:val="single" w:sz="4" w:space="0" w:color="auto"/>
              <w:left w:val="single" w:sz="4" w:space="0" w:color="auto"/>
              <w:bottom w:val="single" w:sz="4" w:space="0" w:color="auto"/>
              <w:right w:val="single" w:sz="4" w:space="0" w:color="auto"/>
            </w:tcBorders>
            <w:shd w:val="clear" w:color="auto" w:fill="auto"/>
          </w:tcPr>
          <w:p w14:paraId="55D81672" w14:textId="77777777" w:rsidR="00BB6DFF" w:rsidRPr="00BB6DFF" w:rsidRDefault="00BB6DFF" w:rsidP="00B62650">
            <w:pPr>
              <w:pStyle w:val="TAL"/>
              <w:rPr>
                <w:rFonts w:asciiTheme="majorHAnsi" w:eastAsia="ＭＳ 明朝" w:hAnsiTheme="majorHAnsi" w:cstheme="majorHAnsi"/>
                <w:szCs w:val="18"/>
              </w:rPr>
            </w:pPr>
          </w:p>
        </w:tc>
        <w:tc>
          <w:tcPr>
            <w:tcW w:w="431" w:type="pct"/>
            <w:tcBorders>
              <w:top w:val="single" w:sz="4" w:space="0" w:color="auto"/>
              <w:left w:val="single" w:sz="4" w:space="0" w:color="auto"/>
              <w:bottom w:val="single" w:sz="4" w:space="0" w:color="auto"/>
              <w:right w:val="single" w:sz="4" w:space="0" w:color="auto"/>
            </w:tcBorders>
            <w:shd w:val="clear" w:color="auto" w:fill="auto"/>
          </w:tcPr>
          <w:p w14:paraId="5DE1ED8D" w14:textId="77777777" w:rsidR="00BB6DFF" w:rsidRPr="00BB6DFF" w:rsidRDefault="00BB6DFF" w:rsidP="00B62650">
            <w:pPr>
              <w:pStyle w:val="TAL"/>
              <w:rPr>
                <w:rFonts w:asciiTheme="majorHAnsi" w:eastAsia="ＭＳ 明朝" w:hAnsiTheme="majorHAnsi" w:cstheme="majorHAnsi"/>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3F6327C5" w14:textId="77777777" w:rsidR="00BB6DFF" w:rsidRPr="00BB6DFF" w:rsidRDefault="00BB6DFF" w:rsidP="00B62650">
            <w:pPr>
              <w:pStyle w:val="TAL"/>
              <w:rPr>
                <w:rFonts w:asciiTheme="majorHAnsi" w:eastAsia="ＭＳ 明朝" w:hAnsiTheme="majorHAnsi" w:cstheme="majorHAnsi"/>
                <w:szCs w:val="18"/>
                <w:highlight w:val="yellow"/>
              </w:rPr>
            </w:pP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59F97978" w14:textId="77777777" w:rsidR="00BB6DFF" w:rsidRPr="00BB6DFF" w:rsidRDefault="00BB6DFF" w:rsidP="00B62650">
            <w:pPr>
              <w:pStyle w:val="TAL"/>
              <w:rPr>
                <w:rFonts w:asciiTheme="majorHAnsi" w:eastAsia="游明朝" w:hAnsiTheme="majorHAnsi" w:cstheme="majorHAnsi"/>
                <w:szCs w:val="18"/>
                <w:highlight w:val="yellow"/>
              </w:rPr>
            </w:pPr>
            <w:r w:rsidRPr="00BB6DFF">
              <w:rPr>
                <w:rFonts w:asciiTheme="majorHAnsi" w:eastAsia="游明朝" w:hAnsiTheme="majorHAnsi" w:cstheme="majorHAnsi"/>
                <w:szCs w:val="18"/>
                <w:highlight w:val="yellow"/>
              </w:rPr>
              <w:t>[</w:t>
            </w:r>
            <w:r w:rsidRPr="00BB6DFF">
              <w:rPr>
                <w:rFonts w:asciiTheme="majorHAnsi" w:hAnsiTheme="majorHAnsi" w:cstheme="majorHAnsi"/>
                <w:szCs w:val="18"/>
                <w:highlight w:val="yellow"/>
              </w:rPr>
              <w:t xml:space="preserve">Candidate value </w:t>
            </w:r>
            <w:r w:rsidRPr="00BB6DFF">
              <w:rPr>
                <w:rFonts w:asciiTheme="majorHAnsi" w:eastAsia="游明朝" w:hAnsiTheme="majorHAnsi" w:cstheme="majorHAnsi"/>
                <w:szCs w:val="18"/>
                <w:highlight w:val="yellow"/>
              </w:rPr>
              <w:t>of maximum number of SSB/CSI-RS resources to be measured</w:t>
            </w:r>
            <w:r w:rsidRPr="00BB6DFF">
              <w:rPr>
                <w:rFonts w:asciiTheme="majorHAnsi" w:hAnsiTheme="majorHAnsi" w:cstheme="majorHAnsi"/>
                <w:szCs w:val="18"/>
                <w:highlight w:val="yellow"/>
              </w:rPr>
              <w:t>: {}</w:t>
            </w:r>
            <w:r w:rsidRPr="00BB6DFF">
              <w:rPr>
                <w:rFonts w:asciiTheme="majorHAnsi" w:eastAsia="游明朝" w:hAnsiTheme="majorHAnsi" w:cstheme="majorHAnsi"/>
                <w:szCs w:val="18"/>
                <w:highlight w:val="yellow"/>
              </w:rPr>
              <w:t>]</w:t>
            </w:r>
          </w:p>
          <w:p w14:paraId="52B5E6AE" w14:textId="77777777" w:rsidR="00BB6DFF" w:rsidRPr="00BB6DFF" w:rsidRDefault="00BB6DFF" w:rsidP="00B62650">
            <w:pPr>
              <w:pStyle w:val="TAL"/>
              <w:rPr>
                <w:rFonts w:asciiTheme="majorHAnsi" w:eastAsia="游明朝" w:hAnsiTheme="majorHAnsi" w:cstheme="majorHAnsi"/>
                <w:szCs w:val="18"/>
                <w:highlight w:val="yellow"/>
              </w:rPr>
            </w:pPr>
          </w:p>
          <w:p w14:paraId="275F853E" w14:textId="77777777" w:rsidR="00BB6DFF" w:rsidRPr="00BB6DFF" w:rsidRDefault="00BB6DFF" w:rsidP="00B62650">
            <w:pPr>
              <w:pStyle w:val="TAL"/>
              <w:rPr>
                <w:rFonts w:asciiTheme="majorHAnsi" w:eastAsia="游明朝" w:hAnsiTheme="majorHAnsi" w:cstheme="majorHAnsi"/>
                <w:szCs w:val="18"/>
                <w:highlight w:val="yellow"/>
              </w:rPr>
            </w:pPr>
            <w:r w:rsidRPr="00BB6DFF">
              <w:rPr>
                <w:rFonts w:asciiTheme="majorHAnsi" w:eastAsia="游明朝" w:hAnsiTheme="majorHAnsi" w:cstheme="majorHAnsi"/>
                <w:szCs w:val="18"/>
                <w:highlight w:val="yellow"/>
              </w:rPr>
              <w:t>[</w:t>
            </w:r>
            <w:r w:rsidRPr="00BB6DFF">
              <w:rPr>
                <w:rFonts w:asciiTheme="majorHAnsi" w:hAnsiTheme="majorHAnsi" w:cstheme="majorHAnsi"/>
                <w:szCs w:val="18"/>
                <w:highlight w:val="yellow"/>
              </w:rPr>
              <w:t xml:space="preserve">Candidate value </w:t>
            </w:r>
            <w:r w:rsidRPr="00BB6DFF">
              <w:rPr>
                <w:rFonts w:asciiTheme="majorHAnsi" w:eastAsia="游明朝" w:hAnsiTheme="majorHAnsi" w:cstheme="majorHAnsi"/>
                <w:szCs w:val="18"/>
                <w:highlight w:val="yellow"/>
              </w:rPr>
              <w:t>of m</w:t>
            </w:r>
            <w:r w:rsidRPr="00BB6DFF">
              <w:rPr>
                <w:rFonts w:asciiTheme="majorHAnsi" w:hAnsiTheme="majorHAnsi" w:cstheme="majorHAnsi"/>
                <w:szCs w:val="18"/>
                <w:highlight w:val="yellow"/>
              </w:rPr>
              <w:t xml:space="preserve">aximum number of </w:t>
            </w:r>
            <w:r w:rsidRPr="00BB6DFF">
              <w:rPr>
                <w:rFonts w:asciiTheme="majorHAnsi" w:eastAsia="游明朝" w:hAnsiTheme="majorHAnsi" w:cstheme="majorHAnsi"/>
                <w:szCs w:val="18"/>
                <w:highlight w:val="yellow"/>
              </w:rPr>
              <w:t>SSB/CSI-RS</w:t>
            </w:r>
            <w:r w:rsidRPr="00BB6DFF">
              <w:rPr>
                <w:rFonts w:asciiTheme="majorHAnsi" w:hAnsiTheme="majorHAnsi" w:cstheme="majorHAnsi"/>
                <w:szCs w:val="18"/>
                <w:highlight w:val="yellow"/>
              </w:rPr>
              <w:t xml:space="preserve"> resources </w:t>
            </w:r>
            <w:r w:rsidRPr="00BB6DFF">
              <w:rPr>
                <w:rFonts w:asciiTheme="majorHAnsi" w:eastAsia="游明朝" w:hAnsiTheme="majorHAnsi" w:cstheme="majorHAnsi"/>
                <w:szCs w:val="18"/>
                <w:highlight w:val="yellow"/>
              </w:rPr>
              <w:t>to be predicted</w:t>
            </w:r>
            <w:r w:rsidRPr="00BB6DFF">
              <w:rPr>
                <w:rFonts w:asciiTheme="majorHAnsi" w:hAnsiTheme="majorHAnsi" w:cstheme="majorHAnsi"/>
                <w:szCs w:val="18"/>
                <w:highlight w:val="yellow"/>
              </w:rPr>
              <w:t>: {}</w:t>
            </w:r>
            <w:r w:rsidRPr="00BB6DFF">
              <w:rPr>
                <w:rFonts w:asciiTheme="majorHAnsi" w:eastAsia="游明朝" w:hAnsiTheme="majorHAnsi" w:cstheme="majorHAnsi"/>
                <w:szCs w:val="18"/>
                <w:highlight w:val="yellow"/>
              </w:rPr>
              <w:t>]</w:t>
            </w:r>
          </w:p>
          <w:p w14:paraId="168761CF" w14:textId="77777777" w:rsidR="00BB6DFF" w:rsidRPr="00BB6DFF" w:rsidRDefault="00BB6DFF" w:rsidP="00B62650">
            <w:pPr>
              <w:pStyle w:val="TAL"/>
              <w:rPr>
                <w:rFonts w:asciiTheme="majorHAnsi" w:eastAsia="游明朝" w:hAnsiTheme="majorHAnsi" w:cstheme="majorHAnsi"/>
                <w:szCs w:val="18"/>
                <w:highlight w:val="yellow"/>
              </w:rPr>
            </w:pPr>
          </w:p>
          <w:p w14:paraId="62C00436" w14:textId="77777777" w:rsidR="00BB6DFF" w:rsidRPr="00BB6DFF" w:rsidRDefault="00BB6DFF" w:rsidP="00B62650">
            <w:pPr>
              <w:pStyle w:val="TAL"/>
              <w:rPr>
                <w:rFonts w:asciiTheme="majorHAnsi" w:eastAsia="游明朝" w:hAnsiTheme="majorHAnsi" w:cstheme="majorHAnsi"/>
                <w:szCs w:val="18"/>
              </w:rPr>
            </w:pPr>
            <w:r w:rsidRPr="00BB6DFF">
              <w:rPr>
                <w:rFonts w:asciiTheme="majorHAnsi" w:hAnsiTheme="majorHAnsi" w:cstheme="majorHAnsi"/>
                <w:szCs w:val="18"/>
              </w:rPr>
              <w:t xml:space="preserve">Component </w:t>
            </w:r>
            <w:r w:rsidRPr="00BB6DFF">
              <w:rPr>
                <w:rFonts w:asciiTheme="majorHAnsi" w:eastAsia="游明朝" w:hAnsiTheme="majorHAnsi" w:cstheme="majorHAnsi"/>
                <w:szCs w:val="18"/>
              </w:rPr>
              <w:t>3</w:t>
            </w:r>
            <w:r w:rsidRPr="00BB6DFF">
              <w:rPr>
                <w:rFonts w:asciiTheme="majorHAnsi" w:hAnsiTheme="majorHAnsi" w:cstheme="majorHAnsi"/>
                <w:szCs w:val="18"/>
              </w:rPr>
              <w:t xml:space="preserve"> candidate value</w:t>
            </w:r>
            <w:r w:rsidRPr="00BB6DFF">
              <w:rPr>
                <w:rFonts w:asciiTheme="majorHAnsi" w:eastAsia="游明朝" w:hAnsiTheme="majorHAnsi" w:cstheme="majorHAnsi"/>
                <w:szCs w:val="18"/>
              </w:rPr>
              <w:t xml:space="preserve"> set</w:t>
            </w:r>
            <w:r w:rsidRPr="00BB6DFF">
              <w:rPr>
                <w:rFonts w:asciiTheme="majorHAnsi" w:hAnsiTheme="majorHAnsi" w:cstheme="majorHAnsi"/>
                <w:szCs w:val="18"/>
              </w:rPr>
              <w:t>: {1, 2, 4, 8}</w:t>
            </w:r>
          </w:p>
          <w:p w14:paraId="7B6E666D" w14:textId="77777777" w:rsidR="00BB6DFF" w:rsidRPr="00BB6DFF" w:rsidRDefault="00BB6DFF" w:rsidP="00B62650">
            <w:pPr>
              <w:pStyle w:val="TAL"/>
              <w:rPr>
                <w:rFonts w:asciiTheme="majorHAnsi" w:eastAsia="游明朝" w:hAnsiTheme="majorHAnsi" w:cstheme="majorHAnsi"/>
                <w:szCs w:val="18"/>
              </w:rPr>
            </w:pPr>
          </w:p>
          <w:p w14:paraId="555C697E" w14:textId="77777777" w:rsidR="00BB6DFF" w:rsidRPr="00BB6DFF" w:rsidRDefault="00BB6DFF" w:rsidP="00B62650">
            <w:pPr>
              <w:pStyle w:val="TAL"/>
              <w:rPr>
                <w:rFonts w:asciiTheme="majorHAnsi" w:eastAsia="游明朝" w:hAnsiTheme="majorHAnsi" w:cstheme="majorHAnsi"/>
                <w:szCs w:val="18"/>
              </w:rPr>
            </w:pPr>
            <w:r w:rsidRPr="00BB6DFF">
              <w:rPr>
                <w:rFonts w:asciiTheme="majorHAnsi" w:hAnsiTheme="majorHAnsi" w:cstheme="majorHAnsi"/>
                <w:szCs w:val="18"/>
              </w:rPr>
              <w:t xml:space="preserve">Component </w:t>
            </w:r>
            <w:r w:rsidRPr="00BB6DFF">
              <w:rPr>
                <w:rFonts w:asciiTheme="majorHAnsi" w:eastAsia="游明朝" w:hAnsiTheme="majorHAnsi" w:cstheme="majorHAnsi"/>
                <w:szCs w:val="18"/>
              </w:rPr>
              <w:t>4</w:t>
            </w:r>
            <w:r w:rsidRPr="00BB6DFF">
              <w:rPr>
                <w:rFonts w:asciiTheme="majorHAnsi" w:hAnsiTheme="majorHAnsi" w:cstheme="majorHAnsi"/>
                <w:szCs w:val="18"/>
              </w:rPr>
              <w:t xml:space="preserve"> candidate value</w:t>
            </w:r>
            <w:r w:rsidRPr="00BB6DFF">
              <w:rPr>
                <w:rFonts w:asciiTheme="majorHAnsi" w:eastAsia="游明朝" w:hAnsiTheme="majorHAnsi" w:cstheme="majorHAnsi"/>
                <w:szCs w:val="18"/>
              </w:rPr>
              <w:t xml:space="preserve"> set</w:t>
            </w:r>
            <w:r w:rsidRPr="00BB6DFF">
              <w:rPr>
                <w:rFonts w:asciiTheme="majorHAnsi" w:hAnsiTheme="majorHAnsi" w:cstheme="majorHAnsi"/>
                <w:szCs w:val="18"/>
              </w:rPr>
              <w:t>: {10ms, 20ms, 40ms, 80ms, 160ms}</w:t>
            </w:r>
          </w:p>
          <w:p w14:paraId="5547F764" w14:textId="77777777" w:rsidR="00BB6DFF" w:rsidRPr="00BB6DFF" w:rsidRDefault="00BB6DFF" w:rsidP="00B62650">
            <w:pPr>
              <w:pStyle w:val="TAL"/>
              <w:rPr>
                <w:rFonts w:asciiTheme="majorHAnsi" w:eastAsia="游明朝" w:hAnsiTheme="majorHAnsi" w:cstheme="majorHAnsi"/>
                <w:szCs w:val="18"/>
              </w:rPr>
            </w:pPr>
          </w:p>
          <w:p w14:paraId="44EA9164" w14:textId="77777777" w:rsidR="00BB6DFF" w:rsidRPr="00BB6DFF" w:rsidRDefault="00BB6DFF" w:rsidP="00B62650">
            <w:pPr>
              <w:pStyle w:val="TAL"/>
              <w:rPr>
                <w:rFonts w:asciiTheme="majorHAnsi" w:eastAsia="游明朝" w:hAnsiTheme="majorHAnsi" w:cstheme="majorHAnsi"/>
                <w:szCs w:val="18"/>
                <w:highlight w:val="yellow"/>
              </w:rPr>
            </w:pPr>
            <w:r w:rsidRPr="00BB6DFF">
              <w:rPr>
                <w:rFonts w:asciiTheme="majorHAnsi" w:eastAsia="游明朝" w:hAnsiTheme="majorHAnsi" w:cstheme="majorHAnsi"/>
                <w:szCs w:val="18"/>
                <w:highlight w:val="yellow"/>
              </w:rPr>
              <w:t xml:space="preserve">[Component 5 </w:t>
            </w:r>
            <w:r w:rsidRPr="00BB6DFF">
              <w:rPr>
                <w:rFonts w:asciiTheme="majorHAnsi" w:hAnsiTheme="majorHAnsi" w:cstheme="majorHAnsi"/>
                <w:szCs w:val="18"/>
                <w:highlight w:val="yellow"/>
              </w:rPr>
              <w:t>Candidate value set: {}</w:t>
            </w:r>
            <w:r w:rsidRPr="00BB6DFF">
              <w:rPr>
                <w:rFonts w:asciiTheme="majorHAnsi" w:eastAsia="游明朝" w:hAnsiTheme="majorHAnsi" w:cstheme="majorHAnsi"/>
                <w:szCs w:val="18"/>
                <w:highlight w:val="yellow"/>
              </w:rPr>
              <w:t>]</w:t>
            </w:r>
          </w:p>
          <w:p w14:paraId="75D88FE7" w14:textId="77777777" w:rsidR="00BB6DFF" w:rsidRPr="00BB6DFF" w:rsidRDefault="00BB6DFF" w:rsidP="00B62650">
            <w:pPr>
              <w:pStyle w:val="TAL"/>
              <w:rPr>
                <w:rFonts w:asciiTheme="majorHAnsi" w:eastAsia="游明朝" w:hAnsiTheme="majorHAnsi" w:cstheme="majorHAnsi"/>
                <w:szCs w:val="18"/>
              </w:rPr>
            </w:pPr>
          </w:p>
          <w:p w14:paraId="10158450" w14:textId="77777777" w:rsidR="00BB6DFF" w:rsidRPr="00BB6DFF" w:rsidRDefault="00BB6DFF" w:rsidP="00B62650">
            <w:pPr>
              <w:pStyle w:val="TAL"/>
              <w:rPr>
                <w:rFonts w:asciiTheme="majorHAnsi" w:eastAsia="游明朝" w:hAnsiTheme="majorHAnsi" w:cstheme="majorHAnsi"/>
                <w:szCs w:val="18"/>
                <w:highlight w:val="yellow"/>
              </w:rPr>
            </w:pPr>
            <w:r w:rsidRPr="00BB6DFF">
              <w:rPr>
                <w:rFonts w:asciiTheme="majorHAnsi" w:hAnsiTheme="majorHAnsi" w:cstheme="majorHAnsi"/>
                <w:szCs w:val="18"/>
                <w:highlight w:val="yellow"/>
              </w:rPr>
              <w:t>FFS: Further partitioning of this FG based on existing and future agreements</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24819A0D" w14:textId="77777777" w:rsidR="00BB6DFF" w:rsidRPr="00BB6DFF" w:rsidRDefault="00BB6DFF" w:rsidP="00B62650">
            <w:pPr>
              <w:pStyle w:val="TAL"/>
              <w:rPr>
                <w:rFonts w:asciiTheme="majorHAnsi" w:hAnsiTheme="majorHAnsi" w:cstheme="majorHAnsi"/>
                <w:szCs w:val="18"/>
              </w:rPr>
            </w:pPr>
          </w:p>
        </w:tc>
      </w:tr>
    </w:tbl>
    <w:p w14:paraId="335FCEB3" w14:textId="77777777" w:rsidR="00BB6DFF" w:rsidRPr="00BB6DFF" w:rsidRDefault="00BB6DFF" w:rsidP="00A20226">
      <w:pPr>
        <w:spacing w:afterLines="50" w:after="120"/>
        <w:rPr>
          <w:rFonts w:eastAsia="ＭＳ 明朝"/>
          <w:sz w:val="22"/>
          <w:szCs w:val="22"/>
          <w:u w:val="single"/>
        </w:rPr>
      </w:pPr>
    </w:p>
    <w:p w14:paraId="0141BDA3" w14:textId="77777777" w:rsidR="00BB6DFF" w:rsidRPr="0075499F" w:rsidRDefault="00BB6DFF" w:rsidP="00BB6DFF">
      <w:pPr>
        <w:spacing w:afterLines="50" w:after="120"/>
        <w:rPr>
          <w:sz w:val="22"/>
          <w:szCs w:val="18"/>
        </w:rPr>
      </w:pPr>
      <w:r w:rsidRPr="00A33E6D">
        <w:rPr>
          <w:b/>
          <w:bCs/>
          <w:sz w:val="22"/>
          <w:szCs w:val="22"/>
          <w:u w:val="single"/>
          <w:lang w:val="en-US"/>
        </w:rPr>
        <w:t>Proposal</w:t>
      </w:r>
      <w:r w:rsidRPr="00B875A7">
        <w:rPr>
          <w:b/>
          <w:bCs/>
          <w:sz w:val="22"/>
          <w:szCs w:val="22"/>
          <w:u w:val="single"/>
          <w:lang w:val="en-US"/>
        </w:rPr>
        <w:t xml:space="preserve"> </w:t>
      </w:r>
      <w:r>
        <w:rPr>
          <w:rFonts w:hint="eastAsia"/>
          <w:b/>
          <w:bCs/>
          <w:sz w:val="22"/>
          <w:szCs w:val="22"/>
          <w:u w:val="single"/>
          <w:lang w:val="en-US"/>
        </w:rPr>
        <w:t>5</w:t>
      </w:r>
      <w:r w:rsidRPr="00A33E6D">
        <w:rPr>
          <w:b/>
          <w:bCs/>
          <w:sz w:val="22"/>
          <w:szCs w:val="22"/>
          <w:u w:val="single"/>
          <w:lang w:val="en-US"/>
        </w:rPr>
        <w:t>:</w:t>
      </w:r>
      <w:r w:rsidRPr="00B875A7">
        <w:rPr>
          <w:b/>
          <w:bCs/>
          <w:sz w:val="22"/>
          <w:szCs w:val="22"/>
          <w:lang w:val="en-US"/>
        </w:rPr>
        <w:t xml:space="preserve"> </w:t>
      </w:r>
      <w:r>
        <w:rPr>
          <w:rFonts w:hint="eastAsia"/>
          <w:b/>
          <w:bCs/>
          <w:sz w:val="22"/>
          <w:szCs w:val="22"/>
          <w:lang w:val="en-US"/>
        </w:rPr>
        <w:t xml:space="preserve"> Introduce the following FG for UE assisted performance monitoring.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463"/>
        <w:gridCol w:w="746"/>
        <w:gridCol w:w="793"/>
        <w:gridCol w:w="762"/>
        <w:gridCol w:w="677"/>
        <w:gridCol w:w="693"/>
        <w:gridCol w:w="704"/>
        <w:gridCol w:w="845"/>
        <w:gridCol w:w="845"/>
        <w:gridCol w:w="825"/>
        <w:gridCol w:w="714"/>
        <w:gridCol w:w="1102"/>
      </w:tblGrid>
      <w:tr w:rsidR="00BB6DFF" w:rsidRPr="0089286C" w14:paraId="660B838C" w14:textId="77777777" w:rsidTr="00B62650">
        <w:trPr>
          <w:trHeight w:val="20"/>
        </w:trPr>
        <w:tc>
          <w:tcPr>
            <w:tcW w:w="397" w:type="pct"/>
            <w:tcBorders>
              <w:top w:val="single" w:sz="4" w:space="0" w:color="auto"/>
              <w:left w:val="single" w:sz="4" w:space="0" w:color="auto"/>
              <w:bottom w:val="single" w:sz="4" w:space="0" w:color="auto"/>
              <w:right w:val="single" w:sz="4" w:space="0" w:color="auto"/>
            </w:tcBorders>
            <w:hideMark/>
          </w:tcPr>
          <w:p w14:paraId="5214D1EF"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Features</w:t>
            </w:r>
          </w:p>
        </w:tc>
        <w:tc>
          <w:tcPr>
            <w:tcW w:w="207" w:type="pct"/>
            <w:tcBorders>
              <w:top w:val="single" w:sz="4" w:space="0" w:color="auto"/>
              <w:left w:val="single" w:sz="4" w:space="0" w:color="auto"/>
              <w:bottom w:val="single" w:sz="4" w:space="0" w:color="auto"/>
              <w:right w:val="single" w:sz="4" w:space="0" w:color="auto"/>
            </w:tcBorders>
            <w:hideMark/>
          </w:tcPr>
          <w:p w14:paraId="03C68EC0"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Index</w:t>
            </w:r>
          </w:p>
        </w:tc>
        <w:tc>
          <w:tcPr>
            <w:tcW w:w="374" w:type="pct"/>
            <w:tcBorders>
              <w:top w:val="single" w:sz="4" w:space="0" w:color="auto"/>
              <w:left w:val="single" w:sz="4" w:space="0" w:color="auto"/>
              <w:bottom w:val="single" w:sz="4" w:space="0" w:color="auto"/>
              <w:right w:val="single" w:sz="4" w:space="0" w:color="auto"/>
            </w:tcBorders>
            <w:hideMark/>
          </w:tcPr>
          <w:p w14:paraId="735F2148"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Feature group</w:t>
            </w:r>
          </w:p>
        </w:tc>
        <w:tc>
          <w:tcPr>
            <w:tcW w:w="397" w:type="pct"/>
            <w:tcBorders>
              <w:top w:val="single" w:sz="4" w:space="0" w:color="auto"/>
              <w:left w:val="single" w:sz="4" w:space="0" w:color="auto"/>
              <w:bottom w:val="single" w:sz="4" w:space="0" w:color="auto"/>
              <w:right w:val="single" w:sz="4" w:space="0" w:color="auto"/>
            </w:tcBorders>
            <w:hideMark/>
          </w:tcPr>
          <w:p w14:paraId="238CB694"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Components</w:t>
            </w:r>
          </w:p>
        </w:tc>
        <w:tc>
          <w:tcPr>
            <w:tcW w:w="379" w:type="pct"/>
            <w:tcBorders>
              <w:top w:val="single" w:sz="4" w:space="0" w:color="auto"/>
              <w:left w:val="single" w:sz="4" w:space="0" w:color="auto"/>
              <w:bottom w:val="single" w:sz="4" w:space="0" w:color="auto"/>
              <w:right w:val="single" w:sz="4" w:space="0" w:color="auto"/>
            </w:tcBorders>
            <w:hideMark/>
          </w:tcPr>
          <w:p w14:paraId="68450323"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Prerequisite feature groups</w:t>
            </w:r>
          </w:p>
        </w:tc>
        <w:tc>
          <w:tcPr>
            <w:tcW w:w="334" w:type="pct"/>
            <w:tcBorders>
              <w:top w:val="single" w:sz="4" w:space="0" w:color="auto"/>
              <w:left w:val="single" w:sz="4" w:space="0" w:color="auto"/>
              <w:bottom w:val="single" w:sz="4" w:space="0" w:color="auto"/>
              <w:right w:val="single" w:sz="4" w:space="0" w:color="auto"/>
            </w:tcBorders>
            <w:hideMark/>
          </w:tcPr>
          <w:p w14:paraId="3A963879"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 xml:space="preserve">Need for the </w:t>
            </w:r>
            <w:proofErr w:type="spellStart"/>
            <w:r w:rsidRPr="00E66B0C">
              <w:rPr>
                <w:rFonts w:asciiTheme="majorHAnsi" w:hAnsiTheme="majorHAnsi" w:cstheme="majorHAnsi"/>
                <w:szCs w:val="18"/>
              </w:rPr>
              <w:t>gNB</w:t>
            </w:r>
            <w:proofErr w:type="spellEnd"/>
            <w:r w:rsidRPr="00E66B0C">
              <w:rPr>
                <w:rFonts w:asciiTheme="majorHAnsi" w:hAnsiTheme="majorHAnsi" w:cstheme="majorHAnsi"/>
                <w:szCs w:val="18"/>
              </w:rPr>
              <w:t xml:space="preserve"> to know if the feature is supported</w:t>
            </w:r>
          </w:p>
        </w:tc>
        <w:tc>
          <w:tcPr>
            <w:tcW w:w="346" w:type="pct"/>
            <w:tcBorders>
              <w:top w:val="single" w:sz="4" w:space="0" w:color="auto"/>
              <w:left w:val="single" w:sz="4" w:space="0" w:color="auto"/>
              <w:bottom w:val="single" w:sz="4" w:space="0" w:color="auto"/>
              <w:right w:val="single" w:sz="4" w:space="0" w:color="auto"/>
            </w:tcBorders>
            <w:hideMark/>
          </w:tcPr>
          <w:p w14:paraId="30013CDF" w14:textId="77777777" w:rsidR="00BB6DFF" w:rsidRPr="00E66B0C" w:rsidRDefault="00BB6DFF" w:rsidP="00B62650">
            <w:pPr>
              <w:pStyle w:val="TAH"/>
              <w:rPr>
                <w:rFonts w:asciiTheme="majorHAnsi" w:hAnsiTheme="majorHAnsi" w:cstheme="majorHAnsi"/>
                <w:szCs w:val="18"/>
              </w:rPr>
            </w:pPr>
            <w:r w:rsidRPr="00E66B0C">
              <w:rPr>
                <w:rFonts w:asciiTheme="majorHAnsi" w:eastAsia="Gulim" w:hAnsiTheme="majorHAnsi" w:cstheme="majorHAnsi"/>
                <w:szCs w:val="18"/>
              </w:rPr>
              <w:t xml:space="preserve">Applicable to </w:t>
            </w:r>
            <w:r w:rsidRPr="00E66B0C">
              <w:rPr>
                <w:rFonts w:asciiTheme="majorHAnsi" w:hAnsiTheme="majorHAnsi" w:cstheme="majorHAnsi"/>
                <w:szCs w:val="18"/>
              </w:rPr>
              <w:t>the capability signalling exchange between UEs (</w:t>
            </w:r>
            <w:proofErr w:type="spellStart"/>
            <w:r w:rsidRPr="00E66B0C">
              <w:rPr>
                <w:rFonts w:asciiTheme="majorHAnsi" w:hAnsiTheme="majorHAnsi" w:cstheme="majorHAnsi"/>
                <w:szCs w:val="18"/>
              </w:rPr>
              <w:t>Sidelink</w:t>
            </w:r>
            <w:proofErr w:type="spellEnd"/>
            <w:r w:rsidRPr="00E66B0C">
              <w:rPr>
                <w:rFonts w:asciiTheme="majorHAnsi" w:hAnsiTheme="majorHAnsi" w:cstheme="majorHAnsi"/>
                <w:szCs w:val="18"/>
              </w:rPr>
              <w:t xml:space="preserve"> WI only)”.</w:t>
            </w:r>
          </w:p>
        </w:tc>
        <w:tc>
          <w:tcPr>
            <w:tcW w:w="356" w:type="pct"/>
            <w:tcBorders>
              <w:top w:val="single" w:sz="4" w:space="0" w:color="auto"/>
              <w:left w:val="single" w:sz="4" w:space="0" w:color="auto"/>
              <w:bottom w:val="single" w:sz="4" w:space="0" w:color="auto"/>
              <w:right w:val="single" w:sz="4" w:space="0" w:color="auto"/>
            </w:tcBorders>
            <w:hideMark/>
          </w:tcPr>
          <w:p w14:paraId="3A88F25B" w14:textId="77777777" w:rsidR="00BB6DFF" w:rsidRPr="00E66B0C" w:rsidRDefault="00BB6DFF" w:rsidP="00B62650">
            <w:pPr>
              <w:pStyle w:val="TAN"/>
              <w:ind w:left="0" w:firstLine="0"/>
              <w:rPr>
                <w:rFonts w:asciiTheme="majorHAnsi" w:hAnsiTheme="majorHAnsi" w:cstheme="majorHAnsi"/>
                <w:b/>
                <w:szCs w:val="18"/>
                <w:lang w:eastAsia="ja-JP"/>
              </w:rPr>
            </w:pPr>
            <w:r w:rsidRPr="00E66B0C">
              <w:rPr>
                <w:rFonts w:asciiTheme="majorHAnsi" w:hAnsiTheme="majorHAnsi" w:cstheme="majorHAnsi"/>
                <w:b/>
                <w:szCs w:val="18"/>
                <w:lang w:eastAsia="ja-JP"/>
              </w:rPr>
              <w:t>Type</w:t>
            </w:r>
          </w:p>
          <w:p w14:paraId="32C66181" w14:textId="77777777" w:rsidR="00BB6DFF" w:rsidRPr="00E66B0C" w:rsidRDefault="00BB6DFF" w:rsidP="00B62650">
            <w:pPr>
              <w:pStyle w:val="TAN"/>
              <w:ind w:left="0" w:firstLine="0"/>
              <w:rPr>
                <w:rFonts w:asciiTheme="majorHAnsi" w:hAnsiTheme="majorHAnsi" w:cstheme="majorHAnsi"/>
                <w:b/>
                <w:szCs w:val="18"/>
                <w:lang w:eastAsia="ja-JP"/>
              </w:rPr>
            </w:pPr>
            <w:r w:rsidRPr="00E66B0C">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429" w:type="pct"/>
            <w:tcBorders>
              <w:top w:val="single" w:sz="4" w:space="0" w:color="auto"/>
              <w:left w:val="single" w:sz="4" w:space="0" w:color="auto"/>
              <w:bottom w:val="single" w:sz="4" w:space="0" w:color="auto"/>
              <w:right w:val="single" w:sz="4" w:space="0" w:color="auto"/>
            </w:tcBorders>
            <w:hideMark/>
          </w:tcPr>
          <w:p w14:paraId="7F976089"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Need of FDD/TDD differentiation</w:t>
            </w:r>
          </w:p>
        </w:tc>
        <w:tc>
          <w:tcPr>
            <w:tcW w:w="429" w:type="pct"/>
            <w:tcBorders>
              <w:top w:val="single" w:sz="4" w:space="0" w:color="auto"/>
              <w:left w:val="single" w:sz="4" w:space="0" w:color="auto"/>
              <w:bottom w:val="single" w:sz="4" w:space="0" w:color="auto"/>
              <w:right w:val="single" w:sz="4" w:space="0" w:color="auto"/>
            </w:tcBorders>
            <w:hideMark/>
          </w:tcPr>
          <w:p w14:paraId="6D5F5D54"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Need of FR1/FR2 differentiation</w:t>
            </w:r>
          </w:p>
        </w:tc>
        <w:tc>
          <w:tcPr>
            <w:tcW w:w="419" w:type="pct"/>
            <w:tcBorders>
              <w:top w:val="single" w:sz="4" w:space="0" w:color="auto"/>
              <w:left w:val="single" w:sz="4" w:space="0" w:color="auto"/>
              <w:bottom w:val="single" w:sz="4" w:space="0" w:color="auto"/>
              <w:right w:val="single" w:sz="4" w:space="0" w:color="auto"/>
            </w:tcBorders>
            <w:hideMark/>
          </w:tcPr>
          <w:p w14:paraId="7E8C5F91"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Capability interpretation for mixture of FDD/TDD and/or FR1/FR2</w:t>
            </w:r>
          </w:p>
        </w:tc>
        <w:tc>
          <w:tcPr>
            <w:tcW w:w="357" w:type="pct"/>
            <w:tcBorders>
              <w:top w:val="single" w:sz="4" w:space="0" w:color="auto"/>
              <w:left w:val="single" w:sz="4" w:space="0" w:color="auto"/>
              <w:bottom w:val="single" w:sz="4" w:space="0" w:color="auto"/>
              <w:right w:val="single" w:sz="4" w:space="0" w:color="auto"/>
            </w:tcBorders>
            <w:hideMark/>
          </w:tcPr>
          <w:p w14:paraId="6A3B27D9"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Note</w:t>
            </w:r>
          </w:p>
        </w:tc>
        <w:tc>
          <w:tcPr>
            <w:tcW w:w="576" w:type="pct"/>
            <w:tcBorders>
              <w:top w:val="single" w:sz="4" w:space="0" w:color="auto"/>
              <w:left w:val="single" w:sz="4" w:space="0" w:color="auto"/>
              <w:bottom w:val="single" w:sz="4" w:space="0" w:color="auto"/>
              <w:right w:val="single" w:sz="4" w:space="0" w:color="auto"/>
            </w:tcBorders>
            <w:hideMark/>
          </w:tcPr>
          <w:p w14:paraId="7A749881" w14:textId="77777777" w:rsidR="00BB6DFF" w:rsidRPr="00E66B0C" w:rsidRDefault="00BB6DFF" w:rsidP="00B62650">
            <w:pPr>
              <w:pStyle w:val="TAH"/>
              <w:rPr>
                <w:rFonts w:asciiTheme="majorHAnsi" w:hAnsiTheme="majorHAnsi" w:cstheme="majorHAnsi"/>
                <w:szCs w:val="18"/>
              </w:rPr>
            </w:pPr>
            <w:r w:rsidRPr="00E66B0C">
              <w:rPr>
                <w:rFonts w:asciiTheme="majorHAnsi" w:hAnsiTheme="majorHAnsi" w:cstheme="majorHAnsi"/>
                <w:szCs w:val="18"/>
              </w:rPr>
              <w:t>Mandatory/Optional</w:t>
            </w:r>
          </w:p>
        </w:tc>
      </w:tr>
      <w:tr w:rsidR="00BB6DFF" w:rsidRPr="0089286C" w14:paraId="49E8DE95" w14:textId="77777777" w:rsidTr="00B62650">
        <w:trPr>
          <w:trHeight w:val="20"/>
        </w:trPr>
        <w:tc>
          <w:tcPr>
            <w:tcW w:w="397" w:type="pct"/>
            <w:tcBorders>
              <w:top w:val="single" w:sz="4" w:space="0" w:color="auto"/>
              <w:left w:val="single" w:sz="4" w:space="0" w:color="auto"/>
              <w:bottom w:val="single" w:sz="4" w:space="0" w:color="auto"/>
              <w:right w:val="single" w:sz="4" w:space="0" w:color="auto"/>
            </w:tcBorders>
            <w:shd w:val="clear" w:color="auto" w:fill="auto"/>
          </w:tcPr>
          <w:p w14:paraId="62C28745" w14:textId="77777777" w:rsidR="00BB6DFF" w:rsidRPr="00BB6DFF" w:rsidRDefault="00BB6DFF" w:rsidP="00B62650">
            <w:pPr>
              <w:pStyle w:val="TAL"/>
              <w:rPr>
                <w:rFonts w:asciiTheme="majorHAnsi" w:eastAsia="SimSun" w:hAnsiTheme="majorHAnsi" w:cstheme="majorHAnsi"/>
                <w:szCs w:val="18"/>
              </w:rPr>
            </w:pPr>
            <w:r w:rsidRPr="00BB6DFF">
              <w:rPr>
                <w:rFonts w:asciiTheme="majorHAnsi" w:eastAsia="SimSun" w:hAnsiTheme="majorHAnsi" w:cstheme="majorHAnsi"/>
                <w:szCs w:val="18"/>
              </w:rPr>
              <w:t xml:space="preserve">X. </w:t>
            </w:r>
            <w:proofErr w:type="spellStart"/>
            <w:r w:rsidRPr="00BB6DFF">
              <w:rPr>
                <w:rFonts w:asciiTheme="majorHAnsi" w:hAnsiTheme="majorHAnsi" w:cstheme="majorHAnsi"/>
                <w:szCs w:val="18"/>
              </w:rPr>
              <w:t>NR_AIML_Air</w:t>
            </w:r>
            <w:proofErr w:type="spellEnd"/>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5BCC541B" w14:textId="77777777" w:rsidR="00BB6DFF" w:rsidRPr="00BB6DFF" w:rsidRDefault="00BB6DFF" w:rsidP="00B62650">
            <w:pPr>
              <w:pStyle w:val="TAL"/>
              <w:rPr>
                <w:rFonts w:asciiTheme="majorHAnsi" w:eastAsia="游明朝" w:hAnsiTheme="majorHAnsi" w:cstheme="majorHAnsi"/>
                <w:szCs w:val="18"/>
              </w:rPr>
            </w:pPr>
            <w:r w:rsidRPr="00BB6DFF">
              <w:rPr>
                <w:rFonts w:asciiTheme="majorHAnsi" w:eastAsia="SimSun" w:hAnsiTheme="majorHAnsi" w:cstheme="majorHAnsi"/>
                <w:szCs w:val="18"/>
              </w:rPr>
              <w:t>X-1-</w:t>
            </w:r>
            <w:r w:rsidRPr="00BB6DFF">
              <w:rPr>
                <w:rFonts w:asciiTheme="majorHAnsi" w:eastAsia="游明朝" w:hAnsiTheme="majorHAnsi" w:cstheme="majorHAnsi"/>
                <w:szCs w:val="18"/>
              </w:rPr>
              <w:t>8</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48C37B2E" w14:textId="77777777" w:rsidR="00BB6DFF" w:rsidRPr="00BB6DFF" w:rsidRDefault="00BB6DFF" w:rsidP="00B62650">
            <w:pPr>
              <w:pStyle w:val="TAL"/>
              <w:rPr>
                <w:rFonts w:asciiTheme="majorHAnsi" w:eastAsia="游明朝" w:hAnsiTheme="majorHAnsi" w:cstheme="majorHAnsi"/>
                <w:szCs w:val="18"/>
              </w:rPr>
            </w:pPr>
            <w:r w:rsidRPr="00BB6DFF">
              <w:rPr>
                <w:rFonts w:asciiTheme="majorHAnsi" w:eastAsia="游明朝" w:hAnsiTheme="majorHAnsi" w:cstheme="majorHAnsi"/>
                <w:szCs w:val="18"/>
              </w:rPr>
              <w:t>[UE-assisted p</w:t>
            </w:r>
            <w:r w:rsidRPr="00BB6DFF">
              <w:rPr>
                <w:rFonts w:asciiTheme="majorHAnsi" w:eastAsia="SimSun" w:hAnsiTheme="majorHAnsi" w:cstheme="majorHAnsi"/>
                <w:szCs w:val="18"/>
              </w:rPr>
              <w:t>erformance monitoring for UE-sided</w:t>
            </w:r>
            <w:r w:rsidRPr="00BB6DFF">
              <w:rPr>
                <w:rFonts w:asciiTheme="majorHAnsi" w:eastAsia="游明朝" w:hAnsiTheme="majorHAnsi" w:cstheme="majorHAnsi"/>
                <w:szCs w:val="18"/>
              </w:rPr>
              <w:t xml:space="preserve"> beam prediction]</w:t>
            </w: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E5978B8" w14:textId="77777777" w:rsidR="00BB6DFF" w:rsidRPr="00BB6DFF" w:rsidRDefault="00BB6DFF" w:rsidP="00B62650">
            <w:pPr>
              <w:jc w:val="left"/>
              <w:rPr>
                <w:rFonts w:asciiTheme="majorHAnsi" w:eastAsia="SimSun" w:hAnsiTheme="majorHAnsi" w:cstheme="majorHAnsi"/>
                <w:sz w:val="18"/>
                <w:szCs w:val="18"/>
                <w:lang w:eastAsia="zh-CN"/>
              </w:rPr>
            </w:pPr>
            <w:r w:rsidRPr="00BB6DFF">
              <w:rPr>
                <w:rFonts w:asciiTheme="majorHAnsi" w:eastAsia="ＭＳ 明朝" w:hAnsiTheme="majorHAnsi" w:cstheme="majorHAnsi"/>
                <w:sz w:val="18"/>
                <w:szCs w:val="18"/>
                <w:highlight w:val="yellow"/>
              </w:rPr>
              <w:t>FFS</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1978D8A1" w14:textId="77777777" w:rsidR="00BB6DFF" w:rsidRPr="00BB6DFF" w:rsidRDefault="00BB6DFF" w:rsidP="00B62650">
            <w:pPr>
              <w:pStyle w:val="TAL"/>
              <w:rPr>
                <w:rFonts w:asciiTheme="majorHAnsi" w:eastAsia="ＭＳ 明朝" w:hAnsiTheme="majorHAnsi" w:cstheme="majorHAnsi"/>
                <w:szCs w:val="18"/>
              </w:rPr>
            </w:pPr>
            <w:r w:rsidRPr="00BB6DFF">
              <w:rPr>
                <w:rFonts w:asciiTheme="majorHAnsi" w:eastAsia="ＭＳ 明朝" w:hAnsiTheme="majorHAnsi" w:cstheme="majorHAnsi"/>
                <w:szCs w:val="18"/>
                <w:highlight w:val="yellow"/>
              </w:rPr>
              <w:t>[X-1-2, X-1-4, or X-1-6</w:t>
            </w:r>
            <w:r w:rsidRPr="00BB6DFF">
              <w:rPr>
                <w:rFonts w:asciiTheme="majorHAnsi" w:eastAsia="ＭＳ 明朝" w:hAnsiTheme="majorHAnsi" w:cstheme="majorHAnsi"/>
                <w:szCs w:val="18"/>
              </w:rPr>
              <w:t>]</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4C1B4B4A" w14:textId="77777777" w:rsidR="00BB6DFF" w:rsidRPr="00BB6DFF" w:rsidRDefault="00BB6DFF" w:rsidP="00B62650">
            <w:pPr>
              <w:pStyle w:val="TAL"/>
              <w:rPr>
                <w:rFonts w:asciiTheme="majorHAnsi" w:eastAsia="SimSun" w:hAnsiTheme="majorHAnsi" w:cstheme="majorHAnsi"/>
                <w:szCs w:val="18"/>
              </w:rPr>
            </w:pPr>
            <w:r w:rsidRPr="00BB6DFF">
              <w:rPr>
                <w:rFonts w:asciiTheme="majorHAnsi" w:eastAsia="SimSun" w:hAnsiTheme="majorHAnsi" w:cstheme="majorHAnsi"/>
                <w:szCs w:val="18"/>
              </w:rPr>
              <w:t>yes</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4E243591" w14:textId="77777777" w:rsidR="00BB6DFF" w:rsidRPr="00BB6DFF" w:rsidRDefault="00BB6DFF" w:rsidP="00B62650">
            <w:pPr>
              <w:pStyle w:val="TAL"/>
              <w:rPr>
                <w:rFonts w:asciiTheme="majorHAnsi" w:hAnsiTheme="majorHAnsi" w:cstheme="majorHAnsi"/>
                <w:szCs w:val="18"/>
              </w:rPr>
            </w:pPr>
            <w:r w:rsidRPr="00BB6DFF">
              <w:rPr>
                <w:rFonts w:asciiTheme="majorHAnsi" w:hAnsiTheme="majorHAnsi" w:cstheme="majorHAnsi"/>
                <w:szCs w:val="18"/>
              </w:rPr>
              <w:t>n/a</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5E27D3CA" w14:textId="77777777" w:rsidR="00BB6DFF" w:rsidRPr="00BB6DFF" w:rsidRDefault="00BB6DFF" w:rsidP="00B62650">
            <w:pPr>
              <w:pStyle w:val="TAL"/>
              <w:rPr>
                <w:rFonts w:asciiTheme="majorHAnsi" w:eastAsia="SimSun" w:hAnsiTheme="majorHAnsi" w:cstheme="majorHAnsi"/>
                <w:szCs w:val="18"/>
                <w:highlight w:val="yellow"/>
              </w:rPr>
            </w:pPr>
            <w:r w:rsidRPr="00BB6DFF">
              <w:rPr>
                <w:rFonts w:asciiTheme="majorHAnsi" w:eastAsia="游明朝" w:hAnsiTheme="majorHAnsi" w:cstheme="majorHAnsi"/>
                <w:szCs w:val="18"/>
                <w:highlight w:val="yellow"/>
              </w:rPr>
              <w:t>[</w:t>
            </w:r>
            <w:r w:rsidRPr="00BB6DFF">
              <w:rPr>
                <w:rFonts w:asciiTheme="majorHAnsi" w:eastAsia="SimSun" w:hAnsiTheme="majorHAnsi" w:cstheme="majorHAnsi"/>
                <w:szCs w:val="18"/>
                <w:highlight w:val="yellow"/>
              </w:rPr>
              <w:t>Per UE or per band</w:t>
            </w:r>
            <w:r w:rsidRPr="00BB6DFF">
              <w:rPr>
                <w:rFonts w:asciiTheme="majorHAnsi" w:eastAsia="ＭＳ 明朝" w:hAnsiTheme="majorHAnsi" w:cstheme="majorHAnsi"/>
                <w:szCs w:val="18"/>
                <w:highlight w:val="yellow"/>
              </w:rPr>
              <w:t>]</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8F4DD9A" w14:textId="77777777" w:rsidR="00BB6DFF" w:rsidRPr="00BB6DFF" w:rsidRDefault="00BB6DFF" w:rsidP="00B62650">
            <w:pPr>
              <w:pStyle w:val="TAL"/>
              <w:rPr>
                <w:rFonts w:asciiTheme="majorHAnsi" w:hAnsiTheme="majorHAnsi" w:cstheme="majorHAnsi"/>
                <w:szCs w:val="18"/>
              </w:rPr>
            </w:pPr>
            <w:r w:rsidRPr="00BB6DFF">
              <w:rPr>
                <w:rFonts w:asciiTheme="majorHAnsi" w:eastAsia="ＭＳ 明朝" w:hAnsiTheme="majorHAnsi" w:cstheme="majorHAnsi"/>
                <w:szCs w:val="18"/>
              </w:rPr>
              <w:t>N/A</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4E62208" w14:textId="77777777" w:rsidR="00BB6DFF" w:rsidRPr="00BB6DFF" w:rsidRDefault="00BB6DFF" w:rsidP="00B62650">
            <w:pPr>
              <w:pStyle w:val="TAL"/>
              <w:rPr>
                <w:rFonts w:asciiTheme="majorHAnsi" w:hAnsiTheme="majorHAnsi" w:cstheme="majorHAnsi"/>
                <w:szCs w:val="18"/>
              </w:rPr>
            </w:pPr>
            <w:r w:rsidRPr="00BB6DFF">
              <w:rPr>
                <w:rFonts w:asciiTheme="majorHAnsi" w:eastAsia="ＭＳ 明朝" w:hAnsiTheme="majorHAnsi" w:cstheme="majorHAnsi"/>
                <w:szCs w:val="18"/>
              </w:rPr>
              <w:t>N/A</w:t>
            </w:r>
          </w:p>
        </w:tc>
        <w:tc>
          <w:tcPr>
            <w:tcW w:w="419" w:type="pct"/>
            <w:tcBorders>
              <w:top w:val="single" w:sz="4" w:space="0" w:color="auto"/>
              <w:left w:val="single" w:sz="4" w:space="0" w:color="auto"/>
              <w:bottom w:val="single" w:sz="4" w:space="0" w:color="auto"/>
              <w:right w:val="single" w:sz="4" w:space="0" w:color="auto"/>
            </w:tcBorders>
            <w:shd w:val="clear" w:color="auto" w:fill="auto"/>
          </w:tcPr>
          <w:p w14:paraId="2BB45284" w14:textId="77777777" w:rsidR="00BB6DFF" w:rsidRPr="00BB6DFF" w:rsidRDefault="00BB6DFF" w:rsidP="00B62650">
            <w:pPr>
              <w:pStyle w:val="TAL"/>
              <w:rPr>
                <w:rFonts w:asciiTheme="majorHAnsi" w:hAnsiTheme="majorHAnsi" w:cstheme="majorHAnsi"/>
                <w:szCs w:val="18"/>
              </w:rPr>
            </w:pPr>
            <w:r w:rsidRPr="00BB6DFF">
              <w:rPr>
                <w:rFonts w:asciiTheme="majorHAnsi" w:eastAsia="ＭＳ 明朝" w:hAnsiTheme="majorHAnsi" w:cstheme="majorHAnsi"/>
                <w:szCs w:val="18"/>
                <w:highlight w:val="yellow"/>
              </w:rPr>
              <w:t>FFS</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FCE61FA" w14:textId="77777777" w:rsidR="00BB6DFF" w:rsidRPr="00BB6DFF" w:rsidRDefault="00BB6DFF" w:rsidP="00B62650">
            <w:pPr>
              <w:pStyle w:val="TAL"/>
              <w:rPr>
                <w:rFonts w:asciiTheme="majorHAnsi" w:hAnsiTheme="majorHAnsi" w:cstheme="majorHAnsi"/>
                <w:szCs w:val="18"/>
              </w:rPr>
            </w:pPr>
            <w:r w:rsidRPr="00BB6DFF">
              <w:rPr>
                <w:rFonts w:asciiTheme="majorHAnsi" w:hAnsiTheme="majorHAnsi" w:cstheme="majorHAnsi"/>
                <w:szCs w:val="18"/>
                <w:highlight w:val="yellow"/>
              </w:rPr>
              <w:t>FFS: Further partitioning of this FG based on existing and future agreements</w:t>
            </w:r>
            <w:r w:rsidRPr="00BB6DFF">
              <w:rPr>
                <w:rFonts w:asciiTheme="majorHAnsi" w:hAnsiTheme="majorHAnsi" w:cstheme="majorHAnsi"/>
                <w:szCs w:val="18"/>
              </w:rPr>
              <w:t xml:space="preserve"> </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6B918D5B" w14:textId="77777777" w:rsidR="00BB6DFF" w:rsidRPr="00BB6DFF" w:rsidRDefault="00BB6DFF" w:rsidP="00B62650">
            <w:pPr>
              <w:pStyle w:val="TAL"/>
              <w:rPr>
                <w:rFonts w:asciiTheme="majorHAnsi" w:hAnsiTheme="majorHAnsi" w:cstheme="majorHAnsi"/>
                <w:szCs w:val="18"/>
              </w:rPr>
            </w:pPr>
            <w:r w:rsidRPr="00BB6DFF">
              <w:rPr>
                <w:rFonts w:asciiTheme="majorHAnsi" w:hAnsiTheme="majorHAnsi" w:cstheme="majorHAnsi"/>
                <w:szCs w:val="18"/>
              </w:rPr>
              <w:t>Optional with capability signalling</w:t>
            </w:r>
          </w:p>
        </w:tc>
      </w:tr>
    </w:tbl>
    <w:p w14:paraId="13B2C735" w14:textId="0DA751EB" w:rsidR="00A20226" w:rsidRPr="007B583C" w:rsidRDefault="44508CD7" w:rsidP="1E03A95D">
      <w:pPr>
        <w:spacing w:afterLines="50" w:after="120"/>
        <w:rPr>
          <w:rFonts w:eastAsia="ＭＳ 明朝"/>
          <w:u w:val="single"/>
          <w:lang w:val="en-US"/>
        </w:rPr>
      </w:pPr>
      <w:r w:rsidRPr="007B583C">
        <w:rPr>
          <w:rFonts w:eastAsia="ＭＳ 明朝"/>
          <w:u w:val="single"/>
          <w:lang w:val="en-US"/>
        </w:rPr>
        <w:t xml:space="preserve">FGs for </w:t>
      </w:r>
      <w:r w:rsidR="00A33E6D" w:rsidRPr="00A33E6D">
        <w:rPr>
          <w:rFonts w:eastAsia="ＭＳ 明朝"/>
          <w:u w:val="single"/>
          <w:lang w:val="en-US"/>
        </w:rPr>
        <w:t>AI/ML for positioning accuracy enhancement</w:t>
      </w:r>
    </w:p>
    <w:p w14:paraId="36447064" w14:textId="5EBDA313" w:rsidR="00EC47ED" w:rsidRPr="00A33E6D" w:rsidRDefault="00EC47ED" w:rsidP="00EC47ED">
      <w:pPr>
        <w:rPr>
          <w:b/>
          <w:bCs/>
          <w:sz w:val="22"/>
          <w:szCs w:val="22"/>
          <w:lang w:val="en-US"/>
        </w:rPr>
      </w:pPr>
      <w:r w:rsidRPr="00A33E6D">
        <w:rPr>
          <w:b/>
          <w:bCs/>
          <w:sz w:val="22"/>
          <w:szCs w:val="22"/>
          <w:u w:val="single"/>
          <w:lang w:val="en-US"/>
        </w:rPr>
        <w:t>Propos</w:t>
      </w:r>
      <w:r w:rsidRPr="00BB5066">
        <w:rPr>
          <w:b/>
          <w:bCs/>
          <w:sz w:val="22"/>
          <w:szCs w:val="22"/>
          <w:u w:val="single"/>
          <w:lang w:val="en-US"/>
        </w:rPr>
        <w:t xml:space="preserve">al </w:t>
      </w:r>
      <w:r w:rsidR="001473EA" w:rsidRPr="00BB5066">
        <w:rPr>
          <w:rFonts w:hint="eastAsia"/>
          <w:b/>
          <w:bCs/>
          <w:sz w:val="22"/>
          <w:szCs w:val="22"/>
          <w:u w:val="single"/>
          <w:lang w:val="en-US"/>
        </w:rPr>
        <w:t>6</w:t>
      </w:r>
      <w:r w:rsidRPr="00BB5066">
        <w:rPr>
          <w:b/>
          <w:bCs/>
          <w:sz w:val="22"/>
          <w:szCs w:val="22"/>
          <w:u w:val="single"/>
          <w:lang w:val="en-US"/>
        </w:rPr>
        <w:t>:</w:t>
      </w:r>
      <w:r w:rsidRPr="00BB5066">
        <w:rPr>
          <w:b/>
          <w:bCs/>
          <w:sz w:val="22"/>
          <w:szCs w:val="22"/>
          <w:lang w:val="en-US"/>
        </w:rPr>
        <w:t xml:space="preserve"> For t</w:t>
      </w:r>
      <w:r w:rsidRPr="00A33E6D">
        <w:rPr>
          <w:b/>
          <w:bCs/>
          <w:sz w:val="22"/>
          <w:szCs w:val="22"/>
          <w:lang w:val="en-US"/>
        </w:rPr>
        <w:t>he new capability of AI/ML based positioning for case 1, two alternatives can be considered.</w:t>
      </w:r>
    </w:p>
    <w:p w14:paraId="7A988245" w14:textId="77777777" w:rsidR="00EC47ED" w:rsidRPr="00B875A7" w:rsidRDefault="00EC47ED" w:rsidP="00EC47ED">
      <w:pPr>
        <w:pStyle w:val="afe"/>
        <w:numPr>
          <w:ilvl w:val="0"/>
          <w:numId w:val="19"/>
        </w:numPr>
        <w:ind w:leftChars="0"/>
        <w:rPr>
          <w:b/>
          <w:bCs/>
          <w:sz w:val="22"/>
          <w:szCs w:val="22"/>
          <w:lang w:val="en-US"/>
        </w:rPr>
      </w:pPr>
      <w:r w:rsidRPr="00B875A7">
        <w:rPr>
          <w:b/>
          <w:bCs/>
          <w:sz w:val="22"/>
          <w:szCs w:val="22"/>
          <w:lang w:val="en-US"/>
        </w:rPr>
        <w:t xml:space="preserve">Alternative 1: For case 1, </w:t>
      </w:r>
      <w:r>
        <w:rPr>
          <w:rFonts w:hint="eastAsia"/>
          <w:b/>
          <w:bCs/>
          <w:sz w:val="22"/>
          <w:szCs w:val="22"/>
          <w:lang w:val="en-US"/>
        </w:rPr>
        <w:t>regardi</w:t>
      </w:r>
      <w:r w:rsidRPr="00EC47ED">
        <w:rPr>
          <w:rFonts w:hint="eastAsia"/>
          <w:b/>
          <w:bCs/>
          <w:sz w:val="22"/>
          <w:szCs w:val="22"/>
          <w:lang w:val="en-US"/>
        </w:rPr>
        <w:t xml:space="preserve">ng DL PRS Resources, </w:t>
      </w:r>
      <w:r w:rsidRPr="00EC47ED">
        <w:rPr>
          <w:b/>
          <w:bCs/>
          <w:sz w:val="22"/>
          <w:szCs w:val="22"/>
          <w:lang w:val="en-US"/>
        </w:rPr>
        <w:t>the</w:t>
      </w:r>
      <w:r w:rsidRPr="00B875A7">
        <w:rPr>
          <w:b/>
          <w:bCs/>
          <w:sz w:val="22"/>
          <w:szCs w:val="22"/>
          <w:lang w:val="en-US"/>
        </w:rPr>
        <w:t xml:space="preserve"> legacy capability for DL-TDOA can be reused for AI/ML positioning case 1. New capability is not necessary for AI/ML positioning case 1. </w:t>
      </w:r>
    </w:p>
    <w:p w14:paraId="47CA7805" w14:textId="77777777" w:rsidR="00EC47ED" w:rsidRPr="00B875A7" w:rsidRDefault="00EC47ED" w:rsidP="00EC47ED">
      <w:pPr>
        <w:pStyle w:val="afe"/>
        <w:numPr>
          <w:ilvl w:val="0"/>
          <w:numId w:val="19"/>
        </w:numPr>
        <w:ind w:leftChars="0"/>
        <w:rPr>
          <w:b/>
          <w:bCs/>
          <w:sz w:val="22"/>
          <w:szCs w:val="22"/>
          <w:lang w:val="en-US"/>
        </w:rPr>
      </w:pPr>
      <w:r w:rsidRPr="00B875A7">
        <w:rPr>
          <w:b/>
          <w:bCs/>
          <w:sz w:val="22"/>
          <w:szCs w:val="22"/>
          <w:lang w:val="en-US"/>
        </w:rPr>
        <w:t>Alternative 2: Similarly to the legacy positioning methods, the following capabilities for AI/ML based positioning can be considered based on RAN2 agreement:</w:t>
      </w:r>
    </w:p>
    <w:p w14:paraId="3D6B2179" w14:textId="77777777" w:rsidR="00EC47ED" w:rsidRPr="00B875A7" w:rsidRDefault="00EC47ED" w:rsidP="00EC47ED">
      <w:pPr>
        <w:pStyle w:val="afe"/>
        <w:numPr>
          <w:ilvl w:val="1"/>
          <w:numId w:val="19"/>
        </w:numPr>
        <w:ind w:leftChars="0"/>
        <w:rPr>
          <w:b/>
          <w:bCs/>
          <w:sz w:val="22"/>
          <w:szCs w:val="22"/>
          <w:lang w:val="en-US"/>
        </w:rPr>
      </w:pPr>
      <w:r w:rsidRPr="00B875A7">
        <w:rPr>
          <w:b/>
          <w:bCs/>
          <w:sz w:val="22"/>
          <w:szCs w:val="22"/>
          <w:lang w:val="en-US"/>
        </w:rPr>
        <w:t>DL PRS Resources for AI/ML based positioning</w:t>
      </w:r>
    </w:p>
    <w:p w14:paraId="51EFE7A3" w14:textId="77777777" w:rsidR="00EC47ED" w:rsidRPr="00B875A7" w:rsidRDefault="00EC47ED" w:rsidP="00EC47ED">
      <w:pPr>
        <w:pStyle w:val="afe"/>
        <w:numPr>
          <w:ilvl w:val="1"/>
          <w:numId w:val="19"/>
        </w:numPr>
        <w:ind w:leftChars="0"/>
        <w:rPr>
          <w:b/>
          <w:bCs/>
          <w:sz w:val="22"/>
          <w:szCs w:val="22"/>
          <w:lang w:val="en-US"/>
        </w:rPr>
      </w:pPr>
      <w:r w:rsidRPr="00B875A7">
        <w:rPr>
          <w:b/>
          <w:bCs/>
          <w:sz w:val="22"/>
          <w:szCs w:val="22"/>
          <w:lang w:val="en-US"/>
        </w:rPr>
        <w:t>DL PRS Resources for AI/ML based positioning on a band</w:t>
      </w:r>
    </w:p>
    <w:p w14:paraId="3E9F0E6B" w14:textId="40006A1D" w:rsidR="00A20226" w:rsidRPr="00EC47ED" w:rsidRDefault="00EC47ED" w:rsidP="00EC47ED">
      <w:pPr>
        <w:pStyle w:val="afe"/>
        <w:numPr>
          <w:ilvl w:val="1"/>
          <w:numId w:val="19"/>
        </w:numPr>
        <w:ind w:leftChars="0"/>
        <w:rPr>
          <w:b/>
          <w:bCs/>
          <w:sz w:val="22"/>
          <w:szCs w:val="22"/>
          <w:lang w:val="en-US"/>
        </w:rPr>
      </w:pPr>
      <w:r w:rsidRPr="00B875A7">
        <w:rPr>
          <w:b/>
          <w:bCs/>
          <w:sz w:val="22"/>
          <w:szCs w:val="22"/>
          <w:lang w:val="en-US"/>
        </w:rPr>
        <w:t>DL PRS Resources for AI/ML based positioning on a band combination</w:t>
      </w:r>
    </w:p>
    <w:p w14:paraId="0EEEDF90" w14:textId="02D77D3C" w:rsidR="009E3AC0" w:rsidRPr="00554DA3" w:rsidRDefault="004D5097" w:rsidP="00EE092A">
      <w:pPr>
        <w:pStyle w:val="1"/>
        <w:spacing w:before="180" w:after="120"/>
        <w:rPr>
          <w:rFonts w:eastAsia="ＭＳ 明朝"/>
          <w:b/>
          <w:bCs/>
          <w:szCs w:val="24"/>
          <w:lang w:val="en-US"/>
        </w:rPr>
      </w:pPr>
      <w:r w:rsidRPr="00554DA3">
        <w:rPr>
          <w:rFonts w:eastAsia="ＭＳ 明朝"/>
          <w:b/>
          <w:bCs/>
          <w:szCs w:val="24"/>
          <w:lang w:val="en-US"/>
        </w:rPr>
        <w:t>Reference</w:t>
      </w:r>
      <w:r w:rsidR="00A87BAF" w:rsidRPr="00554DA3">
        <w:rPr>
          <w:rFonts w:eastAsia="ＭＳ 明朝"/>
          <w:b/>
          <w:bCs/>
          <w:szCs w:val="24"/>
          <w:lang w:val="en-US"/>
        </w:rPr>
        <w:t>s</w:t>
      </w:r>
    </w:p>
    <w:p w14:paraId="28C6EFFA" w14:textId="672A4518" w:rsidR="00111239" w:rsidRDefault="00111239" w:rsidP="00111239">
      <w:pPr>
        <w:spacing w:afterLines="50" w:after="120"/>
        <w:rPr>
          <w:rFonts w:eastAsiaTheme="minorEastAsia"/>
          <w:sz w:val="22"/>
        </w:rPr>
      </w:pPr>
      <w:r w:rsidRPr="00FB4978">
        <w:rPr>
          <w:rFonts w:eastAsia="SimSun"/>
          <w:sz w:val="22"/>
          <w:lang w:eastAsia="zh-CN"/>
        </w:rPr>
        <w:t>[</w:t>
      </w:r>
      <w:r w:rsidRPr="00FB4978">
        <w:rPr>
          <w:rFonts w:eastAsia="ＭＳ 明朝" w:hint="eastAsia"/>
          <w:sz w:val="22"/>
        </w:rPr>
        <w:t>1</w:t>
      </w:r>
      <w:r w:rsidRPr="00FB4978">
        <w:rPr>
          <w:rFonts w:eastAsia="SimSun"/>
          <w:sz w:val="22"/>
          <w:lang w:eastAsia="zh-CN"/>
        </w:rPr>
        <w:t>] RP-2</w:t>
      </w:r>
      <w:r>
        <w:rPr>
          <w:rFonts w:eastAsia="ＭＳ 明朝" w:hint="eastAsia"/>
          <w:sz w:val="22"/>
        </w:rPr>
        <w:t>50792</w:t>
      </w:r>
      <w:r w:rsidRPr="00FB4978">
        <w:rPr>
          <w:rFonts w:eastAsia="SimSun"/>
          <w:sz w:val="22"/>
          <w:lang w:eastAsia="zh-CN"/>
        </w:rPr>
        <w:t xml:space="preserve">, “Revised WID on Artificial Intelligence (AI)/Machine Learning (ML) for NR Air Interface”, Qualcomm, </w:t>
      </w:r>
      <w:r>
        <w:rPr>
          <w:rFonts w:eastAsia="ＭＳ 明朝" w:hint="eastAsia"/>
          <w:sz w:val="22"/>
        </w:rPr>
        <w:t>Mar.</w:t>
      </w:r>
      <w:r w:rsidRPr="00FB4978">
        <w:rPr>
          <w:rFonts w:eastAsia="SimSun"/>
          <w:sz w:val="22"/>
          <w:lang w:eastAsia="zh-CN"/>
        </w:rPr>
        <w:t xml:space="preserve"> 202</w:t>
      </w:r>
      <w:r>
        <w:rPr>
          <w:rFonts w:eastAsia="ＭＳ 明朝" w:hint="eastAsia"/>
          <w:sz w:val="22"/>
        </w:rPr>
        <w:t>5</w:t>
      </w:r>
      <w:r w:rsidRPr="00FB4978">
        <w:rPr>
          <w:rFonts w:eastAsia="SimSun"/>
          <w:sz w:val="22"/>
          <w:lang w:eastAsia="zh-CN"/>
        </w:rPr>
        <w:t>.</w:t>
      </w:r>
    </w:p>
    <w:p w14:paraId="37B6891D" w14:textId="4FF68E2D" w:rsidR="00DD406D" w:rsidRPr="00DD406D" w:rsidRDefault="00DD406D" w:rsidP="00DD406D">
      <w:pPr>
        <w:spacing w:afterLines="50" w:after="120"/>
        <w:rPr>
          <w:rFonts w:eastAsiaTheme="minorEastAsia"/>
          <w:sz w:val="22"/>
        </w:rPr>
      </w:pPr>
      <w:r w:rsidRPr="00DD406D">
        <w:rPr>
          <w:rFonts w:eastAsiaTheme="minorEastAsia"/>
          <w:sz w:val="22"/>
        </w:rPr>
        <w:t>[2]</w:t>
      </w:r>
      <w:r>
        <w:rPr>
          <w:rFonts w:eastAsiaTheme="minorEastAsia" w:hint="eastAsia"/>
          <w:sz w:val="22"/>
        </w:rPr>
        <w:t xml:space="preserve"> </w:t>
      </w:r>
      <w:r w:rsidRPr="00DD406D">
        <w:rPr>
          <w:rFonts w:eastAsiaTheme="minorEastAsia"/>
          <w:sz w:val="22"/>
        </w:rPr>
        <w:t>3GPP, RAN1#116 meeting, Chairman’s notes</w:t>
      </w:r>
    </w:p>
    <w:p w14:paraId="70B6E218" w14:textId="1D10A363" w:rsidR="00DD406D" w:rsidRPr="00DD406D" w:rsidRDefault="00DD406D" w:rsidP="00DD406D">
      <w:pPr>
        <w:spacing w:afterLines="50" w:after="120"/>
        <w:rPr>
          <w:rFonts w:eastAsiaTheme="minorEastAsia"/>
          <w:sz w:val="22"/>
        </w:rPr>
      </w:pPr>
      <w:r w:rsidRPr="00DD406D">
        <w:rPr>
          <w:rFonts w:eastAsiaTheme="minorEastAsia"/>
          <w:sz w:val="22"/>
        </w:rPr>
        <w:t>[3]</w:t>
      </w:r>
      <w:r>
        <w:rPr>
          <w:rFonts w:eastAsiaTheme="minorEastAsia" w:hint="eastAsia"/>
          <w:sz w:val="22"/>
        </w:rPr>
        <w:t xml:space="preserve"> </w:t>
      </w:r>
      <w:r w:rsidRPr="00DD406D">
        <w:rPr>
          <w:rFonts w:eastAsiaTheme="minorEastAsia"/>
          <w:sz w:val="22"/>
        </w:rPr>
        <w:t>3GPP, RAN1#116bis meeting, Chairman’s notes</w:t>
      </w:r>
    </w:p>
    <w:p w14:paraId="330C9447" w14:textId="4185449A" w:rsidR="00DD406D" w:rsidRPr="00DD406D" w:rsidRDefault="00DD406D" w:rsidP="00DD406D">
      <w:pPr>
        <w:spacing w:afterLines="50" w:after="120"/>
        <w:rPr>
          <w:rFonts w:eastAsiaTheme="minorEastAsia"/>
          <w:sz w:val="22"/>
        </w:rPr>
      </w:pPr>
      <w:r w:rsidRPr="00DD406D">
        <w:rPr>
          <w:rFonts w:eastAsiaTheme="minorEastAsia"/>
          <w:sz w:val="22"/>
        </w:rPr>
        <w:t>[4]</w:t>
      </w:r>
      <w:r>
        <w:rPr>
          <w:rFonts w:eastAsiaTheme="minorEastAsia" w:hint="eastAsia"/>
          <w:sz w:val="22"/>
        </w:rPr>
        <w:t xml:space="preserve"> </w:t>
      </w:r>
      <w:r w:rsidRPr="00DD406D">
        <w:rPr>
          <w:rFonts w:eastAsiaTheme="minorEastAsia"/>
          <w:sz w:val="22"/>
        </w:rPr>
        <w:t>3GPP, RAN1#117 meeting, Chairman’s notes</w:t>
      </w:r>
    </w:p>
    <w:p w14:paraId="04A12E74" w14:textId="5E72DFB9" w:rsidR="00DD406D" w:rsidRPr="00DD406D" w:rsidRDefault="00DD406D" w:rsidP="00DD406D">
      <w:pPr>
        <w:spacing w:afterLines="50" w:after="120"/>
        <w:rPr>
          <w:rFonts w:eastAsiaTheme="minorEastAsia"/>
          <w:sz w:val="22"/>
        </w:rPr>
      </w:pPr>
      <w:r w:rsidRPr="00DD406D">
        <w:rPr>
          <w:rFonts w:eastAsiaTheme="minorEastAsia"/>
          <w:sz w:val="22"/>
        </w:rPr>
        <w:t>[5]</w:t>
      </w:r>
      <w:r>
        <w:rPr>
          <w:rFonts w:eastAsiaTheme="minorEastAsia" w:hint="eastAsia"/>
          <w:sz w:val="22"/>
        </w:rPr>
        <w:t xml:space="preserve"> </w:t>
      </w:r>
      <w:r w:rsidRPr="00DD406D">
        <w:rPr>
          <w:rFonts w:eastAsiaTheme="minorEastAsia"/>
          <w:sz w:val="22"/>
        </w:rPr>
        <w:t>3GPP, RAN1#118 meeting, Chairman’s notes</w:t>
      </w:r>
    </w:p>
    <w:p w14:paraId="367FD6A2" w14:textId="58AB426C" w:rsidR="00DD406D" w:rsidRPr="00DD406D" w:rsidRDefault="00DD406D" w:rsidP="00DD406D">
      <w:pPr>
        <w:spacing w:afterLines="50" w:after="120"/>
        <w:rPr>
          <w:rFonts w:eastAsiaTheme="minorEastAsia"/>
          <w:sz w:val="22"/>
        </w:rPr>
      </w:pPr>
      <w:r w:rsidRPr="00DD406D">
        <w:rPr>
          <w:rFonts w:eastAsiaTheme="minorEastAsia"/>
          <w:sz w:val="22"/>
        </w:rPr>
        <w:t>[6]</w:t>
      </w:r>
      <w:r>
        <w:rPr>
          <w:rFonts w:eastAsiaTheme="minorEastAsia" w:hint="eastAsia"/>
          <w:sz w:val="22"/>
        </w:rPr>
        <w:t xml:space="preserve"> </w:t>
      </w:r>
      <w:r w:rsidRPr="00DD406D">
        <w:rPr>
          <w:rFonts w:eastAsiaTheme="minorEastAsia"/>
          <w:sz w:val="22"/>
        </w:rPr>
        <w:t>3GPP, RAN1#118bis meeting, Chairman’s notes</w:t>
      </w:r>
    </w:p>
    <w:p w14:paraId="57927395" w14:textId="144491FC" w:rsidR="00DD406D" w:rsidRDefault="00DD406D" w:rsidP="00DD406D">
      <w:pPr>
        <w:spacing w:afterLines="50" w:after="120"/>
        <w:rPr>
          <w:rFonts w:eastAsiaTheme="minorEastAsia"/>
          <w:sz w:val="22"/>
        </w:rPr>
      </w:pPr>
      <w:r w:rsidRPr="00DD406D">
        <w:rPr>
          <w:rFonts w:eastAsiaTheme="minorEastAsia"/>
          <w:sz w:val="22"/>
        </w:rPr>
        <w:t>[7]</w:t>
      </w:r>
      <w:r>
        <w:rPr>
          <w:rFonts w:eastAsiaTheme="minorEastAsia" w:hint="eastAsia"/>
          <w:sz w:val="22"/>
        </w:rPr>
        <w:t xml:space="preserve"> </w:t>
      </w:r>
      <w:r w:rsidRPr="00DD406D">
        <w:rPr>
          <w:rFonts w:eastAsiaTheme="minorEastAsia"/>
          <w:sz w:val="22"/>
        </w:rPr>
        <w:t>3GPP, RAN1#119 meeting, Chairman’s notes</w:t>
      </w:r>
    </w:p>
    <w:p w14:paraId="23C90E01" w14:textId="2B1F83C4" w:rsidR="00DD406D" w:rsidRPr="00DD406D" w:rsidRDefault="00DD406D" w:rsidP="00DD406D">
      <w:pPr>
        <w:spacing w:afterLines="50" w:after="120"/>
        <w:rPr>
          <w:rFonts w:eastAsiaTheme="minorEastAsia"/>
          <w:sz w:val="22"/>
        </w:rPr>
      </w:pPr>
      <w:r w:rsidRPr="00DD406D">
        <w:rPr>
          <w:rFonts w:eastAsiaTheme="minorEastAsia"/>
          <w:sz w:val="22"/>
        </w:rPr>
        <w:t>[</w:t>
      </w:r>
      <w:r>
        <w:rPr>
          <w:rFonts w:eastAsiaTheme="minorEastAsia" w:hint="eastAsia"/>
          <w:sz w:val="22"/>
        </w:rPr>
        <w:t>8</w:t>
      </w:r>
      <w:r w:rsidRPr="00DD406D">
        <w:rPr>
          <w:rFonts w:eastAsiaTheme="minorEastAsia"/>
          <w:sz w:val="22"/>
        </w:rPr>
        <w:t>]</w:t>
      </w:r>
      <w:r>
        <w:rPr>
          <w:rFonts w:eastAsiaTheme="minorEastAsia" w:hint="eastAsia"/>
          <w:sz w:val="22"/>
        </w:rPr>
        <w:t xml:space="preserve"> </w:t>
      </w:r>
      <w:r w:rsidRPr="00DD406D">
        <w:rPr>
          <w:rFonts w:eastAsiaTheme="minorEastAsia"/>
          <w:sz w:val="22"/>
        </w:rPr>
        <w:t>3GPP, RAN1#1</w:t>
      </w:r>
      <w:r>
        <w:rPr>
          <w:rFonts w:eastAsiaTheme="minorEastAsia" w:hint="eastAsia"/>
          <w:sz w:val="22"/>
        </w:rPr>
        <w:t>20</w:t>
      </w:r>
      <w:r w:rsidRPr="00DD406D">
        <w:rPr>
          <w:rFonts w:eastAsiaTheme="minorEastAsia"/>
          <w:sz w:val="22"/>
        </w:rPr>
        <w:t xml:space="preserve"> meeting, Chairman’s notes</w:t>
      </w:r>
    </w:p>
    <w:p w14:paraId="65AB5E00" w14:textId="3FC22198" w:rsidR="00323D23" w:rsidRPr="00323D23" w:rsidRDefault="00323D23" w:rsidP="00323D23">
      <w:pPr>
        <w:spacing w:afterLines="50" w:after="120"/>
        <w:rPr>
          <w:rFonts w:eastAsia="ＭＳ 明朝"/>
          <w:sz w:val="22"/>
        </w:rPr>
      </w:pPr>
      <w:r w:rsidRPr="001473EA">
        <w:rPr>
          <w:rFonts w:eastAsia="ＭＳ 明朝" w:hint="eastAsia"/>
          <w:sz w:val="22"/>
        </w:rPr>
        <w:t>[</w:t>
      </w:r>
      <w:r w:rsidR="00CA5B67" w:rsidRPr="001473EA">
        <w:rPr>
          <w:rFonts w:eastAsia="ＭＳ 明朝" w:hint="eastAsia"/>
          <w:sz w:val="22"/>
        </w:rPr>
        <w:t>9</w:t>
      </w:r>
      <w:r w:rsidRPr="001473EA">
        <w:rPr>
          <w:rFonts w:eastAsia="ＭＳ 明朝" w:hint="eastAsia"/>
          <w:sz w:val="22"/>
        </w:rPr>
        <w:t>]</w:t>
      </w:r>
      <w:r>
        <w:rPr>
          <w:rFonts w:eastAsia="ＭＳ 明朝" w:hint="eastAsia"/>
          <w:sz w:val="22"/>
        </w:rPr>
        <w:t xml:space="preserve"> Draft </w:t>
      </w:r>
      <w:r w:rsidRPr="00427839">
        <w:rPr>
          <w:rFonts w:eastAsia="ＭＳ 明朝"/>
          <w:sz w:val="22"/>
        </w:rPr>
        <w:t>Report of 3GPP TSG RAN WG2 meeting #12</w:t>
      </w:r>
      <w:r>
        <w:rPr>
          <w:rFonts w:eastAsia="ＭＳ 明朝" w:hint="eastAsia"/>
          <w:sz w:val="22"/>
        </w:rPr>
        <w:t>9</w:t>
      </w:r>
      <w:r w:rsidRPr="00274913">
        <w:rPr>
          <w:rFonts w:eastAsia="ＭＳ 明朝"/>
          <w:sz w:val="22"/>
        </w:rPr>
        <w:t xml:space="preserve">, </w:t>
      </w:r>
      <w:r w:rsidR="00C57CE5">
        <w:rPr>
          <w:rFonts w:eastAsia="ＭＳ 明朝" w:hint="eastAsia"/>
          <w:sz w:val="22"/>
        </w:rPr>
        <w:t>Athens</w:t>
      </w:r>
      <w:r w:rsidRPr="00274913">
        <w:rPr>
          <w:rFonts w:eastAsia="ＭＳ 明朝"/>
          <w:sz w:val="22"/>
        </w:rPr>
        <w:t xml:space="preserve">, </w:t>
      </w:r>
      <w:r w:rsidR="00C57CE5">
        <w:rPr>
          <w:rFonts w:eastAsia="ＭＳ 明朝" w:hint="eastAsia"/>
          <w:sz w:val="22"/>
        </w:rPr>
        <w:t>Greece</w:t>
      </w:r>
      <w:r w:rsidRPr="00274913">
        <w:rPr>
          <w:rFonts w:eastAsia="ＭＳ 明朝"/>
          <w:sz w:val="22"/>
        </w:rPr>
        <w:t>, ETSI MCC</w:t>
      </w:r>
      <w:r w:rsidRPr="00274913">
        <w:rPr>
          <w:rFonts w:eastAsia="ＭＳ 明朝" w:hint="eastAsia"/>
          <w:sz w:val="22"/>
        </w:rPr>
        <w:t xml:space="preserve">, </w:t>
      </w:r>
      <w:r w:rsidR="004529AF">
        <w:rPr>
          <w:rFonts w:eastAsia="ＭＳ 明朝" w:hint="eastAsia"/>
          <w:sz w:val="22"/>
        </w:rPr>
        <w:t>Feb</w:t>
      </w:r>
      <w:r>
        <w:rPr>
          <w:rFonts w:eastAsia="ＭＳ 明朝" w:hint="eastAsia"/>
          <w:sz w:val="22"/>
        </w:rPr>
        <w:t>. 202</w:t>
      </w:r>
      <w:r w:rsidR="004529AF">
        <w:rPr>
          <w:rFonts w:eastAsia="ＭＳ 明朝" w:hint="eastAsia"/>
          <w:sz w:val="22"/>
        </w:rPr>
        <w:t>5</w:t>
      </w:r>
      <w:r>
        <w:rPr>
          <w:rFonts w:eastAsia="ＭＳ 明朝" w:hint="eastAsia"/>
          <w:sz w:val="22"/>
        </w:rPr>
        <w:t>.</w:t>
      </w:r>
    </w:p>
    <w:sectPr w:rsidR="00323D23" w:rsidRPr="00323D23">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3F0BA" w14:textId="77777777" w:rsidR="00E46D75" w:rsidRDefault="00E46D75">
      <w:r>
        <w:separator/>
      </w:r>
    </w:p>
  </w:endnote>
  <w:endnote w:type="continuationSeparator" w:id="0">
    <w:p w14:paraId="0E27F37C" w14:textId="77777777" w:rsidR="00E46D75" w:rsidRDefault="00E46D75">
      <w:r>
        <w:continuationSeparator/>
      </w:r>
    </w:p>
  </w:endnote>
  <w:endnote w:type="continuationNotice" w:id="1">
    <w:p w14:paraId="04AAA592" w14:textId="77777777" w:rsidR="00E46D75" w:rsidRDefault="00E46D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EDFDB" w14:textId="479AE5C2" w:rsidR="00F87C13" w:rsidRPr="00000924" w:rsidRDefault="00F87C13">
    <w:pPr>
      <w:pStyle w:val="af"/>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890342">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890342">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49819" w14:textId="77777777" w:rsidR="00E46D75" w:rsidRDefault="00E46D75">
      <w:r>
        <w:separator/>
      </w:r>
    </w:p>
  </w:footnote>
  <w:footnote w:type="continuationSeparator" w:id="0">
    <w:p w14:paraId="7B70FB86" w14:textId="77777777" w:rsidR="00E46D75" w:rsidRDefault="00E46D75">
      <w:r>
        <w:continuationSeparator/>
      </w:r>
    </w:p>
  </w:footnote>
  <w:footnote w:type="continuationNotice" w:id="1">
    <w:p w14:paraId="77D6165D" w14:textId="77777777" w:rsidR="00E46D75" w:rsidRDefault="00E46D7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 w15:restartNumberingAfterBreak="0">
    <w:nsid w:val="1091425A"/>
    <w:multiLevelType w:val="hybridMultilevel"/>
    <w:tmpl w:val="E15068DC"/>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F536BC"/>
    <w:multiLevelType w:val="hybridMultilevel"/>
    <w:tmpl w:val="EFC268A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Theme="minorHAnsi"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3"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F1686F"/>
    <w:multiLevelType w:val="hybridMultilevel"/>
    <w:tmpl w:val="8A7E6384"/>
    <w:lvl w:ilvl="0" w:tplc="76E00E40">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2F6520E"/>
    <w:multiLevelType w:val="hybridMultilevel"/>
    <w:tmpl w:val="6178A446"/>
    <w:lvl w:ilvl="0" w:tplc="C184972A">
      <w:start w:val="1"/>
      <w:numFmt w:val="bullet"/>
      <w:lvlText w:val=""/>
      <w:lvlJc w:val="left"/>
      <w:pPr>
        <w:tabs>
          <w:tab w:val="num" w:pos="720"/>
        </w:tabs>
        <w:ind w:left="720" w:hanging="360"/>
      </w:pPr>
      <w:rPr>
        <w:rFonts w:ascii="Symbol" w:hAnsi="Symbol" w:hint="default"/>
      </w:rPr>
    </w:lvl>
    <w:lvl w:ilvl="1" w:tplc="9FDEA20E" w:tentative="1">
      <w:start w:val="1"/>
      <w:numFmt w:val="bullet"/>
      <w:lvlText w:val=""/>
      <w:lvlJc w:val="left"/>
      <w:pPr>
        <w:tabs>
          <w:tab w:val="num" w:pos="1440"/>
        </w:tabs>
        <w:ind w:left="1440" w:hanging="360"/>
      </w:pPr>
      <w:rPr>
        <w:rFonts w:ascii="Symbol" w:hAnsi="Symbol" w:hint="default"/>
      </w:rPr>
    </w:lvl>
    <w:lvl w:ilvl="2" w:tplc="9EA0E62C" w:tentative="1">
      <w:start w:val="1"/>
      <w:numFmt w:val="bullet"/>
      <w:lvlText w:val=""/>
      <w:lvlJc w:val="left"/>
      <w:pPr>
        <w:tabs>
          <w:tab w:val="num" w:pos="2160"/>
        </w:tabs>
        <w:ind w:left="2160" w:hanging="360"/>
      </w:pPr>
      <w:rPr>
        <w:rFonts w:ascii="Symbol" w:hAnsi="Symbol" w:hint="default"/>
      </w:rPr>
    </w:lvl>
    <w:lvl w:ilvl="3" w:tplc="A15821F6" w:tentative="1">
      <w:start w:val="1"/>
      <w:numFmt w:val="bullet"/>
      <w:lvlText w:val=""/>
      <w:lvlJc w:val="left"/>
      <w:pPr>
        <w:tabs>
          <w:tab w:val="num" w:pos="2880"/>
        </w:tabs>
        <w:ind w:left="2880" w:hanging="360"/>
      </w:pPr>
      <w:rPr>
        <w:rFonts w:ascii="Symbol" w:hAnsi="Symbol" w:hint="default"/>
      </w:rPr>
    </w:lvl>
    <w:lvl w:ilvl="4" w:tplc="23A4A0D6" w:tentative="1">
      <w:start w:val="1"/>
      <w:numFmt w:val="bullet"/>
      <w:lvlText w:val=""/>
      <w:lvlJc w:val="left"/>
      <w:pPr>
        <w:tabs>
          <w:tab w:val="num" w:pos="3600"/>
        </w:tabs>
        <w:ind w:left="3600" w:hanging="360"/>
      </w:pPr>
      <w:rPr>
        <w:rFonts w:ascii="Symbol" w:hAnsi="Symbol" w:hint="default"/>
      </w:rPr>
    </w:lvl>
    <w:lvl w:ilvl="5" w:tplc="D4ECF4D6" w:tentative="1">
      <w:start w:val="1"/>
      <w:numFmt w:val="bullet"/>
      <w:lvlText w:val=""/>
      <w:lvlJc w:val="left"/>
      <w:pPr>
        <w:tabs>
          <w:tab w:val="num" w:pos="4320"/>
        </w:tabs>
        <w:ind w:left="4320" w:hanging="360"/>
      </w:pPr>
      <w:rPr>
        <w:rFonts w:ascii="Symbol" w:hAnsi="Symbol" w:hint="default"/>
      </w:rPr>
    </w:lvl>
    <w:lvl w:ilvl="6" w:tplc="3C54C31E" w:tentative="1">
      <w:start w:val="1"/>
      <w:numFmt w:val="bullet"/>
      <w:lvlText w:val=""/>
      <w:lvlJc w:val="left"/>
      <w:pPr>
        <w:tabs>
          <w:tab w:val="num" w:pos="5040"/>
        </w:tabs>
        <w:ind w:left="5040" w:hanging="360"/>
      </w:pPr>
      <w:rPr>
        <w:rFonts w:ascii="Symbol" w:hAnsi="Symbol" w:hint="default"/>
      </w:rPr>
    </w:lvl>
    <w:lvl w:ilvl="7" w:tplc="DEBC9554" w:tentative="1">
      <w:start w:val="1"/>
      <w:numFmt w:val="bullet"/>
      <w:lvlText w:val=""/>
      <w:lvlJc w:val="left"/>
      <w:pPr>
        <w:tabs>
          <w:tab w:val="num" w:pos="5760"/>
        </w:tabs>
        <w:ind w:left="5760" w:hanging="360"/>
      </w:pPr>
      <w:rPr>
        <w:rFonts w:ascii="Symbol" w:hAnsi="Symbol" w:hint="default"/>
      </w:rPr>
    </w:lvl>
    <w:lvl w:ilvl="8" w:tplc="4F98D14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1" w15:restartNumberingAfterBreak="0">
    <w:nsid w:val="42270B1C"/>
    <w:multiLevelType w:val="multilevel"/>
    <w:tmpl w:val="E8605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2590F73"/>
    <w:multiLevelType w:val="hybridMultilevel"/>
    <w:tmpl w:val="E92E08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4EB01E7"/>
    <w:multiLevelType w:val="hybridMultilevel"/>
    <w:tmpl w:val="2F705CFC"/>
    <w:lvl w:ilvl="0" w:tplc="A30C7BF0">
      <w:start w:val="1"/>
      <w:numFmt w:val="bullet"/>
      <w:lvlText w:val=""/>
      <w:lvlJc w:val="left"/>
      <w:pPr>
        <w:tabs>
          <w:tab w:val="num" w:pos="720"/>
        </w:tabs>
        <w:ind w:left="720" w:hanging="360"/>
      </w:pPr>
      <w:rPr>
        <w:rFonts w:ascii="Symbol" w:hAnsi="Symbol" w:hint="default"/>
      </w:rPr>
    </w:lvl>
    <w:lvl w:ilvl="1" w:tplc="2A8EE4BE" w:tentative="1">
      <w:start w:val="1"/>
      <w:numFmt w:val="bullet"/>
      <w:lvlText w:val=""/>
      <w:lvlJc w:val="left"/>
      <w:pPr>
        <w:tabs>
          <w:tab w:val="num" w:pos="1440"/>
        </w:tabs>
        <w:ind w:left="1440" w:hanging="360"/>
      </w:pPr>
      <w:rPr>
        <w:rFonts w:ascii="Symbol" w:hAnsi="Symbol" w:hint="default"/>
      </w:rPr>
    </w:lvl>
    <w:lvl w:ilvl="2" w:tplc="D076DCB4" w:tentative="1">
      <w:start w:val="1"/>
      <w:numFmt w:val="bullet"/>
      <w:lvlText w:val=""/>
      <w:lvlJc w:val="left"/>
      <w:pPr>
        <w:tabs>
          <w:tab w:val="num" w:pos="2160"/>
        </w:tabs>
        <w:ind w:left="2160" w:hanging="360"/>
      </w:pPr>
      <w:rPr>
        <w:rFonts w:ascii="Symbol" w:hAnsi="Symbol" w:hint="default"/>
      </w:rPr>
    </w:lvl>
    <w:lvl w:ilvl="3" w:tplc="9A36B282" w:tentative="1">
      <w:start w:val="1"/>
      <w:numFmt w:val="bullet"/>
      <w:lvlText w:val=""/>
      <w:lvlJc w:val="left"/>
      <w:pPr>
        <w:tabs>
          <w:tab w:val="num" w:pos="2880"/>
        </w:tabs>
        <w:ind w:left="2880" w:hanging="360"/>
      </w:pPr>
      <w:rPr>
        <w:rFonts w:ascii="Symbol" w:hAnsi="Symbol" w:hint="default"/>
      </w:rPr>
    </w:lvl>
    <w:lvl w:ilvl="4" w:tplc="CF5448D0" w:tentative="1">
      <w:start w:val="1"/>
      <w:numFmt w:val="bullet"/>
      <w:lvlText w:val=""/>
      <w:lvlJc w:val="left"/>
      <w:pPr>
        <w:tabs>
          <w:tab w:val="num" w:pos="3600"/>
        </w:tabs>
        <w:ind w:left="3600" w:hanging="360"/>
      </w:pPr>
      <w:rPr>
        <w:rFonts w:ascii="Symbol" w:hAnsi="Symbol" w:hint="default"/>
      </w:rPr>
    </w:lvl>
    <w:lvl w:ilvl="5" w:tplc="D75A5534" w:tentative="1">
      <w:start w:val="1"/>
      <w:numFmt w:val="bullet"/>
      <w:lvlText w:val=""/>
      <w:lvlJc w:val="left"/>
      <w:pPr>
        <w:tabs>
          <w:tab w:val="num" w:pos="4320"/>
        </w:tabs>
        <w:ind w:left="4320" w:hanging="360"/>
      </w:pPr>
      <w:rPr>
        <w:rFonts w:ascii="Symbol" w:hAnsi="Symbol" w:hint="default"/>
      </w:rPr>
    </w:lvl>
    <w:lvl w:ilvl="6" w:tplc="136C9CE8" w:tentative="1">
      <w:start w:val="1"/>
      <w:numFmt w:val="bullet"/>
      <w:lvlText w:val=""/>
      <w:lvlJc w:val="left"/>
      <w:pPr>
        <w:tabs>
          <w:tab w:val="num" w:pos="5040"/>
        </w:tabs>
        <w:ind w:left="5040" w:hanging="360"/>
      </w:pPr>
      <w:rPr>
        <w:rFonts w:ascii="Symbol" w:hAnsi="Symbol" w:hint="default"/>
      </w:rPr>
    </w:lvl>
    <w:lvl w:ilvl="7" w:tplc="13EEF458" w:tentative="1">
      <w:start w:val="1"/>
      <w:numFmt w:val="bullet"/>
      <w:lvlText w:val=""/>
      <w:lvlJc w:val="left"/>
      <w:pPr>
        <w:tabs>
          <w:tab w:val="num" w:pos="5760"/>
        </w:tabs>
        <w:ind w:left="5760" w:hanging="360"/>
      </w:pPr>
      <w:rPr>
        <w:rFonts w:ascii="Symbol" w:hAnsi="Symbol" w:hint="default"/>
      </w:rPr>
    </w:lvl>
    <w:lvl w:ilvl="8" w:tplc="793C7BE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E3D269A"/>
    <w:multiLevelType w:val="hybridMultilevel"/>
    <w:tmpl w:val="360E2E66"/>
    <w:lvl w:ilvl="0" w:tplc="87265D30">
      <w:start w:val="1"/>
      <w:numFmt w:val="bullet"/>
      <w:lvlText w:val="•"/>
      <w:lvlJc w:val="left"/>
      <w:pPr>
        <w:tabs>
          <w:tab w:val="num" w:pos="720"/>
        </w:tabs>
        <w:ind w:left="720" w:hanging="360"/>
      </w:pPr>
      <w:rPr>
        <w:rFonts w:ascii="Arial" w:hAnsi="Arial" w:hint="default"/>
      </w:rPr>
    </w:lvl>
    <w:lvl w:ilvl="1" w:tplc="7F426F12">
      <w:numFmt w:val="bullet"/>
      <w:lvlText w:val="o"/>
      <w:lvlJc w:val="left"/>
      <w:pPr>
        <w:tabs>
          <w:tab w:val="num" w:pos="1440"/>
        </w:tabs>
        <w:ind w:left="1440" w:hanging="360"/>
      </w:pPr>
      <w:rPr>
        <w:rFonts w:ascii="Courier New" w:hAnsi="Courier New" w:hint="default"/>
      </w:rPr>
    </w:lvl>
    <w:lvl w:ilvl="2" w:tplc="9A564BAC">
      <w:numFmt w:val="bullet"/>
      <w:lvlText w:val=""/>
      <w:lvlJc w:val="left"/>
      <w:pPr>
        <w:tabs>
          <w:tab w:val="num" w:pos="2160"/>
        </w:tabs>
        <w:ind w:left="2160" w:hanging="360"/>
      </w:pPr>
      <w:rPr>
        <w:rFonts w:ascii="Wingdings" w:hAnsi="Wingdings" w:hint="default"/>
      </w:rPr>
    </w:lvl>
    <w:lvl w:ilvl="3" w:tplc="886ABD24" w:tentative="1">
      <w:start w:val="1"/>
      <w:numFmt w:val="bullet"/>
      <w:lvlText w:val="•"/>
      <w:lvlJc w:val="left"/>
      <w:pPr>
        <w:tabs>
          <w:tab w:val="num" w:pos="2880"/>
        </w:tabs>
        <w:ind w:left="2880" w:hanging="360"/>
      </w:pPr>
      <w:rPr>
        <w:rFonts w:ascii="Arial" w:hAnsi="Arial" w:hint="default"/>
      </w:rPr>
    </w:lvl>
    <w:lvl w:ilvl="4" w:tplc="9F54E036" w:tentative="1">
      <w:start w:val="1"/>
      <w:numFmt w:val="bullet"/>
      <w:lvlText w:val="•"/>
      <w:lvlJc w:val="left"/>
      <w:pPr>
        <w:tabs>
          <w:tab w:val="num" w:pos="3600"/>
        </w:tabs>
        <w:ind w:left="3600" w:hanging="360"/>
      </w:pPr>
      <w:rPr>
        <w:rFonts w:ascii="Arial" w:hAnsi="Arial" w:hint="default"/>
      </w:rPr>
    </w:lvl>
    <w:lvl w:ilvl="5" w:tplc="33022FF0" w:tentative="1">
      <w:start w:val="1"/>
      <w:numFmt w:val="bullet"/>
      <w:lvlText w:val="•"/>
      <w:lvlJc w:val="left"/>
      <w:pPr>
        <w:tabs>
          <w:tab w:val="num" w:pos="4320"/>
        </w:tabs>
        <w:ind w:left="4320" w:hanging="360"/>
      </w:pPr>
      <w:rPr>
        <w:rFonts w:ascii="Arial" w:hAnsi="Arial" w:hint="default"/>
      </w:rPr>
    </w:lvl>
    <w:lvl w:ilvl="6" w:tplc="60DAE5BE" w:tentative="1">
      <w:start w:val="1"/>
      <w:numFmt w:val="bullet"/>
      <w:lvlText w:val="•"/>
      <w:lvlJc w:val="left"/>
      <w:pPr>
        <w:tabs>
          <w:tab w:val="num" w:pos="5040"/>
        </w:tabs>
        <w:ind w:left="5040" w:hanging="360"/>
      </w:pPr>
      <w:rPr>
        <w:rFonts w:ascii="Arial" w:hAnsi="Arial" w:hint="default"/>
      </w:rPr>
    </w:lvl>
    <w:lvl w:ilvl="7" w:tplc="50DA4286" w:tentative="1">
      <w:start w:val="1"/>
      <w:numFmt w:val="bullet"/>
      <w:lvlText w:val="•"/>
      <w:lvlJc w:val="left"/>
      <w:pPr>
        <w:tabs>
          <w:tab w:val="num" w:pos="5760"/>
        </w:tabs>
        <w:ind w:left="5760" w:hanging="360"/>
      </w:pPr>
      <w:rPr>
        <w:rFonts w:ascii="Arial" w:hAnsi="Arial" w:hint="default"/>
      </w:rPr>
    </w:lvl>
    <w:lvl w:ilvl="8" w:tplc="802C7C6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B23A70"/>
    <w:multiLevelType w:val="hybridMultilevel"/>
    <w:tmpl w:val="4D3A2728"/>
    <w:lvl w:ilvl="0" w:tplc="8EA015CC">
      <w:start w:val="1"/>
      <w:numFmt w:val="bullet"/>
      <w:lvlText w:val=""/>
      <w:lvlJc w:val="left"/>
      <w:pPr>
        <w:tabs>
          <w:tab w:val="num" w:pos="720"/>
        </w:tabs>
        <w:ind w:left="720" w:hanging="360"/>
      </w:pPr>
      <w:rPr>
        <w:rFonts w:ascii="Symbol" w:hAnsi="Symbol" w:hint="default"/>
      </w:rPr>
    </w:lvl>
    <w:lvl w:ilvl="1" w:tplc="B2EEEF9A" w:tentative="1">
      <w:start w:val="1"/>
      <w:numFmt w:val="bullet"/>
      <w:lvlText w:val=""/>
      <w:lvlJc w:val="left"/>
      <w:pPr>
        <w:tabs>
          <w:tab w:val="num" w:pos="1440"/>
        </w:tabs>
        <w:ind w:left="1440" w:hanging="360"/>
      </w:pPr>
      <w:rPr>
        <w:rFonts w:ascii="Symbol" w:hAnsi="Symbol" w:hint="default"/>
      </w:rPr>
    </w:lvl>
    <w:lvl w:ilvl="2" w:tplc="97A4EC38" w:tentative="1">
      <w:start w:val="1"/>
      <w:numFmt w:val="bullet"/>
      <w:lvlText w:val=""/>
      <w:lvlJc w:val="left"/>
      <w:pPr>
        <w:tabs>
          <w:tab w:val="num" w:pos="2160"/>
        </w:tabs>
        <w:ind w:left="2160" w:hanging="360"/>
      </w:pPr>
      <w:rPr>
        <w:rFonts w:ascii="Symbol" w:hAnsi="Symbol" w:hint="default"/>
      </w:rPr>
    </w:lvl>
    <w:lvl w:ilvl="3" w:tplc="B15E162C" w:tentative="1">
      <w:start w:val="1"/>
      <w:numFmt w:val="bullet"/>
      <w:lvlText w:val=""/>
      <w:lvlJc w:val="left"/>
      <w:pPr>
        <w:tabs>
          <w:tab w:val="num" w:pos="2880"/>
        </w:tabs>
        <w:ind w:left="2880" w:hanging="360"/>
      </w:pPr>
      <w:rPr>
        <w:rFonts w:ascii="Symbol" w:hAnsi="Symbol" w:hint="default"/>
      </w:rPr>
    </w:lvl>
    <w:lvl w:ilvl="4" w:tplc="E2B244CE" w:tentative="1">
      <w:start w:val="1"/>
      <w:numFmt w:val="bullet"/>
      <w:lvlText w:val=""/>
      <w:lvlJc w:val="left"/>
      <w:pPr>
        <w:tabs>
          <w:tab w:val="num" w:pos="3600"/>
        </w:tabs>
        <w:ind w:left="3600" w:hanging="360"/>
      </w:pPr>
      <w:rPr>
        <w:rFonts w:ascii="Symbol" w:hAnsi="Symbol" w:hint="default"/>
      </w:rPr>
    </w:lvl>
    <w:lvl w:ilvl="5" w:tplc="1C508C04" w:tentative="1">
      <w:start w:val="1"/>
      <w:numFmt w:val="bullet"/>
      <w:lvlText w:val=""/>
      <w:lvlJc w:val="left"/>
      <w:pPr>
        <w:tabs>
          <w:tab w:val="num" w:pos="4320"/>
        </w:tabs>
        <w:ind w:left="4320" w:hanging="360"/>
      </w:pPr>
      <w:rPr>
        <w:rFonts w:ascii="Symbol" w:hAnsi="Symbol" w:hint="default"/>
      </w:rPr>
    </w:lvl>
    <w:lvl w:ilvl="6" w:tplc="211204B8" w:tentative="1">
      <w:start w:val="1"/>
      <w:numFmt w:val="bullet"/>
      <w:lvlText w:val=""/>
      <w:lvlJc w:val="left"/>
      <w:pPr>
        <w:tabs>
          <w:tab w:val="num" w:pos="5040"/>
        </w:tabs>
        <w:ind w:left="5040" w:hanging="360"/>
      </w:pPr>
      <w:rPr>
        <w:rFonts w:ascii="Symbol" w:hAnsi="Symbol" w:hint="default"/>
      </w:rPr>
    </w:lvl>
    <w:lvl w:ilvl="7" w:tplc="890E6228" w:tentative="1">
      <w:start w:val="1"/>
      <w:numFmt w:val="bullet"/>
      <w:lvlText w:val=""/>
      <w:lvlJc w:val="left"/>
      <w:pPr>
        <w:tabs>
          <w:tab w:val="num" w:pos="5760"/>
        </w:tabs>
        <w:ind w:left="5760" w:hanging="360"/>
      </w:pPr>
      <w:rPr>
        <w:rFonts w:ascii="Symbol" w:hAnsi="Symbol" w:hint="default"/>
      </w:rPr>
    </w:lvl>
    <w:lvl w:ilvl="8" w:tplc="F21CB98E"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2E414CB"/>
    <w:multiLevelType w:val="hybridMultilevel"/>
    <w:tmpl w:val="E4B0B6D4"/>
    <w:lvl w:ilvl="0" w:tplc="686C8EDA">
      <w:start w:val="1"/>
      <w:numFmt w:val="bullet"/>
      <w:lvlText w:val="•"/>
      <w:lvlJc w:val="left"/>
      <w:pPr>
        <w:tabs>
          <w:tab w:val="num" w:pos="720"/>
        </w:tabs>
        <w:ind w:left="720" w:hanging="360"/>
      </w:pPr>
      <w:rPr>
        <w:rFonts w:ascii="Arial" w:hAnsi="Arial" w:hint="default"/>
      </w:rPr>
    </w:lvl>
    <w:lvl w:ilvl="1" w:tplc="A49C7EC4">
      <w:numFmt w:val="bullet"/>
      <w:lvlText w:val="o"/>
      <w:lvlJc w:val="left"/>
      <w:pPr>
        <w:tabs>
          <w:tab w:val="num" w:pos="1440"/>
        </w:tabs>
        <w:ind w:left="1440" w:hanging="360"/>
      </w:pPr>
      <w:rPr>
        <w:rFonts w:ascii="Courier New" w:hAnsi="Courier New" w:hint="default"/>
      </w:rPr>
    </w:lvl>
    <w:lvl w:ilvl="2" w:tplc="CA94171C" w:tentative="1">
      <w:start w:val="1"/>
      <w:numFmt w:val="bullet"/>
      <w:lvlText w:val="•"/>
      <w:lvlJc w:val="left"/>
      <w:pPr>
        <w:tabs>
          <w:tab w:val="num" w:pos="2160"/>
        </w:tabs>
        <w:ind w:left="2160" w:hanging="360"/>
      </w:pPr>
      <w:rPr>
        <w:rFonts w:ascii="Arial" w:hAnsi="Arial" w:hint="default"/>
      </w:rPr>
    </w:lvl>
    <w:lvl w:ilvl="3" w:tplc="F7BC9E76" w:tentative="1">
      <w:start w:val="1"/>
      <w:numFmt w:val="bullet"/>
      <w:lvlText w:val="•"/>
      <w:lvlJc w:val="left"/>
      <w:pPr>
        <w:tabs>
          <w:tab w:val="num" w:pos="2880"/>
        </w:tabs>
        <w:ind w:left="2880" w:hanging="360"/>
      </w:pPr>
      <w:rPr>
        <w:rFonts w:ascii="Arial" w:hAnsi="Arial" w:hint="default"/>
      </w:rPr>
    </w:lvl>
    <w:lvl w:ilvl="4" w:tplc="7CE839F8" w:tentative="1">
      <w:start w:val="1"/>
      <w:numFmt w:val="bullet"/>
      <w:lvlText w:val="•"/>
      <w:lvlJc w:val="left"/>
      <w:pPr>
        <w:tabs>
          <w:tab w:val="num" w:pos="3600"/>
        </w:tabs>
        <w:ind w:left="3600" w:hanging="360"/>
      </w:pPr>
      <w:rPr>
        <w:rFonts w:ascii="Arial" w:hAnsi="Arial" w:hint="default"/>
      </w:rPr>
    </w:lvl>
    <w:lvl w:ilvl="5" w:tplc="33243A82" w:tentative="1">
      <w:start w:val="1"/>
      <w:numFmt w:val="bullet"/>
      <w:lvlText w:val="•"/>
      <w:lvlJc w:val="left"/>
      <w:pPr>
        <w:tabs>
          <w:tab w:val="num" w:pos="4320"/>
        </w:tabs>
        <w:ind w:left="4320" w:hanging="360"/>
      </w:pPr>
      <w:rPr>
        <w:rFonts w:ascii="Arial" w:hAnsi="Arial" w:hint="default"/>
      </w:rPr>
    </w:lvl>
    <w:lvl w:ilvl="6" w:tplc="EF788A98" w:tentative="1">
      <w:start w:val="1"/>
      <w:numFmt w:val="bullet"/>
      <w:lvlText w:val="•"/>
      <w:lvlJc w:val="left"/>
      <w:pPr>
        <w:tabs>
          <w:tab w:val="num" w:pos="5040"/>
        </w:tabs>
        <w:ind w:left="5040" w:hanging="360"/>
      </w:pPr>
      <w:rPr>
        <w:rFonts w:ascii="Arial" w:hAnsi="Arial" w:hint="default"/>
      </w:rPr>
    </w:lvl>
    <w:lvl w:ilvl="7" w:tplc="571A0EC2" w:tentative="1">
      <w:start w:val="1"/>
      <w:numFmt w:val="bullet"/>
      <w:lvlText w:val="•"/>
      <w:lvlJc w:val="left"/>
      <w:pPr>
        <w:tabs>
          <w:tab w:val="num" w:pos="5760"/>
        </w:tabs>
        <w:ind w:left="5760" w:hanging="360"/>
      </w:pPr>
      <w:rPr>
        <w:rFonts w:ascii="Arial" w:hAnsi="Arial" w:hint="default"/>
      </w:rPr>
    </w:lvl>
    <w:lvl w:ilvl="8" w:tplc="869EC15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D582581"/>
    <w:multiLevelType w:val="multilevel"/>
    <w:tmpl w:val="6D582581"/>
    <w:lvl w:ilvl="0">
      <w:start w:val="4"/>
      <w:numFmt w:val="bullet"/>
      <w:lvlText w:val="-"/>
      <w:lvlJc w:val="left"/>
      <w:pPr>
        <w:ind w:left="1305" w:hanging="420"/>
      </w:pPr>
      <w:rPr>
        <w:rFonts w:ascii="Arial" w:eastAsia="Times New Roman"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38"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FE1DA2"/>
    <w:multiLevelType w:val="hybridMultilevel"/>
    <w:tmpl w:val="2F309FB8"/>
    <w:lvl w:ilvl="0" w:tplc="F86AA672">
      <w:start w:val="1"/>
      <w:numFmt w:val="bullet"/>
      <w:lvlText w:val=""/>
      <w:lvlJc w:val="left"/>
      <w:pPr>
        <w:tabs>
          <w:tab w:val="num" w:pos="720"/>
        </w:tabs>
        <w:ind w:left="720" w:hanging="360"/>
      </w:pPr>
      <w:rPr>
        <w:rFonts w:ascii="Symbol" w:hAnsi="Symbol" w:hint="default"/>
      </w:rPr>
    </w:lvl>
    <w:lvl w:ilvl="1" w:tplc="D284A962" w:tentative="1">
      <w:start w:val="1"/>
      <w:numFmt w:val="bullet"/>
      <w:lvlText w:val=""/>
      <w:lvlJc w:val="left"/>
      <w:pPr>
        <w:tabs>
          <w:tab w:val="num" w:pos="1440"/>
        </w:tabs>
        <w:ind w:left="1440" w:hanging="360"/>
      </w:pPr>
      <w:rPr>
        <w:rFonts w:ascii="Symbol" w:hAnsi="Symbol" w:hint="default"/>
      </w:rPr>
    </w:lvl>
    <w:lvl w:ilvl="2" w:tplc="C27EE5C0" w:tentative="1">
      <w:start w:val="1"/>
      <w:numFmt w:val="bullet"/>
      <w:lvlText w:val=""/>
      <w:lvlJc w:val="left"/>
      <w:pPr>
        <w:tabs>
          <w:tab w:val="num" w:pos="2160"/>
        </w:tabs>
        <w:ind w:left="2160" w:hanging="360"/>
      </w:pPr>
      <w:rPr>
        <w:rFonts w:ascii="Symbol" w:hAnsi="Symbol" w:hint="default"/>
      </w:rPr>
    </w:lvl>
    <w:lvl w:ilvl="3" w:tplc="B62681B0" w:tentative="1">
      <w:start w:val="1"/>
      <w:numFmt w:val="bullet"/>
      <w:lvlText w:val=""/>
      <w:lvlJc w:val="left"/>
      <w:pPr>
        <w:tabs>
          <w:tab w:val="num" w:pos="2880"/>
        </w:tabs>
        <w:ind w:left="2880" w:hanging="360"/>
      </w:pPr>
      <w:rPr>
        <w:rFonts w:ascii="Symbol" w:hAnsi="Symbol" w:hint="default"/>
      </w:rPr>
    </w:lvl>
    <w:lvl w:ilvl="4" w:tplc="A7BC4784" w:tentative="1">
      <w:start w:val="1"/>
      <w:numFmt w:val="bullet"/>
      <w:lvlText w:val=""/>
      <w:lvlJc w:val="left"/>
      <w:pPr>
        <w:tabs>
          <w:tab w:val="num" w:pos="3600"/>
        </w:tabs>
        <w:ind w:left="3600" w:hanging="360"/>
      </w:pPr>
      <w:rPr>
        <w:rFonts w:ascii="Symbol" w:hAnsi="Symbol" w:hint="default"/>
      </w:rPr>
    </w:lvl>
    <w:lvl w:ilvl="5" w:tplc="1CD4646C" w:tentative="1">
      <w:start w:val="1"/>
      <w:numFmt w:val="bullet"/>
      <w:lvlText w:val=""/>
      <w:lvlJc w:val="left"/>
      <w:pPr>
        <w:tabs>
          <w:tab w:val="num" w:pos="4320"/>
        </w:tabs>
        <w:ind w:left="4320" w:hanging="360"/>
      </w:pPr>
      <w:rPr>
        <w:rFonts w:ascii="Symbol" w:hAnsi="Symbol" w:hint="default"/>
      </w:rPr>
    </w:lvl>
    <w:lvl w:ilvl="6" w:tplc="F3B4095E" w:tentative="1">
      <w:start w:val="1"/>
      <w:numFmt w:val="bullet"/>
      <w:lvlText w:val=""/>
      <w:lvlJc w:val="left"/>
      <w:pPr>
        <w:tabs>
          <w:tab w:val="num" w:pos="5040"/>
        </w:tabs>
        <w:ind w:left="5040" w:hanging="360"/>
      </w:pPr>
      <w:rPr>
        <w:rFonts w:ascii="Symbol" w:hAnsi="Symbol" w:hint="default"/>
      </w:rPr>
    </w:lvl>
    <w:lvl w:ilvl="7" w:tplc="B95A479E" w:tentative="1">
      <w:start w:val="1"/>
      <w:numFmt w:val="bullet"/>
      <w:lvlText w:val=""/>
      <w:lvlJc w:val="left"/>
      <w:pPr>
        <w:tabs>
          <w:tab w:val="num" w:pos="5760"/>
        </w:tabs>
        <w:ind w:left="5760" w:hanging="360"/>
      </w:pPr>
      <w:rPr>
        <w:rFonts w:ascii="Symbol" w:hAnsi="Symbol" w:hint="default"/>
      </w:rPr>
    </w:lvl>
    <w:lvl w:ilvl="8" w:tplc="E2267478"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99457124">
    <w:abstractNumId w:val="0"/>
  </w:num>
  <w:num w:numId="2" w16cid:durableId="1479764294">
    <w:abstractNumId w:val="36"/>
  </w:num>
  <w:num w:numId="3" w16cid:durableId="1055010908">
    <w:abstractNumId w:val="17"/>
  </w:num>
  <w:num w:numId="4" w16cid:durableId="401222953">
    <w:abstractNumId w:val="10"/>
  </w:num>
  <w:num w:numId="5" w16cid:durableId="1197893506">
    <w:abstractNumId w:val="42"/>
  </w:num>
  <w:num w:numId="6" w16cid:durableId="1952593111">
    <w:abstractNumId w:val="30"/>
  </w:num>
  <w:num w:numId="7" w16cid:durableId="181941156">
    <w:abstractNumId w:val="20"/>
  </w:num>
  <w:num w:numId="8" w16cid:durableId="526718196">
    <w:abstractNumId w:val="22"/>
  </w:num>
  <w:num w:numId="9" w16cid:durableId="340661643">
    <w:abstractNumId w:val="29"/>
  </w:num>
  <w:num w:numId="10" w16cid:durableId="1122310959">
    <w:abstractNumId w:val="33"/>
  </w:num>
  <w:num w:numId="11" w16cid:durableId="2016764425">
    <w:abstractNumId w:val="21"/>
  </w:num>
  <w:num w:numId="12" w16cid:durableId="1356615081">
    <w:abstractNumId w:val="40"/>
  </w:num>
  <w:num w:numId="13" w16cid:durableId="129711606">
    <w:abstractNumId w:val="6"/>
  </w:num>
  <w:num w:numId="14" w16cid:durableId="57244247">
    <w:abstractNumId w:val="8"/>
  </w:num>
  <w:num w:numId="15" w16cid:durableId="1899196260">
    <w:abstractNumId w:val="39"/>
  </w:num>
  <w:num w:numId="16" w16cid:durableId="1559442136">
    <w:abstractNumId w:val="28"/>
  </w:num>
  <w:num w:numId="17" w16cid:durableId="865022912">
    <w:abstractNumId w:val="37"/>
  </w:num>
  <w:num w:numId="18" w16cid:durableId="1349480140">
    <w:abstractNumId w:val="12"/>
  </w:num>
  <w:num w:numId="19" w16cid:durableId="543444544">
    <w:abstractNumId w:val="14"/>
  </w:num>
  <w:num w:numId="20" w16cid:durableId="1734161048">
    <w:abstractNumId w:val="25"/>
  </w:num>
  <w:num w:numId="21" w16cid:durableId="1565026094">
    <w:abstractNumId w:val="34"/>
  </w:num>
  <w:num w:numId="22" w16cid:durableId="1934969727">
    <w:abstractNumId w:val="16"/>
  </w:num>
  <w:num w:numId="23" w16cid:durableId="317654732">
    <w:abstractNumId w:val="32"/>
  </w:num>
  <w:num w:numId="24" w16cid:durableId="1349911098">
    <w:abstractNumId w:val="41"/>
  </w:num>
  <w:num w:numId="25" w16cid:durableId="2061899602">
    <w:abstractNumId w:val="31"/>
  </w:num>
  <w:num w:numId="26" w16cid:durableId="884832131">
    <w:abstractNumId w:val="38"/>
  </w:num>
  <w:num w:numId="27" w16cid:durableId="572393201">
    <w:abstractNumId w:val="35"/>
  </w:num>
  <w:num w:numId="28" w16cid:durableId="789010555">
    <w:abstractNumId w:val="7"/>
  </w:num>
  <w:num w:numId="29" w16cid:durableId="1705322152">
    <w:abstractNumId w:val="5"/>
  </w:num>
  <w:num w:numId="30" w16cid:durableId="2085225263">
    <w:abstractNumId w:val="23"/>
  </w:num>
  <w:num w:numId="31" w16cid:durableId="2096129117">
    <w:abstractNumId w:val="18"/>
  </w:num>
  <w:num w:numId="32" w16cid:durableId="541863338">
    <w:abstractNumId w:val="3"/>
  </w:num>
  <w:num w:numId="33" w16cid:durableId="311372828">
    <w:abstractNumId w:val="24"/>
  </w:num>
  <w:num w:numId="34" w16cid:durableId="1824469448">
    <w:abstractNumId w:val="27"/>
  </w:num>
  <w:num w:numId="35" w16cid:durableId="1586647114">
    <w:abstractNumId w:val="2"/>
  </w:num>
  <w:num w:numId="36" w16cid:durableId="2005548509">
    <w:abstractNumId w:val="26"/>
  </w:num>
  <w:num w:numId="37" w16cid:durableId="178199607">
    <w:abstractNumId w:val="4"/>
  </w:num>
  <w:num w:numId="38" w16cid:durableId="891504607">
    <w:abstractNumId w:val="11"/>
  </w:num>
  <w:num w:numId="39" w16cid:durableId="397944621">
    <w:abstractNumId w:val="13"/>
  </w:num>
  <w:num w:numId="40" w16cid:durableId="1799058440">
    <w:abstractNumId w:val="19"/>
  </w:num>
  <w:num w:numId="41" w16cid:durableId="355346902">
    <w:abstractNumId w:val="1"/>
  </w:num>
  <w:num w:numId="42" w16cid:durableId="524945859">
    <w:abstractNumId w:val="15"/>
  </w:num>
  <w:num w:numId="43" w16cid:durableId="1678071797">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CED"/>
    <w:rsid w:val="00004DDA"/>
    <w:rsid w:val="0000530F"/>
    <w:rsid w:val="00005493"/>
    <w:rsid w:val="00005B74"/>
    <w:rsid w:val="00005C60"/>
    <w:rsid w:val="0000600D"/>
    <w:rsid w:val="00006248"/>
    <w:rsid w:val="00006B22"/>
    <w:rsid w:val="00006D37"/>
    <w:rsid w:val="0000745A"/>
    <w:rsid w:val="00007533"/>
    <w:rsid w:val="000075B2"/>
    <w:rsid w:val="00007AD6"/>
    <w:rsid w:val="00007B98"/>
    <w:rsid w:val="00007C49"/>
    <w:rsid w:val="00007F20"/>
    <w:rsid w:val="0001012D"/>
    <w:rsid w:val="00010241"/>
    <w:rsid w:val="0001025E"/>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AAC"/>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56"/>
    <w:rsid w:val="00025A83"/>
    <w:rsid w:val="00025B78"/>
    <w:rsid w:val="00025D34"/>
    <w:rsid w:val="00025D3B"/>
    <w:rsid w:val="00025F9F"/>
    <w:rsid w:val="00025FA8"/>
    <w:rsid w:val="000261D2"/>
    <w:rsid w:val="000264C2"/>
    <w:rsid w:val="00026F2D"/>
    <w:rsid w:val="00026F45"/>
    <w:rsid w:val="0002724D"/>
    <w:rsid w:val="000277E2"/>
    <w:rsid w:val="0002786C"/>
    <w:rsid w:val="00030115"/>
    <w:rsid w:val="0003016F"/>
    <w:rsid w:val="0003024D"/>
    <w:rsid w:val="00030C6F"/>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427"/>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0F4"/>
    <w:rsid w:val="000413B6"/>
    <w:rsid w:val="000414D2"/>
    <w:rsid w:val="00041699"/>
    <w:rsid w:val="00041715"/>
    <w:rsid w:val="00041AF7"/>
    <w:rsid w:val="00041CFA"/>
    <w:rsid w:val="0004242B"/>
    <w:rsid w:val="00042616"/>
    <w:rsid w:val="000426F6"/>
    <w:rsid w:val="000429D7"/>
    <w:rsid w:val="00043CE6"/>
    <w:rsid w:val="00043E91"/>
    <w:rsid w:val="0004403F"/>
    <w:rsid w:val="000440A2"/>
    <w:rsid w:val="000444C3"/>
    <w:rsid w:val="000445C0"/>
    <w:rsid w:val="00044B96"/>
    <w:rsid w:val="00044F75"/>
    <w:rsid w:val="000452B5"/>
    <w:rsid w:val="000453A2"/>
    <w:rsid w:val="00045417"/>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67C"/>
    <w:rsid w:val="00052786"/>
    <w:rsid w:val="000529C4"/>
    <w:rsid w:val="00052BE7"/>
    <w:rsid w:val="00052F1A"/>
    <w:rsid w:val="00052F3F"/>
    <w:rsid w:val="00053095"/>
    <w:rsid w:val="0005380A"/>
    <w:rsid w:val="00053994"/>
    <w:rsid w:val="00053E6A"/>
    <w:rsid w:val="00054800"/>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D99"/>
    <w:rsid w:val="00057F42"/>
    <w:rsid w:val="00057F5E"/>
    <w:rsid w:val="0006006F"/>
    <w:rsid w:val="00060523"/>
    <w:rsid w:val="00060D60"/>
    <w:rsid w:val="00060F19"/>
    <w:rsid w:val="0006106B"/>
    <w:rsid w:val="00061140"/>
    <w:rsid w:val="000614A4"/>
    <w:rsid w:val="000616EA"/>
    <w:rsid w:val="00061B4B"/>
    <w:rsid w:val="00062C2B"/>
    <w:rsid w:val="00062E39"/>
    <w:rsid w:val="00062E9D"/>
    <w:rsid w:val="00063776"/>
    <w:rsid w:val="00063798"/>
    <w:rsid w:val="00063813"/>
    <w:rsid w:val="00063997"/>
    <w:rsid w:val="000644A1"/>
    <w:rsid w:val="00064817"/>
    <w:rsid w:val="00065E11"/>
    <w:rsid w:val="0006602B"/>
    <w:rsid w:val="000666D5"/>
    <w:rsid w:val="00066911"/>
    <w:rsid w:val="00066C0C"/>
    <w:rsid w:val="00066EA6"/>
    <w:rsid w:val="00066FD7"/>
    <w:rsid w:val="000674D6"/>
    <w:rsid w:val="000678FA"/>
    <w:rsid w:val="00067AD3"/>
    <w:rsid w:val="00067B66"/>
    <w:rsid w:val="00067C0A"/>
    <w:rsid w:val="00070069"/>
    <w:rsid w:val="00070323"/>
    <w:rsid w:val="00070347"/>
    <w:rsid w:val="000706B3"/>
    <w:rsid w:val="00070770"/>
    <w:rsid w:val="00070B55"/>
    <w:rsid w:val="00070BD1"/>
    <w:rsid w:val="00071044"/>
    <w:rsid w:val="0007111E"/>
    <w:rsid w:val="00071382"/>
    <w:rsid w:val="0007142F"/>
    <w:rsid w:val="000717FE"/>
    <w:rsid w:val="0007185A"/>
    <w:rsid w:val="00071987"/>
    <w:rsid w:val="00071BE3"/>
    <w:rsid w:val="00071D02"/>
    <w:rsid w:val="00071D9C"/>
    <w:rsid w:val="00071E73"/>
    <w:rsid w:val="0007200D"/>
    <w:rsid w:val="0007237C"/>
    <w:rsid w:val="0007253E"/>
    <w:rsid w:val="000725F2"/>
    <w:rsid w:val="00072998"/>
    <w:rsid w:val="00072BE4"/>
    <w:rsid w:val="00072DDE"/>
    <w:rsid w:val="00073046"/>
    <w:rsid w:val="000733C3"/>
    <w:rsid w:val="00073864"/>
    <w:rsid w:val="00073891"/>
    <w:rsid w:val="00073AE3"/>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A19"/>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1C11"/>
    <w:rsid w:val="000921FC"/>
    <w:rsid w:val="00092268"/>
    <w:rsid w:val="000926A3"/>
    <w:rsid w:val="00092A88"/>
    <w:rsid w:val="00092BB9"/>
    <w:rsid w:val="00092BE4"/>
    <w:rsid w:val="00092D77"/>
    <w:rsid w:val="00093239"/>
    <w:rsid w:val="00093744"/>
    <w:rsid w:val="000938BD"/>
    <w:rsid w:val="00093955"/>
    <w:rsid w:val="00093E83"/>
    <w:rsid w:val="00093EFE"/>
    <w:rsid w:val="00093F84"/>
    <w:rsid w:val="00094631"/>
    <w:rsid w:val="000946D6"/>
    <w:rsid w:val="00094903"/>
    <w:rsid w:val="0009490A"/>
    <w:rsid w:val="00095181"/>
    <w:rsid w:val="00095238"/>
    <w:rsid w:val="0009523E"/>
    <w:rsid w:val="00095696"/>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2A"/>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8AE"/>
    <w:rsid w:val="000B7EAE"/>
    <w:rsid w:val="000B7FF9"/>
    <w:rsid w:val="000C0010"/>
    <w:rsid w:val="000C0B19"/>
    <w:rsid w:val="000C0B7D"/>
    <w:rsid w:val="000C0C09"/>
    <w:rsid w:val="000C0DCC"/>
    <w:rsid w:val="000C0F4D"/>
    <w:rsid w:val="000C1234"/>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5F9"/>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5F9"/>
    <w:rsid w:val="000F3A57"/>
    <w:rsid w:val="000F3E62"/>
    <w:rsid w:val="000F3F41"/>
    <w:rsid w:val="000F4434"/>
    <w:rsid w:val="000F4501"/>
    <w:rsid w:val="000F45A0"/>
    <w:rsid w:val="000F470C"/>
    <w:rsid w:val="000F4A86"/>
    <w:rsid w:val="000F4D77"/>
    <w:rsid w:val="000F4EFA"/>
    <w:rsid w:val="000F5B33"/>
    <w:rsid w:val="000F61A9"/>
    <w:rsid w:val="000F63BD"/>
    <w:rsid w:val="000F649A"/>
    <w:rsid w:val="000F64C4"/>
    <w:rsid w:val="000F6598"/>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7C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239"/>
    <w:rsid w:val="001113E5"/>
    <w:rsid w:val="00111506"/>
    <w:rsid w:val="00111727"/>
    <w:rsid w:val="00111A25"/>
    <w:rsid w:val="00111B38"/>
    <w:rsid w:val="00111B99"/>
    <w:rsid w:val="001120E4"/>
    <w:rsid w:val="00112138"/>
    <w:rsid w:val="0011220C"/>
    <w:rsid w:val="001122B9"/>
    <w:rsid w:val="00112926"/>
    <w:rsid w:val="00112BD9"/>
    <w:rsid w:val="00112D91"/>
    <w:rsid w:val="0011350F"/>
    <w:rsid w:val="00113B73"/>
    <w:rsid w:val="00113CA5"/>
    <w:rsid w:val="001142BF"/>
    <w:rsid w:val="001143A3"/>
    <w:rsid w:val="00114A42"/>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5ECF"/>
    <w:rsid w:val="001261AD"/>
    <w:rsid w:val="001264B5"/>
    <w:rsid w:val="001265FF"/>
    <w:rsid w:val="00126643"/>
    <w:rsid w:val="00126811"/>
    <w:rsid w:val="0012721B"/>
    <w:rsid w:val="0012727B"/>
    <w:rsid w:val="00127FE2"/>
    <w:rsid w:val="00130249"/>
    <w:rsid w:val="001302E3"/>
    <w:rsid w:val="00130349"/>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000"/>
    <w:rsid w:val="001433A1"/>
    <w:rsid w:val="00143547"/>
    <w:rsid w:val="00143B01"/>
    <w:rsid w:val="00143DBE"/>
    <w:rsid w:val="00143ED6"/>
    <w:rsid w:val="0014415F"/>
    <w:rsid w:val="00144294"/>
    <w:rsid w:val="0014491B"/>
    <w:rsid w:val="00144EE2"/>
    <w:rsid w:val="0014501E"/>
    <w:rsid w:val="00145072"/>
    <w:rsid w:val="001450AD"/>
    <w:rsid w:val="001456A7"/>
    <w:rsid w:val="001457A0"/>
    <w:rsid w:val="00145A31"/>
    <w:rsid w:val="00145F02"/>
    <w:rsid w:val="00146262"/>
    <w:rsid w:val="0014629B"/>
    <w:rsid w:val="001463A1"/>
    <w:rsid w:val="00146823"/>
    <w:rsid w:val="001468AA"/>
    <w:rsid w:val="00146D39"/>
    <w:rsid w:val="00146ED3"/>
    <w:rsid w:val="00146F5C"/>
    <w:rsid w:val="0014700A"/>
    <w:rsid w:val="00147200"/>
    <w:rsid w:val="001473EA"/>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5C4"/>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B4F"/>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2A6"/>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D76"/>
    <w:rsid w:val="00184F6E"/>
    <w:rsid w:val="00185178"/>
    <w:rsid w:val="00185456"/>
    <w:rsid w:val="00185605"/>
    <w:rsid w:val="00185769"/>
    <w:rsid w:val="00185CCF"/>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6D"/>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E16"/>
    <w:rsid w:val="00193F6F"/>
    <w:rsid w:val="00194167"/>
    <w:rsid w:val="0019489E"/>
    <w:rsid w:val="00194977"/>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97C"/>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712"/>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4E6"/>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3C12"/>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F94"/>
    <w:rsid w:val="001F23E9"/>
    <w:rsid w:val="001F29D1"/>
    <w:rsid w:val="001F2C80"/>
    <w:rsid w:val="001F2D7A"/>
    <w:rsid w:val="001F2F17"/>
    <w:rsid w:val="001F316B"/>
    <w:rsid w:val="001F330C"/>
    <w:rsid w:val="001F3355"/>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9DC"/>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EB4"/>
    <w:rsid w:val="00217FC2"/>
    <w:rsid w:val="00220D7E"/>
    <w:rsid w:val="00221135"/>
    <w:rsid w:val="0022207C"/>
    <w:rsid w:val="002221E5"/>
    <w:rsid w:val="00222A2D"/>
    <w:rsid w:val="002235E8"/>
    <w:rsid w:val="00223F04"/>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7D4"/>
    <w:rsid w:val="00243A41"/>
    <w:rsid w:val="00243E64"/>
    <w:rsid w:val="00243EDD"/>
    <w:rsid w:val="00244300"/>
    <w:rsid w:val="00244392"/>
    <w:rsid w:val="002455B8"/>
    <w:rsid w:val="00245C48"/>
    <w:rsid w:val="00245FAF"/>
    <w:rsid w:val="0024629E"/>
    <w:rsid w:val="00246630"/>
    <w:rsid w:val="002467B8"/>
    <w:rsid w:val="00246BC3"/>
    <w:rsid w:val="00246E7C"/>
    <w:rsid w:val="00247478"/>
    <w:rsid w:val="002476E0"/>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57ECC"/>
    <w:rsid w:val="00260195"/>
    <w:rsid w:val="0026028A"/>
    <w:rsid w:val="002602CE"/>
    <w:rsid w:val="002603EF"/>
    <w:rsid w:val="0026061B"/>
    <w:rsid w:val="002606B3"/>
    <w:rsid w:val="002606F5"/>
    <w:rsid w:val="002609EE"/>
    <w:rsid w:val="00260D10"/>
    <w:rsid w:val="00261073"/>
    <w:rsid w:val="00261AED"/>
    <w:rsid w:val="00261EDD"/>
    <w:rsid w:val="00262223"/>
    <w:rsid w:val="0026224F"/>
    <w:rsid w:val="0026226F"/>
    <w:rsid w:val="00262442"/>
    <w:rsid w:val="0026270B"/>
    <w:rsid w:val="00262AEA"/>
    <w:rsid w:val="00262B2C"/>
    <w:rsid w:val="00262E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D9A"/>
    <w:rsid w:val="00274F6C"/>
    <w:rsid w:val="00274F9C"/>
    <w:rsid w:val="00275533"/>
    <w:rsid w:val="00275D61"/>
    <w:rsid w:val="00276028"/>
    <w:rsid w:val="002760D3"/>
    <w:rsid w:val="002766F3"/>
    <w:rsid w:val="002769DB"/>
    <w:rsid w:val="002769FD"/>
    <w:rsid w:val="00276E60"/>
    <w:rsid w:val="00276FC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49CF"/>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74"/>
    <w:rsid w:val="002939B6"/>
    <w:rsid w:val="00293B54"/>
    <w:rsid w:val="00293E3F"/>
    <w:rsid w:val="00293F93"/>
    <w:rsid w:val="00294080"/>
    <w:rsid w:val="002940A5"/>
    <w:rsid w:val="00294758"/>
    <w:rsid w:val="00294A11"/>
    <w:rsid w:val="00294BC6"/>
    <w:rsid w:val="002951B4"/>
    <w:rsid w:val="0029524E"/>
    <w:rsid w:val="00295402"/>
    <w:rsid w:val="002955C6"/>
    <w:rsid w:val="00295694"/>
    <w:rsid w:val="00295C66"/>
    <w:rsid w:val="00295E9E"/>
    <w:rsid w:val="002963B5"/>
    <w:rsid w:val="002964D0"/>
    <w:rsid w:val="002968C3"/>
    <w:rsid w:val="00296AA3"/>
    <w:rsid w:val="00296C83"/>
    <w:rsid w:val="002971DD"/>
    <w:rsid w:val="00297214"/>
    <w:rsid w:val="00297333"/>
    <w:rsid w:val="0029746C"/>
    <w:rsid w:val="00297954"/>
    <w:rsid w:val="00297DD0"/>
    <w:rsid w:val="002A0193"/>
    <w:rsid w:val="002A037C"/>
    <w:rsid w:val="002A0750"/>
    <w:rsid w:val="002A0948"/>
    <w:rsid w:val="002A0F03"/>
    <w:rsid w:val="002A0FD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1CC"/>
    <w:rsid w:val="002A76FC"/>
    <w:rsid w:val="002A793F"/>
    <w:rsid w:val="002A7FA3"/>
    <w:rsid w:val="002B0FF3"/>
    <w:rsid w:val="002B1254"/>
    <w:rsid w:val="002B1321"/>
    <w:rsid w:val="002B1615"/>
    <w:rsid w:val="002B182D"/>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AA6"/>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84A"/>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AC0"/>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5D27"/>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AC5"/>
    <w:rsid w:val="002D2D99"/>
    <w:rsid w:val="002D2E11"/>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A6"/>
    <w:rsid w:val="002E0AFA"/>
    <w:rsid w:val="002E0D33"/>
    <w:rsid w:val="002E12FC"/>
    <w:rsid w:val="002E163D"/>
    <w:rsid w:val="002E1CDF"/>
    <w:rsid w:val="002E1EB1"/>
    <w:rsid w:val="002E20A1"/>
    <w:rsid w:val="002E2813"/>
    <w:rsid w:val="002E297B"/>
    <w:rsid w:val="002E2A81"/>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C89"/>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2F7F7D"/>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994"/>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E2E"/>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1FB7"/>
    <w:rsid w:val="003220A7"/>
    <w:rsid w:val="003231A8"/>
    <w:rsid w:val="00323397"/>
    <w:rsid w:val="00323A47"/>
    <w:rsid w:val="00323AAF"/>
    <w:rsid w:val="00323BDD"/>
    <w:rsid w:val="00323C81"/>
    <w:rsid w:val="00323D23"/>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576"/>
    <w:rsid w:val="00330749"/>
    <w:rsid w:val="00330770"/>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3942"/>
    <w:rsid w:val="003341DD"/>
    <w:rsid w:val="003343F5"/>
    <w:rsid w:val="003347FB"/>
    <w:rsid w:val="003349EA"/>
    <w:rsid w:val="0033507E"/>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137"/>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270"/>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249"/>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0E4"/>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5B9"/>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F81"/>
    <w:rsid w:val="003836A9"/>
    <w:rsid w:val="00383723"/>
    <w:rsid w:val="00383895"/>
    <w:rsid w:val="00383A46"/>
    <w:rsid w:val="00383CD6"/>
    <w:rsid w:val="00383E36"/>
    <w:rsid w:val="00384547"/>
    <w:rsid w:val="0038465F"/>
    <w:rsid w:val="003848B6"/>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E5A"/>
    <w:rsid w:val="003A6FDE"/>
    <w:rsid w:val="003A75BD"/>
    <w:rsid w:val="003A7FC8"/>
    <w:rsid w:val="003B013B"/>
    <w:rsid w:val="003B024F"/>
    <w:rsid w:val="003B083E"/>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1C"/>
    <w:rsid w:val="003B4A8F"/>
    <w:rsid w:val="003B4AA9"/>
    <w:rsid w:val="003B4AFE"/>
    <w:rsid w:val="003B4B7A"/>
    <w:rsid w:val="003B4D0D"/>
    <w:rsid w:val="003B4D58"/>
    <w:rsid w:val="003B4E88"/>
    <w:rsid w:val="003B50CB"/>
    <w:rsid w:val="003B53D9"/>
    <w:rsid w:val="003B5534"/>
    <w:rsid w:val="003B60BB"/>
    <w:rsid w:val="003B6180"/>
    <w:rsid w:val="003B61F1"/>
    <w:rsid w:val="003B64D9"/>
    <w:rsid w:val="003B6599"/>
    <w:rsid w:val="003B6A8F"/>
    <w:rsid w:val="003B6AC6"/>
    <w:rsid w:val="003B6D1C"/>
    <w:rsid w:val="003B6FC8"/>
    <w:rsid w:val="003B71E5"/>
    <w:rsid w:val="003B7431"/>
    <w:rsid w:val="003C00B3"/>
    <w:rsid w:val="003C089E"/>
    <w:rsid w:val="003C0CEE"/>
    <w:rsid w:val="003C0DBD"/>
    <w:rsid w:val="003C1058"/>
    <w:rsid w:val="003C1433"/>
    <w:rsid w:val="003C19CE"/>
    <w:rsid w:val="003C1C86"/>
    <w:rsid w:val="003C208F"/>
    <w:rsid w:val="003C2F85"/>
    <w:rsid w:val="003C301F"/>
    <w:rsid w:val="003C314B"/>
    <w:rsid w:val="003C3388"/>
    <w:rsid w:val="003C371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44F"/>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243"/>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98E"/>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695D"/>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DA1"/>
    <w:rsid w:val="00402FE7"/>
    <w:rsid w:val="004030CE"/>
    <w:rsid w:val="0040324D"/>
    <w:rsid w:val="00403AFD"/>
    <w:rsid w:val="00403DDF"/>
    <w:rsid w:val="00404250"/>
    <w:rsid w:val="004047FF"/>
    <w:rsid w:val="00404C2C"/>
    <w:rsid w:val="00404FFD"/>
    <w:rsid w:val="0040549D"/>
    <w:rsid w:val="0040578C"/>
    <w:rsid w:val="0040590D"/>
    <w:rsid w:val="004059B7"/>
    <w:rsid w:val="00405C7F"/>
    <w:rsid w:val="004060B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ABA"/>
    <w:rsid w:val="00422E43"/>
    <w:rsid w:val="004233B6"/>
    <w:rsid w:val="0042396B"/>
    <w:rsid w:val="00423B4D"/>
    <w:rsid w:val="00423C95"/>
    <w:rsid w:val="00423E62"/>
    <w:rsid w:val="00424057"/>
    <w:rsid w:val="004243F4"/>
    <w:rsid w:val="004244A5"/>
    <w:rsid w:val="004249EC"/>
    <w:rsid w:val="00424AA5"/>
    <w:rsid w:val="00424B01"/>
    <w:rsid w:val="00424B62"/>
    <w:rsid w:val="00424B74"/>
    <w:rsid w:val="00424BB9"/>
    <w:rsid w:val="00425000"/>
    <w:rsid w:val="00425044"/>
    <w:rsid w:val="0042546A"/>
    <w:rsid w:val="004255E0"/>
    <w:rsid w:val="00425783"/>
    <w:rsid w:val="00425925"/>
    <w:rsid w:val="0042594B"/>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4CE9"/>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1BF"/>
    <w:rsid w:val="0044450B"/>
    <w:rsid w:val="00444823"/>
    <w:rsid w:val="00444AE3"/>
    <w:rsid w:val="0044567A"/>
    <w:rsid w:val="004456A4"/>
    <w:rsid w:val="00445846"/>
    <w:rsid w:val="00445ECD"/>
    <w:rsid w:val="0044651C"/>
    <w:rsid w:val="00446545"/>
    <w:rsid w:val="0044684B"/>
    <w:rsid w:val="004468E9"/>
    <w:rsid w:val="00446C70"/>
    <w:rsid w:val="00447068"/>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29AF"/>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38"/>
    <w:rsid w:val="004611C8"/>
    <w:rsid w:val="00461345"/>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33"/>
    <w:rsid w:val="00464D57"/>
    <w:rsid w:val="00464EB2"/>
    <w:rsid w:val="00464FAA"/>
    <w:rsid w:val="004652A7"/>
    <w:rsid w:val="00465394"/>
    <w:rsid w:val="00465702"/>
    <w:rsid w:val="00465DB2"/>
    <w:rsid w:val="00465F0A"/>
    <w:rsid w:val="00466786"/>
    <w:rsid w:val="00467039"/>
    <w:rsid w:val="004671FC"/>
    <w:rsid w:val="0046722E"/>
    <w:rsid w:val="004679CE"/>
    <w:rsid w:val="00467A8B"/>
    <w:rsid w:val="00467AB5"/>
    <w:rsid w:val="00467AFF"/>
    <w:rsid w:val="00467BBE"/>
    <w:rsid w:val="004705F3"/>
    <w:rsid w:val="00470665"/>
    <w:rsid w:val="00470699"/>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1FF2"/>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4F7C"/>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7E"/>
    <w:rsid w:val="004A038F"/>
    <w:rsid w:val="004A0754"/>
    <w:rsid w:val="004A0774"/>
    <w:rsid w:val="004A091F"/>
    <w:rsid w:val="004A0CC0"/>
    <w:rsid w:val="004A0FAC"/>
    <w:rsid w:val="004A1201"/>
    <w:rsid w:val="004A146C"/>
    <w:rsid w:val="004A146F"/>
    <w:rsid w:val="004A1656"/>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0F2A"/>
    <w:rsid w:val="004B100A"/>
    <w:rsid w:val="004B1F99"/>
    <w:rsid w:val="004B20C5"/>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3BF"/>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163"/>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4F51"/>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2CD"/>
    <w:rsid w:val="004E2381"/>
    <w:rsid w:val="004E29B6"/>
    <w:rsid w:val="004E33DC"/>
    <w:rsid w:val="004E3645"/>
    <w:rsid w:val="004E3A6E"/>
    <w:rsid w:val="004E3B7F"/>
    <w:rsid w:val="004E3E77"/>
    <w:rsid w:val="004E3EB9"/>
    <w:rsid w:val="004E3EBA"/>
    <w:rsid w:val="004E448D"/>
    <w:rsid w:val="004E4996"/>
    <w:rsid w:val="004E4E38"/>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78A"/>
    <w:rsid w:val="00500961"/>
    <w:rsid w:val="00500EB0"/>
    <w:rsid w:val="00500F4A"/>
    <w:rsid w:val="00501A05"/>
    <w:rsid w:val="00501BD4"/>
    <w:rsid w:val="00502369"/>
    <w:rsid w:val="005028D6"/>
    <w:rsid w:val="00502CB0"/>
    <w:rsid w:val="0050306B"/>
    <w:rsid w:val="0050323F"/>
    <w:rsid w:val="005033CE"/>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449"/>
    <w:rsid w:val="0051661A"/>
    <w:rsid w:val="00516D44"/>
    <w:rsid w:val="00516D84"/>
    <w:rsid w:val="00516E4C"/>
    <w:rsid w:val="005171FE"/>
    <w:rsid w:val="00517278"/>
    <w:rsid w:val="00517900"/>
    <w:rsid w:val="00517A52"/>
    <w:rsid w:val="00517A78"/>
    <w:rsid w:val="00517FF5"/>
    <w:rsid w:val="00520097"/>
    <w:rsid w:val="00520478"/>
    <w:rsid w:val="005204AD"/>
    <w:rsid w:val="005204E6"/>
    <w:rsid w:val="0052055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B79"/>
    <w:rsid w:val="00526C12"/>
    <w:rsid w:val="00526DBA"/>
    <w:rsid w:val="00526FCF"/>
    <w:rsid w:val="00527079"/>
    <w:rsid w:val="00527194"/>
    <w:rsid w:val="005272A2"/>
    <w:rsid w:val="005272BA"/>
    <w:rsid w:val="00527B3D"/>
    <w:rsid w:val="00527C11"/>
    <w:rsid w:val="00527DE7"/>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0C9"/>
    <w:rsid w:val="005334CD"/>
    <w:rsid w:val="00533587"/>
    <w:rsid w:val="00533A59"/>
    <w:rsid w:val="00534351"/>
    <w:rsid w:val="00534656"/>
    <w:rsid w:val="00534CC3"/>
    <w:rsid w:val="00534D2F"/>
    <w:rsid w:val="00534D96"/>
    <w:rsid w:val="00535083"/>
    <w:rsid w:val="0053509C"/>
    <w:rsid w:val="005351A6"/>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796"/>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479"/>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0ADF"/>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DB7"/>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2B"/>
    <w:rsid w:val="0058264A"/>
    <w:rsid w:val="005831D1"/>
    <w:rsid w:val="005831F3"/>
    <w:rsid w:val="00583201"/>
    <w:rsid w:val="00583B23"/>
    <w:rsid w:val="00583CFF"/>
    <w:rsid w:val="00583DB8"/>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AEA"/>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214"/>
    <w:rsid w:val="0059794C"/>
    <w:rsid w:val="005A0448"/>
    <w:rsid w:val="005A044F"/>
    <w:rsid w:val="005A05C1"/>
    <w:rsid w:val="005A079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12F"/>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0ED"/>
    <w:rsid w:val="005B5185"/>
    <w:rsid w:val="005B5288"/>
    <w:rsid w:val="005B5354"/>
    <w:rsid w:val="005B5879"/>
    <w:rsid w:val="005B5BAC"/>
    <w:rsid w:val="005B6107"/>
    <w:rsid w:val="005B6228"/>
    <w:rsid w:val="005B625A"/>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0A6F"/>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410"/>
    <w:rsid w:val="005E35CB"/>
    <w:rsid w:val="005E36D0"/>
    <w:rsid w:val="005E3763"/>
    <w:rsid w:val="005E39A2"/>
    <w:rsid w:val="005E3CAA"/>
    <w:rsid w:val="005E3D8B"/>
    <w:rsid w:val="005E3E03"/>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5A2"/>
    <w:rsid w:val="005E7655"/>
    <w:rsid w:val="005E7A51"/>
    <w:rsid w:val="005E7A52"/>
    <w:rsid w:val="005E7B0A"/>
    <w:rsid w:val="005E7FDD"/>
    <w:rsid w:val="005F041D"/>
    <w:rsid w:val="005F07DA"/>
    <w:rsid w:val="005F0A26"/>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1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8C8"/>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92E"/>
    <w:rsid w:val="00612172"/>
    <w:rsid w:val="0061226D"/>
    <w:rsid w:val="006125C4"/>
    <w:rsid w:val="0061270A"/>
    <w:rsid w:val="00612B58"/>
    <w:rsid w:val="00612C68"/>
    <w:rsid w:val="00612D40"/>
    <w:rsid w:val="006134DA"/>
    <w:rsid w:val="0061359A"/>
    <w:rsid w:val="0061372F"/>
    <w:rsid w:val="006138C4"/>
    <w:rsid w:val="006139A4"/>
    <w:rsid w:val="00613A4D"/>
    <w:rsid w:val="00613A94"/>
    <w:rsid w:val="006141A7"/>
    <w:rsid w:val="00614385"/>
    <w:rsid w:val="00614607"/>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D8F"/>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003"/>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72E"/>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943"/>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0640"/>
    <w:rsid w:val="006516D9"/>
    <w:rsid w:val="00651827"/>
    <w:rsid w:val="0065191D"/>
    <w:rsid w:val="00651959"/>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4F0"/>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004"/>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395"/>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50E"/>
    <w:rsid w:val="0068094B"/>
    <w:rsid w:val="00680951"/>
    <w:rsid w:val="00680979"/>
    <w:rsid w:val="00680EF7"/>
    <w:rsid w:val="0068108D"/>
    <w:rsid w:val="006810ED"/>
    <w:rsid w:val="00681606"/>
    <w:rsid w:val="006817C5"/>
    <w:rsid w:val="006818CE"/>
    <w:rsid w:val="00681BD6"/>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3E3"/>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5D"/>
    <w:rsid w:val="00695766"/>
    <w:rsid w:val="00695805"/>
    <w:rsid w:val="00696465"/>
    <w:rsid w:val="006964E1"/>
    <w:rsid w:val="00696AC8"/>
    <w:rsid w:val="00696E96"/>
    <w:rsid w:val="00697127"/>
    <w:rsid w:val="0069726F"/>
    <w:rsid w:val="00697329"/>
    <w:rsid w:val="006975FF"/>
    <w:rsid w:val="006A0015"/>
    <w:rsid w:val="006A067A"/>
    <w:rsid w:val="006A06FB"/>
    <w:rsid w:val="006A0724"/>
    <w:rsid w:val="006A0740"/>
    <w:rsid w:val="006A0A52"/>
    <w:rsid w:val="006A0AC7"/>
    <w:rsid w:val="006A0BD5"/>
    <w:rsid w:val="006A0E29"/>
    <w:rsid w:val="006A11EF"/>
    <w:rsid w:val="006A12AB"/>
    <w:rsid w:val="006A12EA"/>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54"/>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B0A"/>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7"/>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3D8C"/>
    <w:rsid w:val="006C421A"/>
    <w:rsid w:val="006C4458"/>
    <w:rsid w:val="006C4CEB"/>
    <w:rsid w:val="006C4E85"/>
    <w:rsid w:val="006C525A"/>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3AD0"/>
    <w:rsid w:val="006D3C6D"/>
    <w:rsid w:val="006D3E65"/>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414"/>
    <w:rsid w:val="006E44B9"/>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A0E"/>
    <w:rsid w:val="006F2EA1"/>
    <w:rsid w:val="006F3247"/>
    <w:rsid w:val="006F33E4"/>
    <w:rsid w:val="006F347B"/>
    <w:rsid w:val="006F3515"/>
    <w:rsid w:val="006F37FC"/>
    <w:rsid w:val="006F390C"/>
    <w:rsid w:val="006F43DA"/>
    <w:rsid w:val="006F4519"/>
    <w:rsid w:val="006F4803"/>
    <w:rsid w:val="006F483B"/>
    <w:rsid w:val="006F4B24"/>
    <w:rsid w:val="006F533A"/>
    <w:rsid w:val="006F57B4"/>
    <w:rsid w:val="006F5963"/>
    <w:rsid w:val="006F66AF"/>
    <w:rsid w:val="006F70D3"/>
    <w:rsid w:val="006F70DA"/>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45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4A"/>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0096"/>
    <w:rsid w:val="0072100E"/>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4A5"/>
    <w:rsid w:val="007316EB"/>
    <w:rsid w:val="00731AA5"/>
    <w:rsid w:val="00731B34"/>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5A7"/>
    <w:rsid w:val="007407F5"/>
    <w:rsid w:val="00740891"/>
    <w:rsid w:val="007409C7"/>
    <w:rsid w:val="00740D77"/>
    <w:rsid w:val="00740F20"/>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59C"/>
    <w:rsid w:val="00747EE9"/>
    <w:rsid w:val="0075038A"/>
    <w:rsid w:val="007508E1"/>
    <w:rsid w:val="0075093C"/>
    <w:rsid w:val="00750A49"/>
    <w:rsid w:val="00750AC5"/>
    <w:rsid w:val="00750E7B"/>
    <w:rsid w:val="007513F2"/>
    <w:rsid w:val="00751481"/>
    <w:rsid w:val="00751ACF"/>
    <w:rsid w:val="00751BF6"/>
    <w:rsid w:val="0075239A"/>
    <w:rsid w:val="007529C9"/>
    <w:rsid w:val="007530BF"/>
    <w:rsid w:val="00753312"/>
    <w:rsid w:val="00753562"/>
    <w:rsid w:val="0075391C"/>
    <w:rsid w:val="00754539"/>
    <w:rsid w:val="0075499F"/>
    <w:rsid w:val="00754AA2"/>
    <w:rsid w:val="00754C3B"/>
    <w:rsid w:val="00755136"/>
    <w:rsid w:val="00755372"/>
    <w:rsid w:val="007554AD"/>
    <w:rsid w:val="00755B12"/>
    <w:rsid w:val="00755C16"/>
    <w:rsid w:val="00755E2D"/>
    <w:rsid w:val="0075635A"/>
    <w:rsid w:val="007563E6"/>
    <w:rsid w:val="00756638"/>
    <w:rsid w:val="0075685D"/>
    <w:rsid w:val="00756B13"/>
    <w:rsid w:val="00756F1D"/>
    <w:rsid w:val="007571E4"/>
    <w:rsid w:val="007575F3"/>
    <w:rsid w:val="00757B0D"/>
    <w:rsid w:val="00757D73"/>
    <w:rsid w:val="00760573"/>
    <w:rsid w:val="0076057F"/>
    <w:rsid w:val="007605B5"/>
    <w:rsid w:val="00760701"/>
    <w:rsid w:val="007609F0"/>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5DD3"/>
    <w:rsid w:val="007769CC"/>
    <w:rsid w:val="007774CF"/>
    <w:rsid w:val="007776B9"/>
    <w:rsid w:val="00777A0F"/>
    <w:rsid w:val="00777D3E"/>
    <w:rsid w:val="00777D82"/>
    <w:rsid w:val="00780445"/>
    <w:rsid w:val="007804E7"/>
    <w:rsid w:val="00780B79"/>
    <w:rsid w:val="00780BAF"/>
    <w:rsid w:val="00780FC7"/>
    <w:rsid w:val="007810DD"/>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83C"/>
    <w:rsid w:val="007B5E4C"/>
    <w:rsid w:val="007B6583"/>
    <w:rsid w:val="007B6B9A"/>
    <w:rsid w:val="007B7102"/>
    <w:rsid w:val="007B71E1"/>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28F"/>
    <w:rsid w:val="007C3300"/>
    <w:rsid w:val="007C3396"/>
    <w:rsid w:val="007C3494"/>
    <w:rsid w:val="007C3F4C"/>
    <w:rsid w:val="007C4053"/>
    <w:rsid w:val="007C4201"/>
    <w:rsid w:val="007C4E84"/>
    <w:rsid w:val="007C4F07"/>
    <w:rsid w:val="007C532C"/>
    <w:rsid w:val="007C53D6"/>
    <w:rsid w:val="007C5419"/>
    <w:rsid w:val="007C57C7"/>
    <w:rsid w:val="007C5858"/>
    <w:rsid w:val="007C5B79"/>
    <w:rsid w:val="007C5D57"/>
    <w:rsid w:val="007C5EB6"/>
    <w:rsid w:val="007C5FAF"/>
    <w:rsid w:val="007C604A"/>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171"/>
    <w:rsid w:val="007E147A"/>
    <w:rsid w:val="007E1868"/>
    <w:rsid w:val="007E1B0B"/>
    <w:rsid w:val="007E1C5A"/>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2C07"/>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A78"/>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2B81"/>
    <w:rsid w:val="00802F59"/>
    <w:rsid w:val="0080362C"/>
    <w:rsid w:val="008039C0"/>
    <w:rsid w:val="00803C97"/>
    <w:rsid w:val="00803E56"/>
    <w:rsid w:val="008048DF"/>
    <w:rsid w:val="00804A63"/>
    <w:rsid w:val="00804AB6"/>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0D"/>
    <w:rsid w:val="00816282"/>
    <w:rsid w:val="00816310"/>
    <w:rsid w:val="008163F4"/>
    <w:rsid w:val="0081657B"/>
    <w:rsid w:val="00816848"/>
    <w:rsid w:val="00816852"/>
    <w:rsid w:val="008168B3"/>
    <w:rsid w:val="00816BCA"/>
    <w:rsid w:val="00816D7A"/>
    <w:rsid w:val="00816FB5"/>
    <w:rsid w:val="00817038"/>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6D63"/>
    <w:rsid w:val="008271D4"/>
    <w:rsid w:val="008272BE"/>
    <w:rsid w:val="00827493"/>
    <w:rsid w:val="008275B3"/>
    <w:rsid w:val="008278AC"/>
    <w:rsid w:val="00827A15"/>
    <w:rsid w:val="00827AA9"/>
    <w:rsid w:val="00827B4F"/>
    <w:rsid w:val="00827BD3"/>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E3C"/>
    <w:rsid w:val="00835FBC"/>
    <w:rsid w:val="0083606C"/>
    <w:rsid w:val="0083649B"/>
    <w:rsid w:val="008365FF"/>
    <w:rsid w:val="008366F8"/>
    <w:rsid w:val="008369A1"/>
    <w:rsid w:val="00836C92"/>
    <w:rsid w:val="00837194"/>
    <w:rsid w:val="008377C8"/>
    <w:rsid w:val="00837956"/>
    <w:rsid w:val="00837B78"/>
    <w:rsid w:val="008400E4"/>
    <w:rsid w:val="00840208"/>
    <w:rsid w:val="00840696"/>
    <w:rsid w:val="0084089A"/>
    <w:rsid w:val="00840940"/>
    <w:rsid w:val="00840D2E"/>
    <w:rsid w:val="00840E65"/>
    <w:rsid w:val="00841011"/>
    <w:rsid w:val="00841343"/>
    <w:rsid w:val="00841462"/>
    <w:rsid w:val="00841737"/>
    <w:rsid w:val="00841A51"/>
    <w:rsid w:val="00841AFD"/>
    <w:rsid w:val="00841B7C"/>
    <w:rsid w:val="00841B9D"/>
    <w:rsid w:val="00841F62"/>
    <w:rsid w:val="0084233F"/>
    <w:rsid w:val="00843097"/>
    <w:rsid w:val="008433BB"/>
    <w:rsid w:val="008434A6"/>
    <w:rsid w:val="00843888"/>
    <w:rsid w:val="00843938"/>
    <w:rsid w:val="00843959"/>
    <w:rsid w:val="00843CF4"/>
    <w:rsid w:val="0084420C"/>
    <w:rsid w:val="0084466C"/>
    <w:rsid w:val="00845031"/>
    <w:rsid w:val="00845502"/>
    <w:rsid w:val="0084562C"/>
    <w:rsid w:val="00845C21"/>
    <w:rsid w:val="00845D6E"/>
    <w:rsid w:val="00846242"/>
    <w:rsid w:val="00846A1E"/>
    <w:rsid w:val="00846B59"/>
    <w:rsid w:val="00847067"/>
    <w:rsid w:val="008470F2"/>
    <w:rsid w:val="008472DB"/>
    <w:rsid w:val="0084751E"/>
    <w:rsid w:val="00847883"/>
    <w:rsid w:val="008479D6"/>
    <w:rsid w:val="00847BB7"/>
    <w:rsid w:val="00847DC6"/>
    <w:rsid w:val="00847F36"/>
    <w:rsid w:val="008503A5"/>
    <w:rsid w:val="008505F1"/>
    <w:rsid w:val="00850757"/>
    <w:rsid w:val="00850DE3"/>
    <w:rsid w:val="00850F8F"/>
    <w:rsid w:val="0085109F"/>
    <w:rsid w:val="00851413"/>
    <w:rsid w:val="0085145F"/>
    <w:rsid w:val="00851960"/>
    <w:rsid w:val="008519F1"/>
    <w:rsid w:val="00851A29"/>
    <w:rsid w:val="00851AE2"/>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5C"/>
    <w:rsid w:val="008814FB"/>
    <w:rsid w:val="008816C1"/>
    <w:rsid w:val="00881793"/>
    <w:rsid w:val="00881D0B"/>
    <w:rsid w:val="008822D4"/>
    <w:rsid w:val="00882341"/>
    <w:rsid w:val="00882498"/>
    <w:rsid w:val="0088249A"/>
    <w:rsid w:val="00882619"/>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64D4"/>
    <w:rsid w:val="00886998"/>
    <w:rsid w:val="008870AF"/>
    <w:rsid w:val="00887251"/>
    <w:rsid w:val="008872C9"/>
    <w:rsid w:val="00887437"/>
    <w:rsid w:val="00887EE6"/>
    <w:rsid w:val="00887F51"/>
    <w:rsid w:val="008902BC"/>
    <w:rsid w:val="00890342"/>
    <w:rsid w:val="00890576"/>
    <w:rsid w:val="008906F0"/>
    <w:rsid w:val="008907F0"/>
    <w:rsid w:val="00890FA8"/>
    <w:rsid w:val="00891026"/>
    <w:rsid w:val="00891092"/>
    <w:rsid w:val="008911D5"/>
    <w:rsid w:val="00891234"/>
    <w:rsid w:val="008912D7"/>
    <w:rsid w:val="00891B2F"/>
    <w:rsid w:val="00891E97"/>
    <w:rsid w:val="00892539"/>
    <w:rsid w:val="0089273A"/>
    <w:rsid w:val="0089292B"/>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97D9C"/>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804"/>
    <w:rsid w:val="008A5956"/>
    <w:rsid w:val="008A5E34"/>
    <w:rsid w:val="008A6251"/>
    <w:rsid w:val="008A6717"/>
    <w:rsid w:val="008A6AB8"/>
    <w:rsid w:val="008A6AEA"/>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4FDA"/>
    <w:rsid w:val="008C603C"/>
    <w:rsid w:val="008C6428"/>
    <w:rsid w:val="008C648F"/>
    <w:rsid w:val="008C69F0"/>
    <w:rsid w:val="008C6BBC"/>
    <w:rsid w:val="008C6DC1"/>
    <w:rsid w:val="008C7991"/>
    <w:rsid w:val="008C7B0F"/>
    <w:rsid w:val="008D00D2"/>
    <w:rsid w:val="008D014E"/>
    <w:rsid w:val="008D035E"/>
    <w:rsid w:val="008D0423"/>
    <w:rsid w:val="008D0488"/>
    <w:rsid w:val="008D0573"/>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59"/>
    <w:rsid w:val="008E57C8"/>
    <w:rsid w:val="008E5B13"/>
    <w:rsid w:val="008E5FCF"/>
    <w:rsid w:val="008E600C"/>
    <w:rsid w:val="008E6290"/>
    <w:rsid w:val="008E654A"/>
    <w:rsid w:val="008E6673"/>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4FF5"/>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506"/>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287"/>
    <w:rsid w:val="00915411"/>
    <w:rsid w:val="00915513"/>
    <w:rsid w:val="00915637"/>
    <w:rsid w:val="00915B22"/>
    <w:rsid w:val="00915FB9"/>
    <w:rsid w:val="00915FF0"/>
    <w:rsid w:val="00916139"/>
    <w:rsid w:val="00916449"/>
    <w:rsid w:val="009164D3"/>
    <w:rsid w:val="00916596"/>
    <w:rsid w:val="00916BD8"/>
    <w:rsid w:val="00916EF2"/>
    <w:rsid w:val="0091711B"/>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220"/>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27FBD"/>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375"/>
    <w:rsid w:val="00942433"/>
    <w:rsid w:val="00942462"/>
    <w:rsid w:val="0094280D"/>
    <w:rsid w:val="00942B8B"/>
    <w:rsid w:val="00942C01"/>
    <w:rsid w:val="00942C38"/>
    <w:rsid w:val="009431EE"/>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4F2"/>
    <w:rsid w:val="0095166F"/>
    <w:rsid w:val="00951AFF"/>
    <w:rsid w:val="00951ECB"/>
    <w:rsid w:val="0095209F"/>
    <w:rsid w:val="00952138"/>
    <w:rsid w:val="009523DF"/>
    <w:rsid w:val="0095273C"/>
    <w:rsid w:val="009528CA"/>
    <w:rsid w:val="009529AA"/>
    <w:rsid w:val="009531D8"/>
    <w:rsid w:val="00953244"/>
    <w:rsid w:val="00953278"/>
    <w:rsid w:val="009532B3"/>
    <w:rsid w:val="00953434"/>
    <w:rsid w:val="0095346F"/>
    <w:rsid w:val="0095394D"/>
    <w:rsid w:val="00953B4F"/>
    <w:rsid w:val="00953C2C"/>
    <w:rsid w:val="00953E69"/>
    <w:rsid w:val="00953F76"/>
    <w:rsid w:val="009541DA"/>
    <w:rsid w:val="00954692"/>
    <w:rsid w:val="0095494C"/>
    <w:rsid w:val="00955C3A"/>
    <w:rsid w:val="009560A8"/>
    <w:rsid w:val="00956266"/>
    <w:rsid w:val="00956689"/>
    <w:rsid w:val="00956F10"/>
    <w:rsid w:val="00957263"/>
    <w:rsid w:val="009574AE"/>
    <w:rsid w:val="009575BA"/>
    <w:rsid w:val="0095793E"/>
    <w:rsid w:val="00957FF4"/>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A31"/>
    <w:rsid w:val="00965FED"/>
    <w:rsid w:val="00965FFC"/>
    <w:rsid w:val="009662CF"/>
    <w:rsid w:val="009663CE"/>
    <w:rsid w:val="009666B3"/>
    <w:rsid w:val="00966B1C"/>
    <w:rsid w:val="009671DE"/>
    <w:rsid w:val="009673CD"/>
    <w:rsid w:val="00967425"/>
    <w:rsid w:val="009675B9"/>
    <w:rsid w:val="009676F3"/>
    <w:rsid w:val="00967C5E"/>
    <w:rsid w:val="00967CAE"/>
    <w:rsid w:val="00967CC4"/>
    <w:rsid w:val="00970580"/>
    <w:rsid w:val="009709B0"/>
    <w:rsid w:val="00971664"/>
    <w:rsid w:val="009717AA"/>
    <w:rsid w:val="00971C6E"/>
    <w:rsid w:val="00972A19"/>
    <w:rsid w:val="00972E5D"/>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58D"/>
    <w:rsid w:val="009757EF"/>
    <w:rsid w:val="009758AD"/>
    <w:rsid w:val="009759C0"/>
    <w:rsid w:val="00975C71"/>
    <w:rsid w:val="00975EFD"/>
    <w:rsid w:val="00975F5F"/>
    <w:rsid w:val="0097609E"/>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63B"/>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C98"/>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976"/>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70B"/>
    <w:rsid w:val="009A5EC0"/>
    <w:rsid w:val="009A62ED"/>
    <w:rsid w:val="009A635C"/>
    <w:rsid w:val="009A63C6"/>
    <w:rsid w:val="009A6653"/>
    <w:rsid w:val="009A77DC"/>
    <w:rsid w:val="009B013F"/>
    <w:rsid w:val="009B06F9"/>
    <w:rsid w:val="009B0760"/>
    <w:rsid w:val="009B08B8"/>
    <w:rsid w:val="009B0986"/>
    <w:rsid w:val="009B0CD0"/>
    <w:rsid w:val="009B0E23"/>
    <w:rsid w:val="009B119F"/>
    <w:rsid w:val="009B12B2"/>
    <w:rsid w:val="009B1438"/>
    <w:rsid w:val="009B16E4"/>
    <w:rsid w:val="009B1C05"/>
    <w:rsid w:val="009B1C0E"/>
    <w:rsid w:val="009B21FC"/>
    <w:rsid w:val="009B24ED"/>
    <w:rsid w:val="009B253C"/>
    <w:rsid w:val="009B26E0"/>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0DA"/>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C7D89"/>
    <w:rsid w:val="009D02D7"/>
    <w:rsid w:val="009D03DE"/>
    <w:rsid w:val="009D063E"/>
    <w:rsid w:val="009D06FF"/>
    <w:rsid w:val="009D0765"/>
    <w:rsid w:val="009D0E09"/>
    <w:rsid w:val="009D0E8C"/>
    <w:rsid w:val="009D1070"/>
    <w:rsid w:val="009D12FE"/>
    <w:rsid w:val="009D148F"/>
    <w:rsid w:val="009D1662"/>
    <w:rsid w:val="009D1772"/>
    <w:rsid w:val="009D1AB3"/>
    <w:rsid w:val="009D1E25"/>
    <w:rsid w:val="009D2340"/>
    <w:rsid w:val="009D2989"/>
    <w:rsid w:val="009D29E0"/>
    <w:rsid w:val="009D2C3A"/>
    <w:rsid w:val="009D3A51"/>
    <w:rsid w:val="009D3FC1"/>
    <w:rsid w:val="009D40FB"/>
    <w:rsid w:val="009D4670"/>
    <w:rsid w:val="009D4F81"/>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CB2"/>
    <w:rsid w:val="009E4EDB"/>
    <w:rsid w:val="009E5774"/>
    <w:rsid w:val="009E5A86"/>
    <w:rsid w:val="009E66B2"/>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65E"/>
    <w:rsid w:val="009F4AA3"/>
    <w:rsid w:val="009F4D33"/>
    <w:rsid w:val="009F4D8D"/>
    <w:rsid w:val="009F4EE6"/>
    <w:rsid w:val="009F4F3D"/>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38D"/>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226"/>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5EBE"/>
    <w:rsid w:val="00A26002"/>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122E"/>
    <w:rsid w:val="00A31440"/>
    <w:rsid w:val="00A31757"/>
    <w:rsid w:val="00A3193D"/>
    <w:rsid w:val="00A319BB"/>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E6D"/>
    <w:rsid w:val="00A33F3F"/>
    <w:rsid w:val="00A34272"/>
    <w:rsid w:val="00A342C5"/>
    <w:rsid w:val="00A34384"/>
    <w:rsid w:val="00A349A1"/>
    <w:rsid w:val="00A349BF"/>
    <w:rsid w:val="00A34BE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0D72"/>
    <w:rsid w:val="00A51030"/>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3FA"/>
    <w:rsid w:val="00A54449"/>
    <w:rsid w:val="00A5475A"/>
    <w:rsid w:val="00A54F6B"/>
    <w:rsid w:val="00A54F6F"/>
    <w:rsid w:val="00A54FBA"/>
    <w:rsid w:val="00A5508C"/>
    <w:rsid w:val="00A55BA3"/>
    <w:rsid w:val="00A55CC2"/>
    <w:rsid w:val="00A56027"/>
    <w:rsid w:val="00A561AB"/>
    <w:rsid w:val="00A6003E"/>
    <w:rsid w:val="00A6045E"/>
    <w:rsid w:val="00A60BE5"/>
    <w:rsid w:val="00A618F7"/>
    <w:rsid w:val="00A61A4F"/>
    <w:rsid w:val="00A61F5E"/>
    <w:rsid w:val="00A62AA0"/>
    <w:rsid w:val="00A62BFE"/>
    <w:rsid w:val="00A62DB1"/>
    <w:rsid w:val="00A62EB4"/>
    <w:rsid w:val="00A6304A"/>
    <w:rsid w:val="00A63C59"/>
    <w:rsid w:val="00A63CA0"/>
    <w:rsid w:val="00A63EA9"/>
    <w:rsid w:val="00A6443A"/>
    <w:rsid w:val="00A649D9"/>
    <w:rsid w:val="00A64F1A"/>
    <w:rsid w:val="00A651C0"/>
    <w:rsid w:val="00A65B56"/>
    <w:rsid w:val="00A65F3D"/>
    <w:rsid w:val="00A661F2"/>
    <w:rsid w:val="00A663AF"/>
    <w:rsid w:val="00A665FD"/>
    <w:rsid w:val="00A667AC"/>
    <w:rsid w:val="00A6732F"/>
    <w:rsid w:val="00A67C8B"/>
    <w:rsid w:val="00A70098"/>
    <w:rsid w:val="00A70206"/>
    <w:rsid w:val="00A70233"/>
    <w:rsid w:val="00A70554"/>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8F3"/>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649"/>
    <w:rsid w:val="00A83E4A"/>
    <w:rsid w:val="00A84BED"/>
    <w:rsid w:val="00A85131"/>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4E7"/>
    <w:rsid w:val="00A97565"/>
    <w:rsid w:val="00A97821"/>
    <w:rsid w:val="00A97AAF"/>
    <w:rsid w:val="00AA02A7"/>
    <w:rsid w:val="00AA0305"/>
    <w:rsid w:val="00AA03E5"/>
    <w:rsid w:val="00AA07EC"/>
    <w:rsid w:val="00AA08D9"/>
    <w:rsid w:val="00AA0DF2"/>
    <w:rsid w:val="00AA18C0"/>
    <w:rsid w:val="00AA19EA"/>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10"/>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46"/>
    <w:rsid w:val="00AD0DA0"/>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263"/>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440"/>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E7FEA"/>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6BF"/>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772"/>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0C6"/>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6CD7"/>
    <w:rsid w:val="00B276AD"/>
    <w:rsid w:val="00B276C8"/>
    <w:rsid w:val="00B2771B"/>
    <w:rsid w:val="00B277F6"/>
    <w:rsid w:val="00B27B7C"/>
    <w:rsid w:val="00B27EF3"/>
    <w:rsid w:val="00B30197"/>
    <w:rsid w:val="00B30252"/>
    <w:rsid w:val="00B30280"/>
    <w:rsid w:val="00B3048A"/>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65D2"/>
    <w:rsid w:val="00B372E7"/>
    <w:rsid w:val="00B377FF"/>
    <w:rsid w:val="00B37878"/>
    <w:rsid w:val="00B379C7"/>
    <w:rsid w:val="00B379CE"/>
    <w:rsid w:val="00B37CC1"/>
    <w:rsid w:val="00B37E64"/>
    <w:rsid w:val="00B40A5C"/>
    <w:rsid w:val="00B40EEC"/>
    <w:rsid w:val="00B40F2C"/>
    <w:rsid w:val="00B412C6"/>
    <w:rsid w:val="00B4130C"/>
    <w:rsid w:val="00B41A0C"/>
    <w:rsid w:val="00B425FB"/>
    <w:rsid w:val="00B426FF"/>
    <w:rsid w:val="00B4275D"/>
    <w:rsid w:val="00B42C35"/>
    <w:rsid w:val="00B42E75"/>
    <w:rsid w:val="00B43232"/>
    <w:rsid w:val="00B43415"/>
    <w:rsid w:val="00B43DFD"/>
    <w:rsid w:val="00B4465C"/>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79"/>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6CF"/>
    <w:rsid w:val="00B54731"/>
    <w:rsid w:val="00B54A60"/>
    <w:rsid w:val="00B54C5F"/>
    <w:rsid w:val="00B54CC3"/>
    <w:rsid w:val="00B54F05"/>
    <w:rsid w:val="00B554E2"/>
    <w:rsid w:val="00B558B4"/>
    <w:rsid w:val="00B56306"/>
    <w:rsid w:val="00B56608"/>
    <w:rsid w:val="00B569E3"/>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4EBB"/>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67FDB"/>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34E"/>
    <w:rsid w:val="00B74407"/>
    <w:rsid w:val="00B74A5F"/>
    <w:rsid w:val="00B74F85"/>
    <w:rsid w:val="00B7535F"/>
    <w:rsid w:val="00B75806"/>
    <w:rsid w:val="00B76DD1"/>
    <w:rsid w:val="00B76E3B"/>
    <w:rsid w:val="00B77019"/>
    <w:rsid w:val="00B77725"/>
    <w:rsid w:val="00B77881"/>
    <w:rsid w:val="00B77916"/>
    <w:rsid w:val="00B801AB"/>
    <w:rsid w:val="00B804AE"/>
    <w:rsid w:val="00B8054A"/>
    <w:rsid w:val="00B805F7"/>
    <w:rsid w:val="00B80772"/>
    <w:rsid w:val="00B80992"/>
    <w:rsid w:val="00B80BDF"/>
    <w:rsid w:val="00B810AA"/>
    <w:rsid w:val="00B814F9"/>
    <w:rsid w:val="00B815EC"/>
    <w:rsid w:val="00B816A7"/>
    <w:rsid w:val="00B81C67"/>
    <w:rsid w:val="00B8241C"/>
    <w:rsid w:val="00B826C4"/>
    <w:rsid w:val="00B8290A"/>
    <w:rsid w:val="00B82983"/>
    <w:rsid w:val="00B82CF4"/>
    <w:rsid w:val="00B83247"/>
    <w:rsid w:val="00B83445"/>
    <w:rsid w:val="00B83536"/>
    <w:rsid w:val="00B83CC6"/>
    <w:rsid w:val="00B841BD"/>
    <w:rsid w:val="00B84308"/>
    <w:rsid w:val="00B845C8"/>
    <w:rsid w:val="00B84A69"/>
    <w:rsid w:val="00B84EAC"/>
    <w:rsid w:val="00B850AD"/>
    <w:rsid w:val="00B853B4"/>
    <w:rsid w:val="00B858D4"/>
    <w:rsid w:val="00B85E39"/>
    <w:rsid w:val="00B86886"/>
    <w:rsid w:val="00B86978"/>
    <w:rsid w:val="00B86ABC"/>
    <w:rsid w:val="00B86BF4"/>
    <w:rsid w:val="00B86C2A"/>
    <w:rsid w:val="00B86E9A"/>
    <w:rsid w:val="00B8706B"/>
    <w:rsid w:val="00B870B1"/>
    <w:rsid w:val="00B874DF"/>
    <w:rsid w:val="00B875A7"/>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0F8E"/>
    <w:rsid w:val="00BA1513"/>
    <w:rsid w:val="00BA17AC"/>
    <w:rsid w:val="00BA1828"/>
    <w:rsid w:val="00BA1ACB"/>
    <w:rsid w:val="00BA23DE"/>
    <w:rsid w:val="00BA24BA"/>
    <w:rsid w:val="00BA2842"/>
    <w:rsid w:val="00BA316D"/>
    <w:rsid w:val="00BA31E4"/>
    <w:rsid w:val="00BA34E7"/>
    <w:rsid w:val="00BA391C"/>
    <w:rsid w:val="00BA39B7"/>
    <w:rsid w:val="00BA3CC1"/>
    <w:rsid w:val="00BA3DCC"/>
    <w:rsid w:val="00BA3E04"/>
    <w:rsid w:val="00BA405E"/>
    <w:rsid w:val="00BA4136"/>
    <w:rsid w:val="00BA437E"/>
    <w:rsid w:val="00BA4886"/>
    <w:rsid w:val="00BA4976"/>
    <w:rsid w:val="00BA4D72"/>
    <w:rsid w:val="00BA5361"/>
    <w:rsid w:val="00BA56FA"/>
    <w:rsid w:val="00BA5738"/>
    <w:rsid w:val="00BA5880"/>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066"/>
    <w:rsid w:val="00BB53CB"/>
    <w:rsid w:val="00BB54FA"/>
    <w:rsid w:val="00BB5569"/>
    <w:rsid w:val="00BB5696"/>
    <w:rsid w:val="00BB5A22"/>
    <w:rsid w:val="00BB624A"/>
    <w:rsid w:val="00BB648A"/>
    <w:rsid w:val="00BB64C1"/>
    <w:rsid w:val="00BB661F"/>
    <w:rsid w:val="00BB6CE7"/>
    <w:rsid w:val="00BB6DFF"/>
    <w:rsid w:val="00BB74BA"/>
    <w:rsid w:val="00BB7720"/>
    <w:rsid w:val="00BB7733"/>
    <w:rsid w:val="00BB7919"/>
    <w:rsid w:val="00BB7A4A"/>
    <w:rsid w:val="00BB7AE3"/>
    <w:rsid w:val="00BB7AE6"/>
    <w:rsid w:val="00BB7F1D"/>
    <w:rsid w:val="00BC008F"/>
    <w:rsid w:val="00BC1780"/>
    <w:rsid w:val="00BC194E"/>
    <w:rsid w:val="00BC1C1A"/>
    <w:rsid w:val="00BC1FF7"/>
    <w:rsid w:val="00BC20C3"/>
    <w:rsid w:val="00BC2346"/>
    <w:rsid w:val="00BC292B"/>
    <w:rsid w:val="00BC30B7"/>
    <w:rsid w:val="00BC3587"/>
    <w:rsid w:val="00BC370F"/>
    <w:rsid w:val="00BC39E8"/>
    <w:rsid w:val="00BC41A0"/>
    <w:rsid w:val="00BC4424"/>
    <w:rsid w:val="00BC495A"/>
    <w:rsid w:val="00BC5416"/>
    <w:rsid w:val="00BC61B0"/>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0D3D"/>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04F"/>
    <w:rsid w:val="00BE41F2"/>
    <w:rsid w:val="00BE4296"/>
    <w:rsid w:val="00BE42DA"/>
    <w:rsid w:val="00BE4715"/>
    <w:rsid w:val="00BE47BF"/>
    <w:rsid w:val="00BE4BB5"/>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1CD"/>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152"/>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0F7C"/>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E9F"/>
    <w:rsid w:val="00C27F8B"/>
    <w:rsid w:val="00C3060C"/>
    <w:rsid w:val="00C308E4"/>
    <w:rsid w:val="00C30EA7"/>
    <w:rsid w:val="00C31F8A"/>
    <w:rsid w:val="00C31FB1"/>
    <w:rsid w:val="00C326A1"/>
    <w:rsid w:val="00C32800"/>
    <w:rsid w:val="00C3284B"/>
    <w:rsid w:val="00C32DFF"/>
    <w:rsid w:val="00C331F6"/>
    <w:rsid w:val="00C33518"/>
    <w:rsid w:val="00C33A84"/>
    <w:rsid w:val="00C33B2A"/>
    <w:rsid w:val="00C3400D"/>
    <w:rsid w:val="00C3425F"/>
    <w:rsid w:val="00C342A5"/>
    <w:rsid w:val="00C34658"/>
    <w:rsid w:val="00C348ED"/>
    <w:rsid w:val="00C349C5"/>
    <w:rsid w:val="00C34A51"/>
    <w:rsid w:val="00C34CE7"/>
    <w:rsid w:val="00C34EC9"/>
    <w:rsid w:val="00C357B8"/>
    <w:rsid w:val="00C357D0"/>
    <w:rsid w:val="00C359E4"/>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02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91A"/>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CE5"/>
    <w:rsid w:val="00C57D81"/>
    <w:rsid w:val="00C57DA2"/>
    <w:rsid w:val="00C57F30"/>
    <w:rsid w:val="00C600E3"/>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6B70"/>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694"/>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C8D"/>
    <w:rsid w:val="00C81EF5"/>
    <w:rsid w:val="00C82055"/>
    <w:rsid w:val="00C828E1"/>
    <w:rsid w:val="00C82911"/>
    <w:rsid w:val="00C82B95"/>
    <w:rsid w:val="00C831DF"/>
    <w:rsid w:val="00C83223"/>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7D"/>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67"/>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70D2"/>
    <w:rsid w:val="00CB72B2"/>
    <w:rsid w:val="00CB7632"/>
    <w:rsid w:val="00CB76E2"/>
    <w:rsid w:val="00CB7770"/>
    <w:rsid w:val="00CB779D"/>
    <w:rsid w:val="00CB7939"/>
    <w:rsid w:val="00CB7C20"/>
    <w:rsid w:val="00CB7F10"/>
    <w:rsid w:val="00CC018A"/>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9AE"/>
    <w:rsid w:val="00CD1B1F"/>
    <w:rsid w:val="00CD1D47"/>
    <w:rsid w:val="00CD23C2"/>
    <w:rsid w:val="00CD288B"/>
    <w:rsid w:val="00CD289E"/>
    <w:rsid w:val="00CD2999"/>
    <w:rsid w:val="00CD2D59"/>
    <w:rsid w:val="00CD3DF0"/>
    <w:rsid w:val="00CD419B"/>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0B79"/>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289"/>
    <w:rsid w:val="00CF0B05"/>
    <w:rsid w:val="00CF0CE8"/>
    <w:rsid w:val="00CF0D83"/>
    <w:rsid w:val="00CF0DDC"/>
    <w:rsid w:val="00CF119F"/>
    <w:rsid w:val="00CF12FF"/>
    <w:rsid w:val="00CF154D"/>
    <w:rsid w:val="00CF174D"/>
    <w:rsid w:val="00CF1761"/>
    <w:rsid w:val="00CF18FC"/>
    <w:rsid w:val="00CF1CC7"/>
    <w:rsid w:val="00CF1DB6"/>
    <w:rsid w:val="00CF1F83"/>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5"/>
    <w:rsid w:val="00D01829"/>
    <w:rsid w:val="00D01A20"/>
    <w:rsid w:val="00D01F0A"/>
    <w:rsid w:val="00D021E3"/>
    <w:rsid w:val="00D02352"/>
    <w:rsid w:val="00D025CD"/>
    <w:rsid w:val="00D02688"/>
    <w:rsid w:val="00D02B75"/>
    <w:rsid w:val="00D02C90"/>
    <w:rsid w:val="00D03544"/>
    <w:rsid w:val="00D0357D"/>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6D2A"/>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BC2"/>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5EF"/>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4B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B59"/>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2A3"/>
    <w:rsid w:val="00D70F1B"/>
    <w:rsid w:val="00D713CE"/>
    <w:rsid w:val="00D71407"/>
    <w:rsid w:val="00D71778"/>
    <w:rsid w:val="00D71BAA"/>
    <w:rsid w:val="00D71C02"/>
    <w:rsid w:val="00D71E12"/>
    <w:rsid w:val="00D721D0"/>
    <w:rsid w:val="00D72522"/>
    <w:rsid w:val="00D726E9"/>
    <w:rsid w:val="00D729A0"/>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353"/>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0EA"/>
    <w:rsid w:val="00D8622B"/>
    <w:rsid w:val="00D86390"/>
    <w:rsid w:val="00D86911"/>
    <w:rsid w:val="00D86A61"/>
    <w:rsid w:val="00D86D10"/>
    <w:rsid w:val="00D87183"/>
    <w:rsid w:val="00D877A9"/>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A4C"/>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595F"/>
    <w:rsid w:val="00DA6337"/>
    <w:rsid w:val="00DA6B41"/>
    <w:rsid w:val="00DA6F5F"/>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06D"/>
    <w:rsid w:val="00DD4109"/>
    <w:rsid w:val="00DD4432"/>
    <w:rsid w:val="00DD475E"/>
    <w:rsid w:val="00DD4873"/>
    <w:rsid w:val="00DD49EE"/>
    <w:rsid w:val="00DD4BA6"/>
    <w:rsid w:val="00DD540F"/>
    <w:rsid w:val="00DD556D"/>
    <w:rsid w:val="00DD58CE"/>
    <w:rsid w:val="00DD59F5"/>
    <w:rsid w:val="00DD5D84"/>
    <w:rsid w:val="00DD6000"/>
    <w:rsid w:val="00DD61DD"/>
    <w:rsid w:val="00DD62BB"/>
    <w:rsid w:val="00DD6514"/>
    <w:rsid w:val="00DD6AF8"/>
    <w:rsid w:val="00DD70A6"/>
    <w:rsid w:val="00DD76A8"/>
    <w:rsid w:val="00DD7AB9"/>
    <w:rsid w:val="00DE08E8"/>
    <w:rsid w:val="00DE11BC"/>
    <w:rsid w:val="00DE1245"/>
    <w:rsid w:val="00DE19A1"/>
    <w:rsid w:val="00DE1A02"/>
    <w:rsid w:val="00DE2BDC"/>
    <w:rsid w:val="00DE2D53"/>
    <w:rsid w:val="00DE30AA"/>
    <w:rsid w:val="00DE368C"/>
    <w:rsid w:val="00DE3C1B"/>
    <w:rsid w:val="00DE3EE0"/>
    <w:rsid w:val="00DE4317"/>
    <w:rsid w:val="00DE4323"/>
    <w:rsid w:val="00DE4416"/>
    <w:rsid w:val="00DE4AB9"/>
    <w:rsid w:val="00DE4B7F"/>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42"/>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566"/>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A76"/>
    <w:rsid w:val="00E11B15"/>
    <w:rsid w:val="00E11C7E"/>
    <w:rsid w:val="00E11E5F"/>
    <w:rsid w:val="00E11ED9"/>
    <w:rsid w:val="00E11F18"/>
    <w:rsid w:val="00E12295"/>
    <w:rsid w:val="00E123E0"/>
    <w:rsid w:val="00E1267D"/>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DFD"/>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6E6"/>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2B9"/>
    <w:rsid w:val="00E2753F"/>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61D"/>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2FE"/>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609"/>
    <w:rsid w:val="00E436EB"/>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D75"/>
    <w:rsid w:val="00E46FB0"/>
    <w:rsid w:val="00E4737F"/>
    <w:rsid w:val="00E477EE"/>
    <w:rsid w:val="00E502A7"/>
    <w:rsid w:val="00E50362"/>
    <w:rsid w:val="00E5057E"/>
    <w:rsid w:val="00E505B3"/>
    <w:rsid w:val="00E50B13"/>
    <w:rsid w:val="00E5127A"/>
    <w:rsid w:val="00E514DC"/>
    <w:rsid w:val="00E51725"/>
    <w:rsid w:val="00E51945"/>
    <w:rsid w:val="00E51954"/>
    <w:rsid w:val="00E51A48"/>
    <w:rsid w:val="00E51CC6"/>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E1B"/>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67F2F"/>
    <w:rsid w:val="00E70027"/>
    <w:rsid w:val="00E7002E"/>
    <w:rsid w:val="00E700FC"/>
    <w:rsid w:val="00E702DA"/>
    <w:rsid w:val="00E70452"/>
    <w:rsid w:val="00E704C1"/>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5D2A"/>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539"/>
    <w:rsid w:val="00EA36E6"/>
    <w:rsid w:val="00EA37D5"/>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069"/>
    <w:rsid w:val="00EA6276"/>
    <w:rsid w:val="00EA6429"/>
    <w:rsid w:val="00EA67A3"/>
    <w:rsid w:val="00EA6B06"/>
    <w:rsid w:val="00EA7065"/>
    <w:rsid w:val="00EA7121"/>
    <w:rsid w:val="00EA721D"/>
    <w:rsid w:val="00EA7248"/>
    <w:rsid w:val="00EA72FF"/>
    <w:rsid w:val="00EA758A"/>
    <w:rsid w:val="00EA760E"/>
    <w:rsid w:val="00EA7753"/>
    <w:rsid w:val="00EA7DC7"/>
    <w:rsid w:val="00EB0440"/>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409"/>
    <w:rsid w:val="00EC052E"/>
    <w:rsid w:val="00EC0B39"/>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ED"/>
    <w:rsid w:val="00EC47FE"/>
    <w:rsid w:val="00EC4821"/>
    <w:rsid w:val="00EC48EE"/>
    <w:rsid w:val="00EC4AB7"/>
    <w:rsid w:val="00EC4AEA"/>
    <w:rsid w:val="00EC5148"/>
    <w:rsid w:val="00EC51F3"/>
    <w:rsid w:val="00EC5423"/>
    <w:rsid w:val="00EC54CC"/>
    <w:rsid w:val="00EC55BA"/>
    <w:rsid w:val="00EC5718"/>
    <w:rsid w:val="00EC5892"/>
    <w:rsid w:val="00EC5ED3"/>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AF4"/>
    <w:rsid w:val="00ED33CD"/>
    <w:rsid w:val="00ED35A0"/>
    <w:rsid w:val="00ED3714"/>
    <w:rsid w:val="00ED39DA"/>
    <w:rsid w:val="00ED3E23"/>
    <w:rsid w:val="00ED4151"/>
    <w:rsid w:val="00ED43B8"/>
    <w:rsid w:val="00ED444C"/>
    <w:rsid w:val="00ED450B"/>
    <w:rsid w:val="00ED4A3E"/>
    <w:rsid w:val="00ED4AED"/>
    <w:rsid w:val="00ED4EE2"/>
    <w:rsid w:val="00ED510E"/>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863"/>
    <w:rsid w:val="00EE69C6"/>
    <w:rsid w:val="00EE6C21"/>
    <w:rsid w:val="00EE6DF6"/>
    <w:rsid w:val="00EE7117"/>
    <w:rsid w:val="00EE7282"/>
    <w:rsid w:val="00EE737E"/>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38C"/>
    <w:rsid w:val="00F047D7"/>
    <w:rsid w:val="00F04A47"/>
    <w:rsid w:val="00F04B09"/>
    <w:rsid w:val="00F04FFD"/>
    <w:rsid w:val="00F0519C"/>
    <w:rsid w:val="00F05869"/>
    <w:rsid w:val="00F058F2"/>
    <w:rsid w:val="00F05CE3"/>
    <w:rsid w:val="00F05CFC"/>
    <w:rsid w:val="00F05DA4"/>
    <w:rsid w:val="00F06022"/>
    <w:rsid w:val="00F061FC"/>
    <w:rsid w:val="00F063BC"/>
    <w:rsid w:val="00F064AD"/>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5215"/>
    <w:rsid w:val="00F152D0"/>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44E5"/>
    <w:rsid w:val="00F2589E"/>
    <w:rsid w:val="00F25E2C"/>
    <w:rsid w:val="00F26016"/>
    <w:rsid w:val="00F2645B"/>
    <w:rsid w:val="00F26A74"/>
    <w:rsid w:val="00F26CDD"/>
    <w:rsid w:val="00F26E03"/>
    <w:rsid w:val="00F26F5E"/>
    <w:rsid w:val="00F277EA"/>
    <w:rsid w:val="00F30A02"/>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046"/>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188"/>
    <w:rsid w:val="00F37210"/>
    <w:rsid w:val="00F37343"/>
    <w:rsid w:val="00F3746D"/>
    <w:rsid w:val="00F3751A"/>
    <w:rsid w:val="00F37585"/>
    <w:rsid w:val="00F37942"/>
    <w:rsid w:val="00F4007E"/>
    <w:rsid w:val="00F40863"/>
    <w:rsid w:val="00F41231"/>
    <w:rsid w:val="00F41259"/>
    <w:rsid w:val="00F415BA"/>
    <w:rsid w:val="00F41E55"/>
    <w:rsid w:val="00F41E57"/>
    <w:rsid w:val="00F42E03"/>
    <w:rsid w:val="00F42E12"/>
    <w:rsid w:val="00F42F27"/>
    <w:rsid w:val="00F42F55"/>
    <w:rsid w:val="00F436A8"/>
    <w:rsid w:val="00F437CB"/>
    <w:rsid w:val="00F43A49"/>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996"/>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57E98"/>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C24"/>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C13"/>
    <w:rsid w:val="00F87E5C"/>
    <w:rsid w:val="00F900AD"/>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690"/>
    <w:rsid w:val="00F959E5"/>
    <w:rsid w:val="00F95E6D"/>
    <w:rsid w:val="00F95F17"/>
    <w:rsid w:val="00F962D9"/>
    <w:rsid w:val="00F973F6"/>
    <w:rsid w:val="00F9744A"/>
    <w:rsid w:val="00F97638"/>
    <w:rsid w:val="00F97904"/>
    <w:rsid w:val="00F97978"/>
    <w:rsid w:val="00F97B14"/>
    <w:rsid w:val="00F97F7B"/>
    <w:rsid w:val="00F97FF5"/>
    <w:rsid w:val="00FA0046"/>
    <w:rsid w:val="00FA04C6"/>
    <w:rsid w:val="00FA0972"/>
    <w:rsid w:val="00FA0C8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3F8"/>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954"/>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8A"/>
    <w:rsid w:val="00FD0593"/>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097"/>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C2F"/>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1A"/>
    <w:rsid w:val="00FE3D6C"/>
    <w:rsid w:val="00FE3FA9"/>
    <w:rsid w:val="00FE415F"/>
    <w:rsid w:val="00FE416B"/>
    <w:rsid w:val="00FE4478"/>
    <w:rsid w:val="00FE44B5"/>
    <w:rsid w:val="00FE45DC"/>
    <w:rsid w:val="00FE4908"/>
    <w:rsid w:val="00FE499C"/>
    <w:rsid w:val="00FE4AC6"/>
    <w:rsid w:val="00FE4DE0"/>
    <w:rsid w:val="00FE546A"/>
    <w:rsid w:val="00FE57F3"/>
    <w:rsid w:val="00FE5B0C"/>
    <w:rsid w:val="00FE5F6A"/>
    <w:rsid w:val="00FE64F0"/>
    <w:rsid w:val="00FE6835"/>
    <w:rsid w:val="00FE6980"/>
    <w:rsid w:val="00FE69E5"/>
    <w:rsid w:val="00FE6C84"/>
    <w:rsid w:val="00FE709E"/>
    <w:rsid w:val="00FE7512"/>
    <w:rsid w:val="00FE791E"/>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A52"/>
    <w:rsid w:val="00FF7B17"/>
    <w:rsid w:val="00FF7D3B"/>
    <w:rsid w:val="00FF7EBA"/>
    <w:rsid w:val="00FF7F31"/>
    <w:rsid w:val="00FF7FBD"/>
    <w:rsid w:val="11A06912"/>
    <w:rsid w:val="158804C8"/>
    <w:rsid w:val="1E03A95D"/>
    <w:rsid w:val="24B2F185"/>
    <w:rsid w:val="264574D3"/>
    <w:rsid w:val="41298C2B"/>
    <w:rsid w:val="44508CD7"/>
    <w:rsid w:val="5AED0C66"/>
    <w:rsid w:val="7708C86B"/>
    <w:rsid w:val="7C8EDBA4"/>
    <w:rsid w:val="7FB241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EEEDEB3"/>
  <w15:docId w15:val="{F02F763F-7AE2-4C1F-B870-164F9D0A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uiPriority w:val="8"/>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link w:val="af1"/>
    <w:uiPriority w:val="99"/>
    <w:qFormat/>
    <w:pPr>
      <w:jc w:val="center"/>
    </w:pPr>
    <w:rPr>
      <w:rFonts w:ascii="Arial" w:hAnsi="Arial"/>
      <w:b/>
    </w:rPr>
  </w:style>
  <w:style w:type="paragraph" w:styleId="af2">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link w:val="B3Char"/>
    <w:qFormat/>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8">
    <w:name w:val="annotation text"/>
    <w:basedOn w:val="a1"/>
    <w:link w:val="af9"/>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f"/>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lang w:val="en-US"/>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lang w:val="en-US"/>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9">
    <w:name w:val="コメント文字列 (文字)"/>
    <w:basedOn w:val="a2"/>
    <w:link w:val="af8"/>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 w:type="paragraph" w:customStyle="1" w:styleId="Default">
    <w:name w:val="Default"/>
    <w:qFormat/>
    <w:rsid w:val="0075038A"/>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paragraph" w:customStyle="1" w:styleId="00Text">
    <w:name w:val="00_Text"/>
    <w:basedOn w:val="a1"/>
    <w:link w:val="00TextChar"/>
    <w:qFormat/>
    <w:rsid w:val="0075038A"/>
    <w:pPr>
      <w:widowControl w:val="0"/>
      <w:spacing w:before="120" w:line="264" w:lineRule="auto"/>
    </w:pPr>
    <w:rPr>
      <w:rFonts w:ascii="Calibri" w:eastAsia="SimSun" w:hAnsi="Calibri"/>
      <w:kern w:val="2"/>
      <w:sz w:val="20"/>
      <w:szCs w:val="22"/>
      <w:lang w:val="en-US" w:eastAsia="zh-CN"/>
    </w:rPr>
  </w:style>
  <w:style w:type="character" w:customStyle="1" w:styleId="00TextChar">
    <w:name w:val="00_Text Char"/>
    <w:link w:val="00Text"/>
    <w:qFormat/>
    <w:rsid w:val="0075038A"/>
    <w:rPr>
      <w:rFonts w:ascii="Calibri" w:eastAsia="SimSun" w:hAnsi="Calibri"/>
      <w:kern w:val="2"/>
      <w:szCs w:val="22"/>
      <w:lang w:eastAsia="zh-CN"/>
    </w:rPr>
  </w:style>
  <w:style w:type="character" w:customStyle="1" w:styleId="B1Zchn">
    <w:name w:val="B1 Zchn"/>
    <w:qFormat/>
    <w:rsid w:val="0075038A"/>
    <w:rPr>
      <w:rFonts w:ascii="Times New Roman" w:eastAsia="ＭＳ ゴシック" w:hAnsi="Times New Roman"/>
      <w:sz w:val="24"/>
      <w:lang w:val="en-GB"/>
    </w:rPr>
  </w:style>
  <w:style w:type="character" w:customStyle="1" w:styleId="B3Char">
    <w:name w:val="B3 Char"/>
    <w:link w:val="B3"/>
    <w:qFormat/>
    <w:rsid w:val="0075038A"/>
    <w:rPr>
      <w:rFonts w:ascii="Times New Roman" w:eastAsia="ＭＳ ゴシック" w:hAnsi="Times New Roman"/>
      <w:sz w:val="24"/>
      <w:lang w:val="en-GB"/>
    </w:rPr>
  </w:style>
  <w:style w:type="paragraph" w:customStyle="1" w:styleId="TAL">
    <w:name w:val="TAL"/>
    <w:basedOn w:val="a1"/>
    <w:link w:val="TALCar"/>
    <w:qFormat/>
    <w:rsid w:val="0075038A"/>
    <w:pPr>
      <w:keepNext/>
      <w:keepLines/>
      <w:overflowPunct w:val="0"/>
      <w:autoSpaceDE w:val="0"/>
      <w:autoSpaceDN w:val="0"/>
      <w:adjustRightInd w:val="0"/>
      <w:jc w:val="left"/>
      <w:textAlignment w:val="baseline"/>
    </w:pPr>
    <w:rPr>
      <w:rFonts w:ascii="Arial" w:eastAsia="Times New Roman" w:hAnsi="Arial"/>
      <w:sz w:val="18"/>
    </w:rPr>
  </w:style>
  <w:style w:type="character" w:customStyle="1" w:styleId="TALCar">
    <w:name w:val="TAL Car"/>
    <w:link w:val="TAL"/>
    <w:qFormat/>
    <w:locked/>
    <w:rsid w:val="0075038A"/>
    <w:rPr>
      <w:rFonts w:ascii="Arial" w:eastAsia="Times New Roman" w:hAnsi="Arial"/>
      <w:sz w:val="18"/>
      <w:lang w:val="en-GB"/>
    </w:rPr>
  </w:style>
  <w:style w:type="paragraph" w:customStyle="1" w:styleId="TAN">
    <w:name w:val="TAN"/>
    <w:basedOn w:val="TAL"/>
    <w:link w:val="TANChar"/>
    <w:qFormat/>
    <w:rsid w:val="0075038A"/>
    <w:pPr>
      <w:overflowPunct/>
      <w:autoSpaceDE/>
      <w:autoSpaceDN/>
      <w:adjustRightInd/>
      <w:ind w:left="851" w:hanging="851"/>
      <w:textAlignment w:val="auto"/>
    </w:pPr>
    <w:rPr>
      <w:rFonts w:cs="Arial"/>
      <w:lang w:eastAsia="en-US"/>
    </w:rPr>
  </w:style>
  <w:style w:type="character" w:customStyle="1" w:styleId="TANChar">
    <w:name w:val="TAN Char"/>
    <w:link w:val="TAN"/>
    <w:qFormat/>
    <w:locked/>
    <w:rsid w:val="0075038A"/>
    <w:rPr>
      <w:rFonts w:ascii="Arial" w:eastAsia="Times New Roman" w:hAnsi="Arial" w:cs="Arial"/>
      <w:sz w:val="18"/>
      <w:lang w:val="en-GB" w:eastAsia="en-US"/>
    </w:rPr>
  </w:style>
  <w:style w:type="character" w:customStyle="1" w:styleId="af1">
    <w:name w:val="表題 (文字)"/>
    <w:basedOn w:val="a2"/>
    <w:link w:val="af0"/>
    <w:uiPriority w:val="99"/>
    <w:qFormat/>
    <w:rsid w:val="0075038A"/>
    <w:rPr>
      <w:rFonts w:ascii="Arial" w:eastAsia="ＭＳ ゴシック"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104607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0442345">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789622">
      <w:bodyDiv w:val="1"/>
      <w:marLeft w:val="0"/>
      <w:marRight w:val="0"/>
      <w:marTop w:val="0"/>
      <w:marBottom w:val="0"/>
      <w:divBdr>
        <w:top w:val="none" w:sz="0" w:space="0" w:color="auto"/>
        <w:left w:val="none" w:sz="0" w:space="0" w:color="auto"/>
        <w:bottom w:val="none" w:sz="0" w:space="0" w:color="auto"/>
        <w:right w:val="none" w:sz="0" w:space="0" w:color="auto"/>
      </w:divBdr>
      <w:divsChild>
        <w:div w:id="294455194">
          <w:marLeft w:val="2059"/>
          <w:marRight w:val="0"/>
          <w:marTop w:val="72"/>
          <w:marBottom w:val="0"/>
          <w:divBdr>
            <w:top w:val="none" w:sz="0" w:space="0" w:color="auto"/>
            <w:left w:val="none" w:sz="0" w:space="0" w:color="auto"/>
            <w:bottom w:val="none" w:sz="0" w:space="0" w:color="auto"/>
            <w:right w:val="none" w:sz="0" w:space="0" w:color="auto"/>
          </w:divBdr>
        </w:div>
        <w:div w:id="675351209">
          <w:marLeft w:val="2059"/>
          <w:marRight w:val="0"/>
          <w:marTop w:val="72"/>
          <w:marBottom w:val="0"/>
          <w:divBdr>
            <w:top w:val="none" w:sz="0" w:space="0" w:color="auto"/>
            <w:left w:val="none" w:sz="0" w:space="0" w:color="auto"/>
            <w:bottom w:val="none" w:sz="0" w:space="0" w:color="auto"/>
            <w:right w:val="none" w:sz="0" w:space="0" w:color="auto"/>
          </w:divBdr>
        </w:div>
        <w:div w:id="957955208">
          <w:marLeft w:val="936"/>
          <w:marRight w:val="0"/>
          <w:marTop w:val="72"/>
          <w:marBottom w:val="0"/>
          <w:divBdr>
            <w:top w:val="none" w:sz="0" w:space="0" w:color="auto"/>
            <w:left w:val="none" w:sz="0" w:space="0" w:color="auto"/>
            <w:bottom w:val="none" w:sz="0" w:space="0" w:color="auto"/>
            <w:right w:val="none" w:sz="0" w:space="0" w:color="auto"/>
          </w:divBdr>
        </w:div>
        <w:div w:id="1418016683">
          <w:marLeft w:val="2059"/>
          <w:marRight w:val="0"/>
          <w:marTop w:val="72"/>
          <w:marBottom w:val="0"/>
          <w:divBdr>
            <w:top w:val="none" w:sz="0" w:space="0" w:color="auto"/>
            <w:left w:val="none" w:sz="0" w:space="0" w:color="auto"/>
            <w:bottom w:val="none" w:sz="0" w:space="0" w:color="auto"/>
            <w:right w:val="none" w:sz="0" w:space="0" w:color="auto"/>
          </w:divBdr>
        </w:div>
        <w:div w:id="1894535477">
          <w:marLeft w:val="1685"/>
          <w:marRight w:val="0"/>
          <w:marTop w:val="72"/>
          <w:marBottom w:val="0"/>
          <w:divBdr>
            <w:top w:val="none" w:sz="0" w:space="0" w:color="auto"/>
            <w:left w:val="none" w:sz="0" w:space="0" w:color="auto"/>
            <w:bottom w:val="none" w:sz="0" w:space="0" w:color="auto"/>
            <w:right w:val="none" w:sz="0" w:space="0" w:color="auto"/>
          </w:divBdr>
        </w:div>
        <w:div w:id="1917546911">
          <w:marLeft w:val="1685"/>
          <w:marRight w:val="0"/>
          <w:marTop w:val="72"/>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759066963">
          <w:marLeft w:val="547"/>
          <w:marRight w:val="0"/>
          <w:marTop w:val="0"/>
          <w:marBottom w:val="0"/>
          <w:divBdr>
            <w:top w:val="none" w:sz="0" w:space="0" w:color="auto"/>
            <w:left w:val="none" w:sz="0" w:space="0" w:color="auto"/>
            <w:bottom w:val="none" w:sz="0" w:space="0" w:color="auto"/>
            <w:right w:val="none" w:sz="0" w:space="0" w:color="auto"/>
          </w:divBdr>
        </w:div>
        <w:div w:id="1688021132">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93062178">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1790707299">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6682942">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056803">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913961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139576">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29118">
      <w:bodyDiv w:val="1"/>
      <w:marLeft w:val="0"/>
      <w:marRight w:val="0"/>
      <w:marTop w:val="0"/>
      <w:marBottom w:val="0"/>
      <w:divBdr>
        <w:top w:val="none" w:sz="0" w:space="0" w:color="auto"/>
        <w:left w:val="none" w:sz="0" w:space="0" w:color="auto"/>
        <w:bottom w:val="none" w:sz="0" w:space="0" w:color="auto"/>
        <w:right w:val="none" w:sz="0" w:space="0" w:color="auto"/>
      </w:divBdr>
      <w:divsChild>
        <w:div w:id="251135242">
          <w:marLeft w:val="936"/>
          <w:marRight w:val="0"/>
          <w:marTop w:val="72"/>
          <w:marBottom w:val="0"/>
          <w:divBdr>
            <w:top w:val="none" w:sz="0" w:space="0" w:color="auto"/>
            <w:left w:val="none" w:sz="0" w:space="0" w:color="auto"/>
            <w:bottom w:val="none" w:sz="0" w:space="0" w:color="auto"/>
            <w:right w:val="none" w:sz="0" w:space="0" w:color="auto"/>
          </w:divBdr>
        </w:div>
        <w:div w:id="1418936290">
          <w:marLeft w:val="936"/>
          <w:marRight w:val="0"/>
          <w:marTop w:val="72"/>
          <w:marBottom w:val="0"/>
          <w:divBdr>
            <w:top w:val="none" w:sz="0" w:space="0" w:color="auto"/>
            <w:left w:val="none" w:sz="0" w:space="0" w:color="auto"/>
            <w:bottom w:val="none" w:sz="0" w:space="0" w:color="auto"/>
            <w:right w:val="none" w:sz="0" w:space="0" w:color="auto"/>
          </w:divBdr>
        </w:div>
        <w:div w:id="2011517616">
          <w:marLeft w:val="936"/>
          <w:marRight w:val="0"/>
          <w:marTop w:val="72"/>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1225943">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7063983">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250481">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5F866D-85B3-4356-AA76-3A5EDC45719B}">
  <ds:schemaRefs>
    <ds:schemaRef ds:uri="http://schemas.microsoft.com/sharepoint/v3/contenttype/forms"/>
  </ds:schemaRefs>
</ds:datastoreItem>
</file>

<file path=customXml/itemProps2.xml><?xml version="1.0" encoding="utf-8"?>
<ds:datastoreItem xmlns:ds="http://schemas.openxmlformats.org/officeDocument/2006/customXml" ds:itemID="{D755930B-6A7A-41C3-BCAF-61AC2F02074D}">
  <ds:schemaRefs>
    <ds:schemaRef ds:uri="http://schemas.microsoft.com/office/2006/documentManagement/types"/>
    <ds:schemaRef ds:uri="http://purl.org/dc/dcmitype/"/>
    <ds:schemaRef ds:uri="http://schemas.microsoft.com/office/infopath/2007/PartnerControls"/>
    <ds:schemaRef ds:uri="http://purl.org/dc/terms/"/>
    <ds:schemaRef ds:uri="http://purl.org/dc/elements/1.1/"/>
    <ds:schemaRef ds:uri="http://schemas.openxmlformats.org/package/2006/metadata/core-properties"/>
    <ds:schemaRef ds:uri="http://www.w3.org/XML/1998/namespace"/>
    <ds:schemaRef ds:uri="acd154b3-7606-44e7-99cd-55da7c898a00"/>
    <ds:schemaRef ds:uri="11c27790-e69e-4dc9-b240-2619c6daab48"/>
    <ds:schemaRef ds:uri="http://schemas.microsoft.com/office/2006/metadata/properties"/>
  </ds:schemaRefs>
</ds:datastoreItem>
</file>

<file path=customXml/itemProps3.xml><?xml version="1.0" encoding="utf-8"?>
<ds:datastoreItem xmlns:ds="http://schemas.openxmlformats.org/officeDocument/2006/customXml" ds:itemID="{032AB934-22AF-42EF-8B70-0AACF40B4E38}">
  <ds:schemaRefs>
    <ds:schemaRef ds:uri="http://schemas.openxmlformats.org/officeDocument/2006/bibliography"/>
  </ds:schemaRefs>
</ds:datastoreItem>
</file>

<file path=customXml/itemProps4.xml><?xml version="1.0" encoding="utf-8"?>
<ds:datastoreItem xmlns:ds="http://schemas.openxmlformats.org/officeDocument/2006/customXml" ds:itemID="{FE07028D-83EA-49D9-8F7B-D5B7884617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Characters>37511</Characters>
  <Pages>1</Pages>
  <DocSecurity>0</DocSecurity>
  <Words>6580</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Jing</dc:creator>
  <dcterms:modified xsi:type="dcterms:W3CDTF">2025-03-28T06:52:00Z</dcterms:modified>
  <cp:keywords/>
  <dc:subject/>
  <dc:title>TSG-RAN Working Group 1 Meeting</dc:title>
  <cp:lastPrinted>2017-08-09T04:40:00Z</cp:lastPrinted>
  <cp:lastModifiedBy>Haruhi Echigo (越後 春陽)</cp:lastModifiedBy>
  <dcterms:created xsi:type="dcterms:W3CDTF">2025-03-28T06:52:00Z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ies>
</file>